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DE" w:rsidRDefault="00B638DE" w:rsidP="00B638DE">
      <w:pPr>
        <w:pStyle w:val="Tijeloteksta"/>
      </w:pPr>
      <w:r>
        <w:t>Klasa: 0</w:t>
      </w:r>
      <w:r w:rsidR="00BC72D6">
        <w:t>0</w:t>
      </w:r>
      <w:r>
        <w:t>3-0</w:t>
      </w:r>
      <w:r w:rsidR="00BC72D6">
        <w:t>5</w:t>
      </w:r>
      <w:r>
        <w:t>/1</w:t>
      </w:r>
      <w:r w:rsidR="00BC72D6">
        <w:t>6</w:t>
      </w:r>
      <w:r>
        <w:t>-01/0</w:t>
      </w:r>
      <w:r w:rsidR="00BC72D6">
        <w:t>2</w:t>
      </w:r>
    </w:p>
    <w:p w:rsidR="00B638DE" w:rsidRDefault="00B638DE" w:rsidP="00B638DE">
      <w:pPr>
        <w:pStyle w:val="Tijeloteksta"/>
      </w:pPr>
      <w:proofErr w:type="spellStart"/>
      <w:r>
        <w:t>Urbroj</w:t>
      </w:r>
      <w:proofErr w:type="spellEnd"/>
      <w:r>
        <w:t xml:space="preserve">: </w:t>
      </w:r>
      <w:r w:rsidR="009A2D0B">
        <w:t>2156-26-01-16-01</w:t>
      </w:r>
    </w:p>
    <w:p w:rsidR="00B638DE" w:rsidRDefault="009A2D0B" w:rsidP="00B638DE">
      <w:pPr>
        <w:pStyle w:val="Tijeloteksta"/>
      </w:pPr>
      <w:r>
        <w:t>Lovran</w:t>
      </w:r>
      <w:r w:rsidR="00B638DE">
        <w:t>, 1.siječanj 2015.</w:t>
      </w:r>
    </w:p>
    <w:p w:rsidR="00B638DE" w:rsidRDefault="00B638DE" w:rsidP="00B638DE">
      <w:pPr>
        <w:pStyle w:val="Tijeloteksta"/>
      </w:pPr>
    </w:p>
    <w:p w:rsidR="00B638DE" w:rsidRDefault="00B638DE" w:rsidP="00B638DE">
      <w:pPr>
        <w:ind w:right="-766"/>
      </w:pPr>
    </w:p>
    <w:p w:rsidR="009A2D0B" w:rsidRDefault="009A2D0B" w:rsidP="00B638DE">
      <w:pPr>
        <w:ind w:right="-766"/>
      </w:pPr>
    </w:p>
    <w:p w:rsidR="009A2D0B" w:rsidRDefault="009A2D0B" w:rsidP="00B638DE">
      <w:pPr>
        <w:ind w:right="-766"/>
      </w:pPr>
      <w:r>
        <w:t>Temeljem članka 72. Statuta OŠ Viktora Cara Emina, Lovran, ravnateljica donosi sljedeću</w:t>
      </w:r>
    </w:p>
    <w:p w:rsidR="009A2D0B" w:rsidRDefault="009A2D0B" w:rsidP="00B638DE">
      <w:pPr>
        <w:ind w:right="-766"/>
      </w:pPr>
    </w:p>
    <w:p w:rsidR="009A2D0B" w:rsidRDefault="009A2D0B" w:rsidP="00B638DE">
      <w:pPr>
        <w:ind w:right="-766"/>
      </w:pPr>
    </w:p>
    <w:p w:rsidR="009A2D0B" w:rsidRDefault="007B0AE0" w:rsidP="009A2D0B">
      <w:pPr>
        <w:ind w:right="-766"/>
        <w:jc w:val="center"/>
      </w:pPr>
      <w:r>
        <w:t>PROCEDURU PRAĆENJA I NAPLATE PRIHODA I PRIMITAKA</w:t>
      </w:r>
    </w:p>
    <w:p w:rsidR="007B0AE0" w:rsidRDefault="007B0AE0" w:rsidP="009A2D0B">
      <w:pPr>
        <w:ind w:right="-766"/>
        <w:jc w:val="center"/>
      </w:pPr>
    </w:p>
    <w:p w:rsidR="007B0AE0" w:rsidRDefault="007B0AE0" w:rsidP="009A2D0B">
      <w:pPr>
        <w:ind w:right="-766"/>
        <w:jc w:val="center"/>
      </w:pPr>
      <w:r>
        <w:t>Članak 1.</w:t>
      </w:r>
    </w:p>
    <w:p w:rsidR="007B0AE0" w:rsidRDefault="007B0AE0" w:rsidP="007B0AE0">
      <w:pPr>
        <w:ind w:right="-766"/>
      </w:pPr>
      <w:r>
        <w:t xml:space="preserve">Ovi se aktom utvrđuje obveza pojedinih službi OŠ Viktora Cara Emina, Lovran ( u nastavku:  Škola) te propisuje procedura, odnosno način i rokovi  praćenja i naplate prihoda i primitaka Škole. </w:t>
      </w:r>
    </w:p>
    <w:p w:rsidR="003405A2" w:rsidRDefault="003405A2" w:rsidP="007B0AE0">
      <w:pPr>
        <w:ind w:right="-766"/>
      </w:pPr>
      <w:r>
        <w:t>Prihodi koje Škola naplaćuje su vlastiti prihodi od pruženih usluga.</w:t>
      </w:r>
    </w:p>
    <w:p w:rsidR="003405A2" w:rsidRDefault="003405A2" w:rsidP="007B0AE0">
      <w:pPr>
        <w:ind w:right="-766"/>
      </w:pPr>
    </w:p>
    <w:p w:rsidR="003405A2" w:rsidRDefault="003405A2" w:rsidP="007B0AE0">
      <w:pPr>
        <w:ind w:right="-766"/>
      </w:pPr>
    </w:p>
    <w:p w:rsidR="003405A2" w:rsidRDefault="003405A2" w:rsidP="003405A2">
      <w:pPr>
        <w:ind w:right="-766"/>
        <w:jc w:val="center"/>
      </w:pPr>
      <w:r>
        <w:t>Članak 2.</w:t>
      </w:r>
    </w:p>
    <w:p w:rsidR="003405A2" w:rsidRDefault="003405A2" w:rsidP="003405A2">
      <w:pPr>
        <w:ind w:right="-766"/>
      </w:pPr>
      <w:r>
        <w:t xml:space="preserve">Procedura iz članka 1. </w:t>
      </w:r>
      <w:r w:rsidR="00DE5B31">
        <w:t>i</w:t>
      </w:r>
      <w:r>
        <w:t>zvodi se po sljedećem postupku, osim ako posebnim propisom nije drugačije određeno:</w:t>
      </w:r>
    </w:p>
    <w:p w:rsidR="003405A2" w:rsidRDefault="003405A2" w:rsidP="003405A2">
      <w:pPr>
        <w:ind w:right="-766"/>
      </w:pPr>
    </w:p>
    <w:tbl>
      <w:tblPr>
        <w:tblStyle w:val="Reetkatablice"/>
        <w:tblW w:w="0" w:type="auto"/>
        <w:tblLook w:val="04A0"/>
      </w:tblPr>
      <w:tblGrid>
        <w:gridCol w:w="675"/>
        <w:gridCol w:w="3175"/>
        <w:gridCol w:w="1787"/>
        <w:gridCol w:w="2693"/>
        <w:gridCol w:w="1298"/>
      </w:tblGrid>
      <w:tr w:rsidR="003405A2" w:rsidTr="003405A2">
        <w:tc>
          <w:tcPr>
            <w:tcW w:w="675" w:type="dxa"/>
          </w:tcPr>
          <w:p w:rsidR="003405A2" w:rsidRPr="003405A2" w:rsidRDefault="003405A2" w:rsidP="003405A2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>Red.</w:t>
            </w:r>
          </w:p>
          <w:p w:rsidR="003405A2" w:rsidRPr="003405A2" w:rsidRDefault="003405A2" w:rsidP="003405A2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>br.</w:t>
            </w:r>
          </w:p>
        </w:tc>
        <w:tc>
          <w:tcPr>
            <w:tcW w:w="3175" w:type="dxa"/>
          </w:tcPr>
          <w:p w:rsidR="003405A2" w:rsidRPr="003405A2" w:rsidRDefault="003405A2" w:rsidP="003405A2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AKTIVNOST</w:t>
            </w:r>
          </w:p>
        </w:tc>
        <w:tc>
          <w:tcPr>
            <w:tcW w:w="1787" w:type="dxa"/>
          </w:tcPr>
          <w:p w:rsidR="003405A2" w:rsidRPr="003405A2" w:rsidRDefault="003405A2" w:rsidP="003405A2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>NADLEŽNOST</w:t>
            </w:r>
          </w:p>
        </w:tc>
        <w:tc>
          <w:tcPr>
            <w:tcW w:w="2693" w:type="dxa"/>
          </w:tcPr>
          <w:p w:rsidR="003405A2" w:rsidRPr="003405A2" w:rsidRDefault="003405A2" w:rsidP="003405A2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DOKUMENT</w:t>
            </w:r>
          </w:p>
        </w:tc>
        <w:tc>
          <w:tcPr>
            <w:tcW w:w="1298" w:type="dxa"/>
          </w:tcPr>
          <w:p w:rsidR="003405A2" w:rsidRPr="003405A2" w:rsidRDefault="003405A2" w:rsidP="003405A2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ROK</w:t>
            </w:r>
          </w:p>
        </w:tc>
      </w:tr>
      <w:tr w:rsidR="003405A2" w:rsidTr="003405A2">
        <w:tc>
          <w:tcPr>
            <w:tcW w:w="675" w:type="dxa"/>
          </w:tcPr>
          <w:p w:rsidR="003405A2" w:rsidRPr="003405A2" w:rsidRDefault="003405A2" w:rsidP="003405A2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175" w:type="dxa"/>
          </w:tcPr>
          <w:p w:rsidR="003405A2" w:rsidRPr="003405A2" w:rsidRDefault="003405A2" w:rsidP="003405A2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              2  </w:t>
            </w:r>
          </w:p>
        </w:tc>
        <w:tc>
          <w:tcPr>
            <w:tcW w:w="1787" w:type="dxa"/>
          </w:tcPr>
          <w:p w:rsidR="003405A2" w:rsidRPr="003405A2" w:rsidRDefault="003405A2" w:rsidP="003405A2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2693" w:type="dxa"/>
          </w:tcPr>
          <w:p w:rsidR="003405A2" w:rsidRPr="003405A2" w:rsidRDefault="003405A2" w:rsidP="003405A2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          4</w:t>
            </w:r>
          </w:p>
        </w:tc>
        <w:tc>
          <w:tcPr>
            <w:tcW w:w="1298" w:type="dxa"/>
          </w:tcPr>
          <w:p w:rsidR="003405A2" w:rsidRPr="003405A2" w:rsidRDefault="003405A2" w:rsidP="003405A2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5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DE5B31" w:rsidRDefault="00DE5B3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Dostava podataka Računovodstvu po</w:t>
            </w:r>
            <w:r>
              <w:rPr>
                <w:sz w:val="20"/>
                <w:szCs w:val="20"/>
              </w:rPr>
              <w:t>-</w:t>
            </w:r>
          </w:p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proofErr w:type="spellStart"/>
            <w:r w:rsidRPr="00DE5B31">
              <w:rPr>
                <w:sz w:val="20"/>
                <w:szCs w:val="20"/>
              </w:rPr>
              <w:t>trebnih</w:t>
            </w:r>
            <w:proofErr w:type="spellEnd"/>
            <w:r w:rsidRPr="00DE5B31">
              <w:rPr>
                <w:sz w:val="20"/>
                <w:szCs w:val="20"/>
              </w:rPr>
              <w:t xml:space="preserve"> za izdavanje računa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tajništvo</w:t>
            </w:r>
          </w:p>
        </w:tc>
        <w:tc>
          <w:tcPr>
            <w:tcW w:w="2693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Ugovor, narudžbenica</w:t>
            </w:r>
          </w:p>
        </w:tc>
        <w:tc>
          <w:tcPr>
            <w:tcW w:w="1298" w:type="dxa"/>
          </w:tcPr>
          <w:p w:rsidR="00DE5B31" w:rsidRDefault="00DE5B3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Tijekom</w:t>
            </w:r>
          </w:p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 xml:space="preserve"> godine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Izdavanje/izrada računa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98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godine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računa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693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98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dana od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izrade računa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Slanje izlaznog računa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693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298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dana nakon</w:t>
            </w:r>
          </w:p>
          <w:p w:rsidR="00DE5B31" w:rsidRPr="00DE5B31" w:rsidRDefault="00DE5B31" w:rsidP="00DE5B31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ovjere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Unos podataka u sustav (knjiženje 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Izlaznih računa)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Knjiga izlaznih računa, 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 knjiga</w:t>
            </w:r>
          </w:p>
        </w:tc>
        <w:tc>
          <w:tcPr>
            <w:tcW w:w="1298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Unutar </w:t>
            </w:r>
            <w:proofErr w:type="spellStart"/>
            <w:r>
              <w:rPr>
                <w:sz w:val="20"/>
                <w:szCs w:val="20"/>
              </w:rPr>
              <w:t>mjese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E5B31" w:rsidRDefault="00DE5B31" w:rsidP="003405A2">
            <w:pPr>
              <w:ind w:right="-7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na koji se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 odnosi 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Evidentiranje naplaćenih prihoda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ulaznih računa, Glavna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</w:t>
            </w:r>
          </w:p>
        </w:tc>
        <w:tc>
          <w:tcPr>
            <w:tcW w:w="1298" w:type="dxa"/>
          </w:tcPr>
          <w:p w:rsidR="003405A2" w:rsidRPr="00DE5B31" w:rsidRDefault="00DD18E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  <w:r w:rsidR="00DE5B31">
              <w:rPr>
                <w:sz w:val="20"/>
                <w:szCs w:val="20"/>
              </w:rPr>
              <w:t>edno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7.</w:t>
            </w:r>
          </w:p>
        </w:tc>
        <w:tc>
          <w:tcPr>
            <w:tcW w:w="3175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naplate prihoda (analitika)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Izvadak po poslovnom računu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Blagajnički izvještaj-uplatnice</w:t>
            </w:r>
          </w:p>
        </w:tc>
        <w:tc>
          <w:tcPr>
            <w:tcW w:w="1298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Tjedno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8.</w:t>
            </w:r>
          </w:p>
        </w:tc>
        <w:tc>
          <w:tcPr>
            <w:tcW w:w="3175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Utvrđivanje stanja dospjelih i 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Nenaplaćenih potraživanja/prihoda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3405A2" w:rsidRPr="00DE5B31" w:rsidRDefault="00DE5B31" w:rsidP="00DE5B31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Izvod otvorenih stavki</w:t>
            </w:r>
          </w:p>
        </w:tc>
        <w:tc>
          <w:tcPr>
            <w:tcW w:w="1298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3405A2" w:rsidTr="003405A2">
        <w:tc>
          <w:tcPr>
            <w:tcW w:w="675" w:type="dxa"/>
          </w:tcPr>
          <w:p w:rsidR="003405A2" w:rsidRPr="00DE5B31" w:rsidRDefault="003405A2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9.</w:t>
            </w:r>
          </w:p>
        </w:tc>
        <w:tc>
          <w:tcPr>
            <w:tcW w:w="3175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787" w:type="dxa"/>
          </w:tcPr>
          <w:p w:rsidR="003405A2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3405A2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Opomene i opomene pred </w:t>
            </w:r>
          </w:p>
          <w:p w:rsidR="00DE5B31" w:rsidRPr="00DE5B31" w:rsidRDefault="00DE5B31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tužbu</w:t>
            </w:r>
          </w:p>
        </w:tc>
        <w:tc>
          <w:tcPr>
            <w:tcW w:w="1298" w:type="dxa"/>
          </w:tcPr>
          <w:p w:rsidR="003405A2" w:rsidRDefault="00DD18E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godi-</w:t>
            </w:r>
          </w:p>
          <w:p w:rsidR="00DD18EB" w:rsidRPr="00DE5B31" w:rsidRDefault="00DD18E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8237B1" w:rsidTr="003405A2">
        <w:tc>
          <w:tcPr>
            <w:tcW w:w="675" w:type="dxa"/>
          </w:tcPr>
          <w:p w:rsidR="008237B1" w:rsidRPr="00DE5B31" w:rsidRDefault="008237B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10.</w:t>
            </w:r>
          </w:p>
        </w:tc>
        <w:tc>
          <w:tcPr>
            <w:tcW w:w="3175" w:type="dxa"/>
          </w:tcPr>
          <w:p w:rsidR="008237B1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787" w:type="dxa"/>
          </w:tcPr>
          <w:p w:rsidR="008237B1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693" w:type="dxa"/>
          </w:tcPr>
          <w:p w:rsidR="008237B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Odluka o prisilnoj naplati </w:t>
            </w:r>
            <w:proofErr w:type="spellStart"/>
            <w:r>
              <w:rPr>
                <w:sz w:val="20"/>
                <w:szCs w:val="20"/>
              </w:rPr>
              <w:t>potra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B6E0B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živanja</w:t>
            </w:r>
            <w:proofErr w:type="spellEnd"/>
          </w:p>
        </w:tc>
        <w:tc>
          <w:tcPr>
            <w:tcW w:w="1298" w:type="dxa"/>
          </w:tcPr>
          <w:p w:rsidR="008237B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godi-</w:t>
            </w:r>
          </w:p>
          <w:p w:rsidR="000B6E0B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8237B1" w:rsidTr="003405A2">
        <w:tc>
          <w:tcPr>
            <w:tcW w:w="675" w:type="dxa"/>
          </w:tcPr>
          <w:p w:rsidR="008237B1" w:rsidRPr="00DE5B31" w:rsidRDefault="008237B1" w:rsidP="003405A2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11.</w:t>
            </w:r>
          </w:p>
        </w:tc>
        <w:tc>
          <w:tcPr>
            <w:tcW w:w="3175" w:type="dxa"/>
          </w:tcPr>
          <w:p w:rsidR="008237B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Ovrha-prisilna naplata potraživanja</w:t>
            </w:r>
          </w:p>
          <w:p w:rsidR="000B6E0B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skladu s Ovršnim zakonom</w:t>
            </w:r>
          </w:p>
        </w:tc>
        <w:tc>
          <w:tcPr>
            <w:tcW w:w="1787" w:type="dxa"/>
          </w:tcPr>
          <w:p w:rsidR="008237B1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693" w:type="dxa"/>
          </w:tcPr>
          <w:p w:rsidR="008237B1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1298" w:type="dxa"/>
          </w:tcPr>
          <w:p w:rsidR="008237B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dana nakon</w:t>
            </w:r>
          </w:p>
          <w:p w:rsidR="000B6E0B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donošenja </w:t>
            </w:r>
            <w:r w:rsidR="00F72EB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d-</w:t>
            </w:r>
          </w:p>
          <w:p w:rsidR="000B6E0B" w:rsidRPr="00DE5B31" w:rsidRDefault="000B6E0B" w:rsidP="003405A2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</w:p>
        </w:tc>
      </w:tr>
    </w:tbl>
    <w:p w:rsidR="003405A2" w:rsidRDefault="003405A2" w:rsidP="003405A2">
      <w:pPr>
        <w:ind w:right="-766"/>
      </w:pPr>
    </w:p>
    <w:p w:rsidR="00B638DE" w:rsidRDefault="00F72EB0" w:rsidP="00F72EB0">
      <w:pPr>
        <w:ind w:right="-766"/>
        <w:jc w:val="center"/>
      </w:pPr>
      <w:r>
        <w:t xml:space="preserve">Članak 3. </w:t>
      </w:r>
    </w:p>
    <w:p w:rsidR="00F72EB0" w:rsidRDefault="00F72EB0" w:rsidP="00F72EB0">
      <w:pPr>
        <w:ind w:right="-766"/>
        <w:jc w:val="center"/>
      </w:pPr>
    </w:p>
    <w:p w:rsidR="00F72EB0" w:rsidRDefault="00F72EB0" w:rsidP="00F72EB0">
      <w:pPr>
        <w:ind w:right="-766"/>
      </w:pPr>
      <w:r>
        <w:t>Uvodi se redoviti sustav opominjanja po osnovi prihoda koje određeni dužnik ima prema Školi. Tijekom narednih 30 dana Računovodstvo nadzire naplatu prihoda po opomenama.</w:t>
      </w:r>
    </w:p>
    <w:p w:rsidR="00F72EB0" w:rsidRDefault="00F72EB0" w:rsidP="00F72EB0">
      <w:pPr>
        <w:ind w:right="-766"/>
      </w:pPr>
    </w:p>
    <w:p w:rsidR="00F72EB0" w:rsidRDefault="00F72EB0" w:rsidP="00F72EB0">
      <w:pPr>
        <w:ind w:right="-766"/>
        <w:jc w:val="center"/>
      </w:pPr>
      <w:r>
        <w:t xml:space="preserve">Članak 4. </w:t>
      </w:r>
    </w:p>
    <w:p w:rsidR="00F72EB0" w:rsidRDefault="00F72EB0" w:rsidP="00F72EB0">
      <w:pPr>
        <w:ind w:right="-766"/>
        <w:jc w:val="center"/>
      </w:pPr>
    </w:p>
    <w:p w:rsidR="00F72EB0" w:rsidRDefault="00F72EB0" w:rsidP="00F72EB0">
      <w:pPr>
        <w:ind w:right="-766"/>
      </w:pPr>
      <w: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F72EB0" w:rsidRDefault="00F72EB0" w:rsidP="00F72EB0">
      <w:pPr>
        <w:ind w:right="-766"/>
      </w:pPr>
    </w:p>
    <w:p w:rsidR="00B0057A" w:rsidRDefault="00B0057A" w:rsidP="00F72EB0">
      <w:pPr>
        <w:ind w:right="-766"/>
      </w:pPr>
      <w:r>
        <w:t>Ovršni postupak se pokreće za dugovanja u visini većoj od 500,00 kn po jednom dužniku.</w:t>
      </w:r>
    </w:p>
    <w:p w:rsidR="00B0057A" w:rsidRDefault="00B0057A" w:rsidP="00F72EB0">
      <w:pPr>
        <w:ind w:right="-766"/>
      </w:pPr>
    </w:p>
    <w:p w:rsidR="00B0057A" w:rsidRDefault="00B0057A" w:rsidP="00F72EB0">
      <w:pPr>
        <w:ind w:right="-766"/>
      </w:pPr>
      <w:r>
        <w:t>Procedura iz stavka 1. izvodi se po sljedećem postupku:</w:t>
      </w:r>
    </w:p>
    <w:p w:rsidR="00B0057A" w:rsidRDefault="00B0057A" w:rsidP="00F72EB0">
      <w:pPr>
        <w:ind w:right="-766"/>
      </w:pPr>
    </w:p>
    <w:tbl>
      <w:tblPr>
        <w:tblStyle w:val="Reetkatablice"/>
        <w:tblW w:w="0" w:type="auto"/>
        <w:tblLook w:val="04A0"/>
      </w:tblPr>
      <w:tblGrid>
        <w:gridCol w:w="675"/>
        <w:gridCol w:w="3175"/>
        <w:gridCol w:w="1787"/>
        <w:gridCol w:w="2693"/>
        <w:gridCol w:w="1298"/>
      </w:tblGrid>
      <w:tr w:rsidR="00B0057A" w:rsidRPr="003405A2" w:rsidTr="00B13B77">
        <w:tc>
          <w:tcPr>
            <w:tcW w:w="675" w:type="dxa"/>
          </w:tcPr>
          <w:p w:rsidR="00B0057A" w:rsidRPr="003405A2" w:rsidRDefault="00B0057A" w:rsidP="00B13B77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>Red.</w:t>
            </w:r>
          </w:p>
          <w:p w:rsidR="00B0057A" w:rsidRPr="003405A2" w:rsidRDefault="00B0057A" w:rsidP="00B13B77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>br.</w:t>
            </w:r>
          </w:p>
        </w:tc>
        <w:tc>
          <w:tcPr>
            <w:tcW w:w="3175" w:type="dxa"/>
          </w:tcPr>
          <w:p w:rsidR="00B0057A" w:rsidRPr="003405A2" w:rsidRDefault="00B0057A" w:rsidP="00B13B77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AKTIVNOST</w:t>
            </w:r>
          </w:p>
        </w:tc>
        <w:tc>
          <w:tcPr>
            <w:tcW w:w="1787" w:type="dxa"/>
          </w:tcPr>
          <w:p w:rsidR="00B0057A" w:rsidRPr="003405A2" w:rsidRDefault="00B0057A" w:rsidP="00B13B77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>NADLEŽNOST</w:t>
            </w:r>
          </w:p>
        </w:tc>
        <w:tc>
          <w:tcPr>
            <w:tcW w:w="2693" w:type="dxa"/>
          </w:tcPr>
          <w:p w:rsidR="00B0057A" w:rsidRPr="003405A2" w:rsidRDefault="00B0057A" w:rsidP="00B13B77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DOKUMENT</w:t>
            </w:r>
          </w:p>
        </w:tc>
        <w:tc>
          <w:tcPr>
            <w:tcW w:w="1298" w:type="dxa"/>
          </w:tcPr>
          <w:p w:rsidR="00B0057A" w:rsidRPr="003405A2" w:rsidRDefault="00B0057A" w:rsidP="00B13B77">
            <w:pPr>
              <w:ind w:right="-766"/>
              <w:jc w:val="both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ROK</w:t>
            </w:r>
          </w:p>
        </w:tc>
      </w:tr>
      <w:tr w:rsidR="00B0057A" w:rsidRPr="003405A2" w:rsidTr="00B13B77">
        <w:tc>
          <w:tcPr>
            <w:tcW w:w="675" w:type="dxa"/>
          </w:tcPr>
          <w:p w:rsidR="00B0057A" w:rsidRPr="003405A2" w:rsidRDefault="00B0057A" w:rsidP="00B13B77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3175" w:type="dxa"/>
          </w:tcPr>
          <w:p w:rsidR="00B0057A" w:rsidRPr="003405A2" w:rsidRDefault="00B0057A" w:rsidP="00B13B77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              2  </w:t>
            </w:r>
          </w:p>
        </w:tc>
        <w:tc>
          <w:tcPr>
            <w:tcW w:w="1787" w:type="dxa"/>
          </w:tcPr>
          <w:p w:rsidR="00B0057A" w:rsidRPr="003405A2" w:rsidRDefault="00B0057A" w:rsidP="00B13B77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2693" w:type="dxa"/>
          </w:tcPr>
          <w:p w:rsidR="00B0057A" w:rsidRPr="003405A2" w:rsidRDefault="00B0057A" w:rsidP="00B13B77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          4</w:t>
            </w:r>
          </w:p>
        </w:tc>
        <w:tc>
          <w:tcPr>
            <w:tcW w:w="1298" w:type="dxa"/>
          </w:tcPr>
          <w:p w:rsidR="00B0057A" w:rsidRPr="003405A2" w:rsidRDefault="00B0057A" w:rsidP="00B13B77">
            <w:pPr>
              <w:ind w:right="-766"/>
              <w:rPr>
                <w:sz w:val="20"/>
                <w:szCs w:val="20"/>
              </w:rPr>
            </w:pPr>
            <w:r w:rsidRPr="003405A2">
              <w:rPr>
                <w:sz w:val="20"/>
                <w:szCs w:val="20"/>
              </w:rPr>
              <w:t xml:space="preserve">         5</w:t>
            </w:r>
          </w:p>
        </w:tc>
      </w:tr>
      <w:tr w:rsidR="00B0057A" w:rsidRPr="00DE5B31" w:rsidTr="00B13B77">
        <w:tc>
          <w:tcPr>
            <w:tcW w:w="675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B0057A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</w:t>
            </w:r>
          </w:p>
          <w:p w:rsidR="00B0057A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Dužnika/prikupljanje podataka o po-</w:t>
            </w:r>
          </w:p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slovnom računu ili imovinskom stanju</w:t>
            </w:r>
          </w:p>
        </w:tc>
        <w:tc>
          <w:tcPr>
            <w:tcW w:w="1787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298" w:type="dxa"/>
          </w:tcPr>
          <w:p w:rsidR="00B0057A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</w:t>
            </w:r>
          </w:p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</w:t>
            </w:r>
          </w:p>
        </w:tc>
      </w:tr>
      <w:tr w:rsidR="00B0057A" w:rsidRPr="00DE5B31" w:rsidTr="00B13B77">
        <w:tc>
          <w:tcPr>
            <w:tcW w:w="675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B0057A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</w:t>
            </w:r>
          </w:p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</w:t>
            </w:r>
          </w:p>
        </w:tc>
        <w:tc>
          <w:tcPr>
            <w:tcW w:w="1787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B0057A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</w:t>
            </w:r>
          </w:p>
          <w:p w:rsidR="00F624FC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Računi/obračun kamata</w:t>
            </w:r>
            <w:r w:rsidR="00F624FC">
              <w:rPr>
                <w:sz w:val="20"/>
                <w:szCs w:val="20"/>
              </w:rPr>
              <w:t>/</w:t>
            </w:r>
            <w:proofErr w:type="spellStart"/>
            <w:r w:rsidR="00F624FC">
              <w:rPr>
                <w:sz w:val="20"/>
                <w:szCs w:val="20"/>
              </w:rPr>
              <w:t>opo</w:t>
            </w:r>
            <w:proofErr w:type="spellEnd"/>
            <w:r w:rsidR="00F624FC">
              <w:rPr>
                <w:sz w:val="20"/>
                <w:szCs w:val="20"/>
              </w:rPr>
              <w:t>-</w:t>
            </w:r>
          </w:p>
          <w:p w:rsidR="00B0057A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mena</w:t>
            </w:r>
            <w:proofErr w:type="spellEnd"/>
            <w:r>
              <w:rPr>
                <w:sz w:val="20"/>
                <w:szCs w:val="20"/>
              </w:rPr>
              <w:t xml:space="preserve"> s povratnicom </w:t>
            </w:r>
          </w:p>
        </w:tc>
        <w:tc>
          <w:tcPr>
            <w:tcW w:w="1298" w:type="dxa"/>
          </w:tcPr>
          <w:p w:rsidR="00B0057A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</w:t>
            </w:r>
          </w:p>
          <w:p w:rsidR="00F624FC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potraživanja</w:t>
            </w:r>
          </w:p>
        </w:tc>
      </w:tr>
      <w:tr w:rsidR="00B0057A" w:rsidRPr="00DE5B31" w:rsidTr="00B13B77">
        <w:tc>
          <w:tcPr>
            <w:tcW w:w="675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B0057A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1787" w:type="dxa"/>
          </w:tcPr>
          <w:p w:rsidR="00B0057A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</w:t>
            </w:r>
          </w:p>
          <w:p w:rsidR="00F624FC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693" w:type="dxa"/>
          </w:tcPr>
          <w:p w:rsidR="00B0057A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Nacrt prijedloga za ovrhu </w:t>
            </w:r>
          </w:p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Općinskom sudu ili javnom</w:t>
            </w:r>
          </w:p>
          <w:p w:rsidR="00F624FC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bilježniku</w:t>
            </w:r>
          </w:p>
        </w:tc>
        <w:tc>
          <w:tcPr>
            <w:tcW w:w="1298" w:type="dxa"/>
          </w:tcPr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Najkasnije </w:t>
            </w:r>
            <w:r w:rsidR="00B0057A">
              <w:rPr>
                <w:sz w:val="20"/>
                <w:szCs w:val="20"/>
              </w:rPr>
              <w:t>2</w:t>
            </w:r>
          </w:p>
          <w:p w:rsidR="00B0057A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dana od</w:t>
            </w:r>
            <w:r w:rsidR="00F624FC">
              <w:rPr>
                <w:sz w:val="20"/>
                <w:szCs w:val="20"/>
              </w:rPr>
              <w:t xml:space="preserve"> po-</w:t>
            </w:r>
          </w:p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kretanja po-</w:t>
            </w:r>
          </w:p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stupka</w:t>
            </w:r>
            <w:proofErr w:type="spellEnd"/>
          </w:p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</w:p>
        </w:tc>
      </w:tr>
      <w:tr w:rsidR="00B0057A" w:rsidRPr="00DE5B31" w:rsidTr="00B13B77">
        <w:tc>
          <w:tcPr>
            <w:tcW w:w="675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B0057A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1787" w:type="dxa"/>
          </w:tcPr>
          <w:p w:rsidR="00B0057A" w:rsidRPr="00DE5B31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693" w:type="dxa"/>
          </w:tcPr>
          <w:p w:rsidR="00F624FC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Prijedlog za ovrhu </w:t>
            </w:r>
          </w:p>
          <w:p w:rsidR="00F624FC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Općinskom sudu ili javnom</w:t>
            </w:r>
          </w:p>
          <w:p w:rsidR="00B0057A" w:rsidRPr="00DE5B31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bilježniku</w:t>
            </w:r>
          </w:p>
        </w:tc>
        <w:tc>
          <w:tcPr>
            <w:tcW w:w="1298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</w:p>
        </w:tc>
      </w:tr>
      <w:tr w:rsidR="00B0057A" w:rsidRPr="00DE5B31" w:rsidTr="00B13B77">
        <w:tc>
          <w:tcPr>
            <w:tcW w:w="675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5.</w:t>
            </w:r>
          </w:p>
        </w:tc>
        <w:tc>
          <w:tcPr>
            <w:tcW w:w="3175" w:type="dxa"/>
          </w:tcPr>
          <w:p w:rsidR="00F624FC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prijedloga za ovrhu </w:t>
            </w:r>
          </w:p>
          <w:p w:rsidR="00F624FC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Općinskom sudu ili javnom</w:t>
            </w:r>
          </w:p>
          <w:p w:rsidR="00B0057A" w:rsidRPr="00DE5B31" w:rsidRDefault="00F624FC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bilježniku</w:t>
            </w:r>
          </w:p>
        </w:tc>
        <w:tc>
          <w:tcPr>
            <w:tcW w:w="1787" w:type="dxa"/>
          </w:tcPr>
          <w:p w:rsidR="00B0057A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2693" w:type="dxa"/>
          </w:tcPr>
          <w:p w:rsidR="00B0057A" w:rsidRPr="00DE5B31" w:rsidRDefault="00B0057A" w:rsidP="00F624FC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Knjiga </w:t>
            </w:r>
            <w:r w:rsidR="00F624FC">
              <w:rPr>
                <w:sz w:val="20"/>
                <w:szCs w:val="20"/>
              </w:rPr>
              <w:t>izlazne pošte</w:t>
            </w:r>
          </w:p>
        </w:tc>
        <w:tc>
          <w:tcPr>
            <w:tcW w:w="1298" w:type="dxa"/>
          </w:tcPr>
          <w:p w:rsidR="00B0057A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2</w:t>
            </w:r>
          </w:p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od </w:t>
            </w:r>
            <w:proofErr w:type="spellStart"/>
            <w:r>
              <w:rPr>
                <w:sz w:val="20"/>
                <w:szCs w:val="20"/>
              </w:rPr>
              <w:t>izra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24FC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prijedloga</w:t>
            </w:r>
          </w:p>
        </w:tc>
      </w:tr>
      <w:tr w:rsidR="00B0057A" w:rsidRPr="00DE5B31" w:rsidTr="00B13B77">
        <w:tc>
          <w:tcPr>
            <w:tcW w:w="675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 w:rsidRPr="00DE5B31">
              <w:rPr>
                <w:sz w:val="20"/>
                <w:szCs w:val="20"/>
              </w:rPr>
              <w:t>6.</w:t>
            </w:r>
          </w:p>
        </w:tc>
        <w:tc>
          <w:tcPr>
            <w:tcW w:w="3175" w:type="dxa"/>
          </w:tcPr>
          <w:p w:rsidR="00B0057A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</w:t>
            </w:r>
          </w:p>
          <w:p w:rsidR="00F624FC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ovrsi FINI</w:t>
            </w:r>
          </w:p>
        </w:tc>
        <w:tc>
          <w:tcPr>
            <w:tcW w:w="1787" w:type="dxa"/>
          </w:tcPr>
          <w:p w:rsidR="00B0057A" w:rsidRPr="00DE5B31" w:rsidRDefault="00B0057A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2693" w:type="dxa"/>
          </w:tcPr>
          <w:p w:rsidR="00B0057A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298" w:type="dxa"/>
          </w:tcPr>
          <w:p w:rsidR="00B0057A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2</w:t>
            </w:r>
          </w:p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 od pri-</w:t>
            </w:r>
          </w:p>
          <w:p w:rsidR="00F624FC" w:rsidRDefault="00F624FC" w:rsidP="00B13B77">
            <w:pPr>
              <w:ind w:right="-7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mitka</w:t>
            </w:r>
            <w:proofErr w:type="spellEnd"/>
            <w:r>
              <w:rPr>
                <w:sz w:val="20"/>
                <w:szCs w:val="20"/>
              </w:rPr>
              <w:t xml:space="preserve"> pravo-</w:t>
            </w:r>
          </w:p>
          <w:p w:rsidR="003D486E" w:rsidRDefault="00F624FC" w:rsidP="00B13B77">
            <w:pPr>
              <w:ind w:right="-7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moćnih </w:t>
            </w:r>
            <w:proofErr w:type="spellStart"/>
            <w:r>
              <w:rPr>
                <w:sz w:val="20"/>
                <w:szCs w:val="20"/>
              </w:rPr>
              <w:t>rješe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24FC" w:rsidRPr="00DE5B31" w:rsidRDefault="00F624FC" w:rsidP="00B13B77">
            <w:pPr>
              <w:ind w:right="-7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nja</w:t>
            </w:r>
            <w:proofErr w:type="spellEnd"/>
          </w:p>
        </w:tc>
      </w:tr>
    </w:tbl>
    <w:p w:rsidR="00B0057A" w:rsidRDefault="00B0057A" w:rsidP="00F72EB0">
      <w:pPr>
        <w:ind w:right="-766"/>
      </w:pPr>
    </w:p>
    <w:p w:rsidR="003D486E" w:rsidRDefault="003D486E" w:rsidP="003D486E">
      <w:pPr>
        <w:ind w:right="-766"/>
        <w:jc w:val="center"/>
      </w:pPr>
      <w:r>
        <w:t>Članak 5.</w:t>
      </w:r>
    </w:p>
    <w:p w:rsidR="003D486E" w:rsidRDefault="003D486E" w:rsidP="003D486E">
      <w:pPr>
        <w:ind w:right="-766"/>
        <w:jc w:val="center"/>
      </w:pPr>
    </w:p>
    <w:p w:rsidR="003D486E" w:rsidRDefault="003D486E" w:rsidP="003D486E">
      <w:pPr>
        <w:ind w:right="-766"/>
      </w:pPr>
      <w:r>
        <w:t>Ova Procedura stupa na snagu danom donošenja i objavit će se na mrežnim stranicama Škole.</w:t>
      </w:r>
    </w:p>
    <w:p w:rsidR="003D486E" w:rsidRDefault="003D486E" w:rsidP="003D486E">
      <w:pPr>
        <w:ind w:right="-766"/>
      </w:pPr>
    </w:p>
    <w:p w:rsidR="003D486E" w:rsidRDefault="003D486E" w:rsidP="003D486E">
      <w:pPr>
        <w:ind w:right="-766"/>
      </w:pPr>
      <w:r>
        <w:t xml:space="preserve"> </w:t>
      </w:r>
    </w:p>
    <w:p w:rsidR="00B638DE" w:rsidRDefault="001233E6" w:rsidP="00B638DE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233E6" w:rsidRDefault="001233E6" w:rsidP="00B638DE">
      <w:pPr>
        <w:ind w:right="-766"/>
      </w:pPr>
    </w:p>
    <w:p w:rsidR="001233E6" w:rsidRDefault="001233E6" w:rsidP="00B638DE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Erceg, </w:t>
      </w:r>
      <w:proofErr w:type="spellStart"/>
      <w:r>
        <w:t>dipl.uč</w:t>
      </w:r>
      <w:proofErr w:type="spellEnd"/>
      <w:r>
        <w:t>.</w:t>
      </w:r>
    </w:p>
    <w:sectPr w:rsidR="001233E6" w:rsidSect="007220E9">
      <w:headerReference w:type="default" r:id="rId8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CD" w:rsidRDefault="00EB74CD">
      <w:r>
        <w:separator/>
      </w:r>
    </w:p>
  </w:endnote>
  <w:endnote w:type="continuationSeparator" w:id="0">
    <w:p w:rsidR="00EB74CD" w:rsidRDefault="00EB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CD" w:rsidRDefault="00EB74CD">
      <w:r>
        <w:separator/>
      </w:r>
    </w:p>
  </w:footnote>
  <w:footnote w:type="continuationSeparator" w:id="0">
    <w:p w:rsidR="00EB74CD" w:rsidRDefault="00EB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D" w:rsidRPr="00BB438D" w:rsidRDefault="00C52036" w:rsidP="00BB438D">
    <w:pPr>
      <w:pStyle w:val="Zaglavlje"/>
      <w:jc w:val="center"/>
      <w:rPr>
        <w:rFonts w:ascii="Garamond" w:hAnsi="Garamond"/>
        <w:b/>
      </w:rPr>
    </w:pPr>
    <w:r>
      <w:rPr>
        <w:rFonts w:ascii="Garamond" w:hAnsi="Garamond"/>
        <w:b/>
      </w:rPr>
      <w:t>OŠ Viktora Cara Emina,</w:t>
    </w:r>
    <w:r w:rsidR="00815FA3">
      <w:rPr>
        <w:rFonts w:ascii="Garamond" w:hAnsi="Garamond"/>
        <w:b/>
      </w:rPr>
      <w:t xml:space="preserve"> Lovran</w:t>
    </w:r>
  </w:p>
  <w:p w:rsidR="00AD0A6D" w:rsidRPr="00BB438D" w:rsidRDefault="00815FA3" w:rsidP="00BB438D">
    <w:pPr>
      <w:pStyle w:val="Zaglavlje"/>
      <w:jc w:val="center"/>
      <w:rPr>
        <w:rFonts w:ascii="Garamond" w:hAnsi="Garamond"/>
      </w:rPr>
    </w:pPr>
    <w:r>
      <w:rPr>
        <w:rFonts w:ascii="Garamond" w:hAnsi="Garamond"/>
      </w:rPr>
      <w:t>9. rujna 4</w:t>
    </w:r>
    <w:r w:rsidR="00AD0A6D" w:rsidRPr="00BB438D">
      <w:rPr>
        <w:rFonts w:ascii="Garamond" w:hAnsi="Garamond"/>
      </w:rPr>
      <w:t xml:space="preserve">, </w:t>
    </w:r>
    <w:r>
      <w:rPr>
        <w:rFonts w:ascii="Garamond" w:hAnsi="Garamond"/>
      </w:rPr>
      <w:t>51415 Lovran</w:t>
    </w:r>
  </w:p>
  <w:p w:rsidR="00AD0A6D" w:rsidRDefault="00815FA3" w:rsidP="00BB438D">
    <w:pPr>
      <w:pStyle w:val="Zaglavlje"/>
      <w:pBdr>
        <w:bottom w:val="single" w:sz="12" w:space="1" w:color="auto"/>
      </w:pBdr>
      <w:jc w:val="center"/>
      <w:rPr>
        <w:rFonts w:ascii="Garamond" w:hAnsi="Garamond"/>
      </w:rPr>
    </w:pPr>
    <w:r>
      <w:rPr>
        <w:rFonts w:ascii="Garamond" w:hAnsi="Garamond"/>
      </w:rPr>
      <w:t>Tel/fax: 051 291 133</w:t>
    </w:r>
  </w:p>
  <w:p w:rsidR="00AD0A6D" w:rsidRPr="00815FA3" w:rsidRDefault="00815FA3" w:rsidP="00BB438D">
    <w:pPr>
      <w:pStyle w:val="Zaglavlje"/>
      <w:pBdr>
        <w:bottom w:val="single" w:sz="12" w:space="1" w:color="auto"/>
      </w:pBdr>
      <w:jc w:val="center"/>
      <w:rPr>
        <w:rFonts w:ascii="Garamond" w:hAnsi="Garamond"/>
      </w:rPr>
    </w:pPr>
    <w:r w:rsidRPr="00815FA3">
      <w:rPr>
        <w:rStyle w:val="link"/>
        <w:rFonts w:ascii="Garamond" w:hAnsi="Garamond"/>
      </w:rPr>
      <w:t>e-mail:</w:t>
    </w:r>
    <w:r w:rsidRPr="00BF730A">
      <w:rPr>
        <w:rStyle w:val="link"/>
        <w:rFonts w:ascii="Garamond" w:hAnsi="Garamond"/>
      </w:rPr>
      <w:t xml:space="preserve"> </w:t>
    </w:r>
    <w:hyperlink r:id="rId1" w:history="1">
      <w:r w:rsidR="00BF730A" w:rsidRPr="00BF730A">
        <w:rPr>
          <w:rStyle w:val="Hiperveza"/>
          <w:rFonts w:ascii="Garamond" w:hAnsi="Garamond" w:cs="Arial"/>
          <w:color w:val="auto"/>
          <w:u w:val="none"/>
        </w:rPr>
        <w:t>ured@os-vcemina-lovran.skole.hr</w:t>
      </w:r>
    </w:hyperlink>
    <w:r w:rsidRPr="00503958">
      <w:rPr>
        <w:rStyle w:val="link"/>
        <w:rFonts w:ascii="Garamond" w:hAnsi="Garamond"/>
      </w:rPr>
      <w:t xml:space="preserve"> </w:t>
    </w:r>
    <w:r w:rsidR="00AD0A6D" w:rsidRPr="00503958">
      <w:rPr>
        <w:rStyle w:val="link"/>
        <w:rFonts w:ascii="Garamond" w:hAnsi="Garamond"/>
      </w:rPr>
      <w:t xml:space="preserve"> </w:t>
    </w:r>
    <w:r w:rsidRPr="00503958">
      <w:rPr>
        <w:rStyle w:val="link"/>
        <w:rFonts w:ascii="Garamond" w:hAnsi="Garamond"/>
      </w:rPr>
      <w:t xml:space="preserve"> </w:t>
    </w:r>
    <w:hyperlink r:id="rId2" w:history="1">
      <w:r w:rsidR="00503958" w:rsidRPr="00503958">
        <w:rPr>
          <w:rStyle w:val="Hiperveza"/>
          <w:rFonts w:ascii="Garamond" w:hAnsi="Garamond"/>
          <w:iCs/>
          <w:color w:val="auto"/>
          <w:u w:val="none"/>
        </w:rPr>
        <w:t>www.os-vcemina-lovran.skole.hr</w:t>
      </w:r>
    </w:hyperlink>
    <w:r w:rsidRPr="00815FA3">
      <w:rPr>
        <w:rFonts w:ascii="Garamond" w:hAnsi="Garamond"/>
      </w:rPr>
      <w:t xml:space="preserve"> </w:t>
    </w:r>
  </w:p>
  <w:p w:rsidR="00AD0A6D" w:rsidRPr="00BB438D" w:rsidRDefault="00AD0A6D" w:rsidP="00BB438D">
    <w:pPr>
      <w:pStyle w:val="Zaglavlje"/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3B5"/>
    <w:multiLevelType w:val="hybridMultilevel"/>
    <w:tmpl w:val="6DC489A6"/>
    <w:lvl w:ilvl="0" w:tplc="473E8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9B7"/>
    <w:multiLevelType w:val="singleLevel"/>
    <w:tmpl w:val="D46CAF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9E2ADF"/>
    <w:multiLevelType w:val="hybridMultilevel"/>
    <w:tmpl w:val="42E6E8C8"/>
    <w:lvl w:ilvl="0" w:tplc="809090F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A075264"/>
    <w:multiLevelType w:val="singleLevel"/>
    <w:tmpl w:val="27DEE692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55776B91"/>
    <w:multiLevelType w:val="hybridMultilevel"/>
    <w:tmpl w:val="D868CCDC"/>
    <w:lvl w:ilvl="0" w:tplc="C0680A98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8705993"/>
    <w:multiLevelType w:val="singleLevel"/>
    <w:tmpl w:val="535A31F6"/>
    <w:lvl w:ilvl="0">
      <w:start w:val="114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  <w:u w:val="none"/>
      </w:rPr>
    </w:lvl>
  </w:abstractNum>
  <w:abstractNum w:abstractNumId="6">
    <w:nsid w:val="7A1E2C9F"/>
    <w:multiLevelType w:val="singleLevel"/>
    <w:tmpl w:val="0AC2099C"/>
    <w:lvl w:ilvl="0">
      <w:start w:val="401"/>
      <w:numFmt w:val="decimal"/>
      <w:pStyle w:val="Naslov5"/>
      <w:lvlText w:val="%1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2D"/>
    <w:rsid w:val="0001759C"/>
    <w:rsid w:val="00021083"/>
    <w:rsid w:val="00043054"/>
    <w:rsid w:val="0006610E"/>
    <w:rsid w:val="000822DF"/>
    <w:rsid w:val="0008535E"/>
    <w:rsid w:val="00095240"/>
    <w:rsid w:val="00097580"/>
    <w:rsid w:val="000B6109"/>
    <w:rsid w:val="000B6E0B"/>
    <w:rsid w:val="000C703F"/>
    <w:rsid w:val="000E2BB3"/>
    <w:rsid w:val="000F27A0"/>
    <w:rsid w:val="00100C12"/>
    <w:rsid w:val="00114114"/>
    <w:rsid w:val="001233E6"/>
    <w:rsid w:val="00123EB9"/>
    <w:rsid w:val="001252D6"/>
    <w:rsid w:val="00142805"/>
    <w:rsid w:val="00150571"/>
    <w:rsid w:val="00152C0F"/>
    <w:rsid w:val="001767DE"/>
    <w:rsid w:val="00176D0E"/>
    <w:rsid w:val="00184FB3"/>
    <w:rsid w:val="001A699F"/>
    <w:rsid w:val="001A6B46"/>
    <w:rsid w:val="001C269D"/>
    <w:rsid w:val="001E381C"/>
    <w:rsid w:val="001E55FE"/>
    <w:rsid w:val="001F09EF"/>
    <w:rsid w:val="001F34A3"/>
    <w:rsid w:val="00200EDB"/>
    <w:rsid w:val="00215CE4"/>
    <w:rsid w:val="00216F58"/>
    <w:rsid w:val="0022641D"/>
    <w:rsid w:val="002358F3"/>
    <w:rsid w:val="0028255A"/>
    <w:rsid w:val="002A45C3"/>
    <w:rsid w:val="002B3093"/>
    <w:rsid w:val="002C1E83"/>
    <w:rsid w:val="002E4643"/>
    <w:rsid w:val="002E4E08"/>
    <w:rsid w:val="002E75B2"/>
    <w:rsid w:val="002F3398"/>
    <w:rsid w:val="002F7751"/>
    <w:rsid w:val="00301486"/>
    <w:rsid w:val="003036DD"/>
    <w:rsid w:val="00314188"/>
    <w:rsid w:val="003264DA"/>
    <w:rsid w:val="00330A9E"/>
    <w:rsid w:val="003405A2"/>
    <w:rsid w:val="0034384D"/>
    <w:rsid w:val="00345178"/>
    <w:rsid w:val="00351C56"/>
    <w:rsid w:val="00353A55"/>
    <w:rsid w:val="003A2602"/>
    <w:rsid w:val="003A62B3"/>
    <w:rsid w:val="003A7558"/>
    <w:rsid w:val="003D179F"/>
    <w:rsid w:val="003D486E"/>
    <w:rsid w:val="00403901"/>
    <w:rsid w:val="00404DEE"/>
    <w:rsid w:val="004255E9"/>
    <w:rsid w:val="004721FA"/>
    <w:rsid w:val="00477EB8"/>
    <w:rsid w:val="00485638"/>
    <w:rsid w:val="00493FD5"/>
    <w:rsid w:val="004A794D"/>
    <w:rsid w:val="004B5BB6"/>
    <w:rsid w:val="004C1DFA"/>
    <w:rsid w:val="004C3E2D"/>
    <w:rsid w:val="004C7186"/>
    <w:rsid w:val="004D4616"/>
    <w:rsid w:val="00503958"/>
    <w:rsid w:val="00504958"/>
    <w:rsid w:val="00505204"/>
    <w:rsid w:val="00517765"/>
    <w:rsid w:val="00535788"/>
    <w:rsid w:val="00567AE0"/>
    <w:rsid w:val="005701CE"/>
    <w:rsid w:val="00592197"/>
    <w:rsid w:val="00594000"/>
    <w:rsid w:val="005A7E1C"/>
    <w:rsid w:val="005D645D"/>
    <w:rsid w:val="005E7507"/>
    <w:rsid w:val="0060358E"/>
    <w:rsid w:val="00605EA6"/>
    <w:rsid w:val="00637F89"/>
    <w:rsid w:val="00643A9A"/>
    <w:rsid w:val="0070398F"/>
    <w:rsid w:val="007048B8"/>
    <w:rsid w:val="007220E9"/>
    <w:rsid w:val="007345F6"/>
    <w:rsid w:val="007529BA"/>
    <w:rsid w:val="00762FFB"/>
    <w:rsid w:val="007767F6"/>
    <w:rsid w:val="00792992"/>
    <w:rsid w:val="00794E2D"/>
    <w:rsid w:val="00795CCB"/>
    <w:rsid w:val="007B0AE0"/>
    <w:rsid w:val="008045C2"/>
    <w:rsid w:val="00815FA3"/>
    <w:rsid w:val="00816D81"/>
    <w:rsid w:val="008237B1"/>
    <w:rsid w:val="008418A1"/>
    <w:rsid w:val="00852D71"/>
    <w:rsid w:val="008665A4"/>
    <w:rsid w:val="00873751"/>
    <w:rsid w:val="00874EAD"/>
    <w:rsid w:val="008750AF"/>
    <w:rsid w:val="009262B7"/>
    <w:rsid w:val="00982667"/>
    <w:rsid w:val="00992B0E"/>
    <w:rsid w:val="00992B16"/>
    <w:rsid w:val="009A2D0B"/>
    <w:rsid w:val="009C5EAE"/>
    <w:rsid w:val="009D4806"/>
    <w:rsid w:val="009E497E"/>
    <w:rsid w:val="009E7ABA"/>
    <w:rsid w:val="00A0104D"/>
    <w:rsid w:val="00A044F7"/>
    <w:rsid w:val="00A055E4"/>
    <w:rsid w:val="00A1685E"/>
    <w:rsid w:val="00A2202A"/>
    <w:rsid w:val="00A42CB9"/>
    <w:rsid w:val="00A9650B"/>
    <w:rsid w:val="00AC3916"/>
    <w:rsid w:val="00AC45D2"/>
    <w:rsid w:val="00AD0A6D"/>
    <w:rsid w:val="00AD2150"/>
    <w:rsid w:val="00AE0DBC"/>
    <w:rsid w:val="00AE5ED0"/>
    <w:rsid w:val="00B0057A"/>
    <w:rsid w:val="00B0153F"/>
    <w:rsid w:val="00B23731"/>
    <w:rsid w:val="00B5196C"/>
    <w:rsid w:val="00B638DE"/>
    <w:rsid w:val="00B76239"/>
    <w:rsid w:val="00B865BE"/>
    <w:rsid w:val="00B948C2"/>
    <w:rsid w:val="00B95276"/>
    <w:rsid w:val="00B97E12"/>
    <w:rsid w:val="00BA232F"/>
    <w:rsid w:val="00BA366C"/>
    <w:rsid w:val="00BB1819"/>
    <w:rsid w:val="00BB438D"/>
    <w:rsid w:val="00BC72D6"/>
    <w:rsid w:val="00BE5BDC"/>
    <w:rsid w:val="00BF730A"/>
    <w:rsid w:val="00C05A86"/>
    <w:rsid w:val="00C26938"/>
    <w:rsid w:val="00C40BF0"/>
    <w:rsid w:val="00C52036"/>
    <w:rsid w:val="00C53F08"/>
    <w:rsid w:val="00C568BE"/>
    <w:rsid w:val="00C64121"/>
    <w:rsid w:val="00C67F1D"/>
    <w:rsid w:val="00C77B56"/>
    <w:rsid w:val="00C81C46"/>
    <w:rsid w:val="00C86512"/>
    <w:rsid w:val="00C950C7"/>
    <w:rsid w:val="00C95B02"/>
    <w:rsid w:val="00CF0338"/>
    <w:rsid w:val="00D06824"/>
    <w:rsid w:val="00D145B5"/>
    <w:rsid w:val="00D67323"/>
    <w:rsid w:val="00D72CA5"/>
    <w:rsid w:val="00D902B0"/>
    <w:rsid w:val="00D94094"/>
    <w:rsid w:val="00DA1C7D"/>
    <w:rsid w:val="00DA7DB0"/>
    <w:rsid w:val="00DB3531"/>
    <w:rsid w:val="00DD18EB"/>
    <w:rsid w:val="00DE5B31"/>
    <w:rsid w:val="00DE6F94"/>
    <w:rsid w:val="00DF25E6"/>
    <w:rsid w:val="00E051ED"/>
    <w:rsid w:val="00E07C5F"/>
    <w:rsid w:val="00E07F39"/>
    <w:rsid w:val="00E12C0D"/>
    <w:rsid w:val="00E12F4A"/>
    <w:rsid w:val="00E25D9E"/>
    <w:rsid w:val="00E30299"/>
    <w:rsid w:val="00E3726F"/>
    <w:rsid w:val="00E441F7"/>
    <w:rsid w:val="00E56DE7"/>
    <w:rsid w:val="00E77FB4"/>
    <w:rsid w:val="00E94982"/>
    <w:rsid w:val="00EB74CD"/>
    <w:rsid w:val="00EC2761"/>
    <w:rsid w:val="00EC719B"/>
    <w:rsid w:val="00ED53EE"/>
    <w:rsid w:val="00ED59B4"/>
    <w:rsid w:val="00ED60FB"/>
    <w:rsid w:val="00EE2C0D"/>
    <w:rsid w:val="00EF6B1C"/>
    <w:rsid w:val="00F01191"/>
    <w:rsid w:val="00F32277"/>
    <w:rsid w:val="00F3693D"/>
    <w:rsid w:val="00F41AAE"/>
    <w:rsid w:val="00F454F9"/>
    <w:rsid w:val="00F479E2"/>
    <w:rsid w:val="00F528BD"/>
    <w:rsid w:val="00F55317"/>
    <w:rsid w:val="00F61767"/>
    <w:rsid w:val="00F624FC"/>
    <w:rsid w:val="00F66542"/>
    <w:rsid w:val="00F72EB0"/>
    <w:rsid w:val="00F861B4"/>
    <w:rsid w:val="00F86629"/>
    <w:rsid w:val="00FA73AE"/>
    <w:rsid w:val="00FB3898"/>
    <w:rsid w:val="00FB5DCF"/>
    <w:rsid w:val="00FD180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0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638DE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B638DE"/>
    <w:pPr>
      <w:keepNext/>
      <w:ind w:right="-766"/>
      <w:jc w:val="center"/>
      <w:outlineLvl w:val="1"/>
    </w:pPr>
    <w:rPr>
      <w:b/>
      <w:szCs w:val="20"/>
    </w:rPr>
  </w:style>
  <w:style w:type="paragraph" w:styleId="Naslov3">
    <w:name w:val="heading 3"/>
    <w:basedOn w:val="Normal"/>
    <w:next w:val="Normal"/>
    <w:link w:val="Naslov3Char"/>
    <w:qFormat/>
    <w:rsid w:val="00B638DE"/>
    <w:pPr>
      <w:keepNext/>
      <w:ind w:left="2340" w:right="-766"/>
      <w:outlineLvl w:val="2"/>
    </w:pPr>
    <w:rPr>
      <w:b/>
      <w:szCs w:val="20"/>
      <w:u w:val="single"/>
      <w:lang w:val="en-GB"/>
    </w:rPr>
  </w:style>
  <w:style w:type="paragraph" w:styleId="Naslov4">
    <w:name w:val="heading 4"/>
    <w:basedOn w:val="Normal"/>
    <w:next w:val="Normal"/>
    <w:link w:val="Naslov4Char"/>
    <w:qFormat/>
    <w:rsid w:val="00B638DE"/>
    <w:pPr>
      <w:keepNext/>
      <w:ind w:right="-766"/>
      <w:outlineLvl w:val="3"/>
    </w:pPr>
    <w:rPr>
      <w:b/>
      <w:szCs w:val="20"/>
      <w:u w:val="single"/>
      <w:lang w:val="en-GB"/>
    </w:rPr>
  </w:style>
  <w:style w:type="paragraph" w:styleId="Naslov5">
    <w:name w:val="heading 5"/>
    <w:basedOn w:val="Normal"/>
    <w:next w:val="Normal"/>
    <w:link w:val="Naslov5Char"/>
    <w:qFormat/>
    <w:rsid w:val="00B638DE"/>
    <w:pPr>
      <w:keepNext/>
      <w:numPr>
        <w:numId w:val="7"/>
      </w:numPr>
      <w:ind w:right="-766"/>
      <w:outlineLvl w:val="4"/>
    </w:pPr>
    <w:rPr>
      <w:b/>
      <w:szCs w:val="20"/>
      <w:u w:val="single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B438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B438D"/>
    <w:pPr>
      <w:tabs>
        <w:tab w:val="center" w:pos="4536"/>
        <w:tab w:val="right" w:pos="9072"/>
      </w:tabs>
    </w:pPr>
  </w:style>
  <w:style w:type="character" w:customStyle="1" w:styleId="link">
    <w:name w:val="link"/>
    <w:basedOn w:val="Zadanifontodlomka"/>
    <w:rsid w:val="001F09EF"/>
  </w:style>
  <w:style w:type="character" w:styleId="Hiperveza">
    <w:name w:val="Hyperlink"/>
    <w:basedOn w:val="Zadanifontodlomka"/>
    <w:rsid w:val="001F09EF"/>
    <w:rPr>
      <w:color w:val="0000FF"/>
      <w:u w:val="single"/>
    </w:rPr>
  </w:style>
  <w:style w:type="character" w:styleId="Naglaeno">
    <w:name w:val="Strong"/>
    <w:basedOn w:val="Zadanifontodlomka"/>
    <w:qFormat/>
    <w:rsid w:val="007345F6"/>
    <w:rPr>
      <w:b/>
      <w:bCs/>
    </w:rPr>
  </w:style>
  <w:style w:type="table" w:styleId="Reetkatablice">
    <w:name w:val="Table Grid"/>
    <w:basedOn w:val="Obinatablica"/>
    <w:rsid w:val="0004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82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B638DE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B638DE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B638DE"/>
    <w:rPr>
      <w:b/>
      <w:sz w:val="24"/>
      <w:u w:val="single"/>
      <w:lang w:val="en-GB"/>
    </w:rPr>
  </w:style>
  <w:style w:type="character" w:customStyle="1" w:styleId="Naslov4Char">
    <w:name w:val="Naslov 4 Char"/>
    <w:basedOn w:val="Zadanifontodlomka"/>
    <w:link w:val="Naslov4"/>
    <w:rsid w:val="00B638DE"/>
    <w:rPr>
      <w:b/>
      <w:sz w:val="24"/>
      <w:u w:val="single"/>
      <w:lang w:val="en-GB"/>
    </w:rPr>
  </w:style>
  <w:style w:type="character" w:customStyle="1" w:styleId="Naslov5Char">
    <w:name w:val="Naslov 5 Char"/>
    <w:basedOn w:val="Zadanifontodlomka"/>
    <w:link w:val="Naslov5"/>
    <w:rsid w:val="00B638DE"/>
    <w:rPr>
      <w:b/>
      <w:sz w:val="24"/>
      <w:u w:val="single"/>
      <w:lang w:val="en-GB"/>
    </w:rPr>
  </w:style>
  <w:style w:type="paragraph" w:styleId="Tijeloteksta">
    <w:name w:val="Body Text"/>
    <w:basedOn w:val="Normal"/>
    <w:link w:val="TijelotekstaChar"/>
    <w:rsid w:val="00B638DE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638DE"/>
    <w:rPr>
      <w:sz w:val="24"/>
    </w:rPr>
  </w:style>
  <w:style w:type="paragraph" w:styleId="Tijeloteksta2">
    <w:name w:val="Body Text 2"/>
    <w:basedOn w:val="Normal"/>
    <w:link w:val="Tijeloteksta2Char"/>
    <w:rsid w:val="00B638DE"/>
    <w:pPr>
      <w:ind w:right="-766"/>
    </w:pPr>
    <w:rPr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B638DE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vcemina-lovran.skole.hr" TargetMode="External"/><Relationship Id="rId1" Type="http://schemas.openxmlformats.org/officeDocument/2006/relationships/hyperlink" Target="mailto:ured@os-vcemina-lovran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uvid%20u%20nastavu-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03FD-16D5-43E1-AE1C-78CF2C26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uvid u nastavu-obrazac</Template>
  <TotalTime>570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NALAZ I MIŠLJENJE</vt:lpstr>
      <vt:lpstr>NALAZ I MIŠLJENJE</vt:lpstr>
    </vt:vector>
  </TitlesOfParts>
  <Company>Microsoft Corporation</Company>
  <LinksUpToDate>false</LinksUpToDate>
  <CharactersWithSpaces>3710</CharactersWithSpaces>
  <SharedDoc>false</SharedDoc>
  <HLinks>
    <vt:vector size="12" baseType="variant"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http://www.os-vcemina-lovran.skole.hr/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mailto:os-lovran-001@skole.t-com.hr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NALAZ I MIŠLJENJE</dc:title>
  <dc:creator>ravnateljica</dc:creator>
  <cp:lastModifiedBy>Marica</cp:lastModifiedBy>
  <cp:revision>24</cp:revision>
  <cp:lastPrinted>2016-02-17T11:55:00Z</cp:lastPrinted>
  <dcterms:created xsi:type="dcterms:W3CDTF">2014-09-10T07:54:00Z</dcterms:created>
  <dcterms:modified xsi:type="dcterms:W3CDTF">2016-02-17T12:01:00Z</dcterms:modified>
</cp:coreProperties>
</file>