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A4" w:rsidRPr="00FE70FB" w:rsidRDefault="002250A4" w:rsidP="002250A4">
      <w:pPr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Nadležno Ministarstvo: MINIST</w:t>
      </w:r>
      <w:r>
        <w:rPr>
          <w:rFonts w:ascii="Arial" w:hAnsi="Arial" w:cs="Arial"/>
          <w:b/>
        </w:rPr>
        <w:t xml:space="preserve">ARSTVO ZNANOSTI  I OBRAZOVANJA </w:t>
      </w:r>
    </w:p>
    <w:p w:rsidR="002250A4" w:rsidRPr="00FE70FB" w:rsidRDefault="002250A4" w:rsidP="002250A4">
      <w:pPr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RKDP:10758</w:t>
      </w:r>
    </w:p>
    <w:p w:rsidR="002250A4" w:rsidRPr="00FE70FB" w:rsidRDefault="002250A4" w:rsidP="002250A4">
      <w:pPr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MB. 03090213</w:t>
      </w:r>
    </w:p>
    <w:p w:rsidR="002250A4" w:rsidRPr="00FE70FB" w:rsidRDefault="002250A4" w:rsidP="002250A4">
      <w:pPr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OIB:21940297306</w:t>
      </w:r>
    </w:p>
    <w:p w:rsidR="002250A4" w:rsidRPr="00FE70FB" w:rsidRDefault="002250A4" w:rsidP="002250A4">
      <w:pPr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Šifra djelatnosti: 8520</w:t>
      </w:r>
    </w:p>
    <w:p w:rsidR="002250A4" w:rsidRPr="00FE70FB" w:rsidRDefault="002250A4" w:rsidP="002250A4">
      <w:pPr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Broj žiro rn. 2402006-1100109207</w:t>
      </w:r>
    </w:p>
    <w:p w:rsidR="002250A4" w:rsidRPr="00FE70FB" w:rsidRDefault="002250A4" w:rsidP="002250A4">
      <w:pPr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Lovran,</w:t>
      </w:r>
      <w:r w:rsidR="00D138DB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>.07.20</w:t>
      </w:r>
      <w:r w:rsidR="00D138DB">
        <w:rPr>
          <w:rFonts w:ascii="Arial" w:hAnsi="Arial" w:cs="Arial"/>
          <w:b/>
        </w:rPr>
        <w:t>2</w:t>
      </w:r>
      <w:r w:rsidR="007638D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:rsidR="002250A4" w:rsidRPr="00FE70FB" w:rsidRDefault="002250A4" w:rsidP="002250A4">
      <w:pPr>
        <w:rPr>
          <w:rFonts w:ascii="Arial" w:hAnsi="Arial" w:cs="Arial"/>
          <w:b/>
        </w:rPr>
      </w:pPr>
    </w:p>
    <w:p w:rsidR="002250A4" w:rsidRPr="00FE70FB" w:rsidRDefault="002250A4" w:rsidP="002250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</w:t>
      </w:r>
      <w:r w:rsidRPr="00FE70FB">
        <w:rPr>
          <w:rFonts w:ascii="Arial" w:hAnsi="Arial" w:cs="Arial"/>
          <w:b/>
        </w:rPr>
        <w:t>KE UZ OBRAZAC PR-RAS</w:t>
      </w:r>
    </w:p>
    <w:p w:rsidR="002250A4" w:rsidRPr="00FE70FB" w:rsidRDefault="002250A4" w:rsidP="002250A4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 xml:space="preserve">(Izvještaj o prihodima i rashodima, primicima i izdacima za razdoblje </w:t>
      </w:r>
    </w:p>
    <w:p w:rsidR="002250A4" w:rsidRPr="00FE70FB" w:rsidRDefault="002250A4" w:rsidP="002250A4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od 01.01.20</w:t>
      </w:r>
      <w:r w:rsidR="00D138DB">
        <w:rPr>
          <w:rFonts w:ascii="Arial" w:hAnsi="Arial" w:cs="Arial"/>
          <w:b/>
        </w:rPr>
        <w:t>2</w:t>
      </w:r>
      <w:r w:rsidR="007638D8">
        <w:rPr>
          <w:rFonts w:ascii="Arial" w:hAnsi="Arial" w:cs="Arial"/>
          <w:b/>
        </w:rPr>
        <w:t>1</w:t>
      </w:r>
      <w:r w:rsidRPr="00FE70FB">
        <w:rPr>
          <w:rFonts w:ascii="Arial" w:hAnsi="Arial" w:cs="Arial"/>
          <w:b/>
        </w:rPr>
        <w:t xml:space="preserve">. do </w:t>
      </w:r>
      <w:r>
        <w:rPr>
          <w:rFonts w:ascii="Arial" w:hAnsi="Arial" w:cs="Arial"/>
          <w:b/>
        </w:rPr>
        <w:t>30.06.20</w:t>
      </w:r>
      <w:r w:rsidR="00D138DB">
        <w:rPr>
          <w:rFonts w:ascii="Arial" w:hAnsi="Arial" w:cs="Arial"/>
          <w:b/>
        </w:rPr>
        <w:t>2</w:t>
      </w:r>
      <w:r w:rsidR="007638D8">
        <w:rPr>
          <w:rFonts w:ascii="Arial" w:hAnsi="Arial" w:cs="Arial"/>
          <w:b/>
        </w:rPr>
        <w:t>1</w:t>
      </w:r>
      <w:r w:rsidRPr="00FE70FB">
        <w:rPr>
          <w:rFonts w:ascii="Arial" w:hAnsi="Arial" w:cs="Arial"/>
          <w:b/>
        </w:rPr>
        <w:t>.)</w:t>
      </w:r>
    </w:p>
    <w:p w:rsidR="002250A4" w:rsidRPr="00FE70FB" w:rsidRDefault="002250A4" w:rsidP="002250A4">
      <w:pPr>
        <w:jc w:val="both"/>
        <w:rPr>
          <w:rFonts w:ascii="Arial" w:hAnsi="Arial" w:cs="Arial"/>
          <w:sz w:val="28"/>
          <w:szCs w:val="28"/>
        </w:rPr>
      </w:pPr>
    </w:p>
    <w:p w:rsidR="002250A4" w:rsidRPr="002250A4" w:rsidRDefault="002250A4" w:rsidP="002250A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250A4">
        <w:rPr>
          <w:rFonts w:ascii="Arial" w:hAnsi="Arial" w:cs="Arial"/>
          <w:sz w:val="20"/>
          <w:szCs w:val="20"/>
        </w:rPr>
        <w:t xml:space="preserve">Rebalansom financijskog plana prihodi i rashodi iz svih izvora financiranja svedeni su na ostvarene pokazatelje , jer su se  svi troškovi isplatili u dozvoljenim okvirima. </w:t>
      </w:r>
    </w:p>
    <w:p w:rsidR="002250A4" w:rsidRPr="000909E2" w:rsidRDefault="002250A4" w:rsidP="002250A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Ukupni prihodi </w:t>
      </w:r>
      <w:r w:rsidR="002C23D6">
        <w:rPr>
          <w:rFonts w:ascii="Arial" w:hAnsi="Arial" w:cs="Arial"/>
          <w:sz w:val="20"/>
          <w:szCs w:val="20"/>
        </w:rPr>
        <w:t xml:space="preserve">poslovanja </w:t>
      </w:r>
      <w:r w:rsidRPr="000909E2">
        <w:rPr>
          <w:rFonts w:ascii="Arial" w:hAnsi="Arial" w:cs="Arial"/>
          <w:sz w:val="20"/>
          <w:szCs w:val="20"/>
        </w:rPr>
        <w:t>ostvareni u razdoblju od 01.01.20</w:t>
      </w:r>
      <w:r w:rsidR="001A0DFF">
        <w:rPr>
          <w:rFonts w:ascii="Arial" w:hAnsi="Arial" w:cs="Arial"/>
          <w:sz w:val="20"/>
          <w:szCs w:val="20"/>
        </w:rPr>
        <w:t>2</w:t>
      </w:r>
      <w:r w:rsidR="000136E6">
        <w:rPr>
          <w:rFonts w:ascii="Arial" w:hAnsi="Arial" w:cs="Arial"/>
          <w:sz w:val="20"/>
          <w:szCs w:val="20"/>
        </w:rPr>
        <w:t>1</w:t>
      </w:r>
      <w:r w:rsidRPr="000909E2">
        <w:rPr>
          <w:rFonts w:ascii="Arial" w:hAnsi="Arial" w:cs="Arial"/>
          <w:sz w:val="20"/>
          <w:szCs w:val="20"/>
        </w:rPr>
        <w:t>.-30.06.20</w:t>
      </w:r>
      <w:r w:rsidR="001A0DFF">
        <w:rPr>
          <w:rFonts w:ascii="Arial" w:hAnsi="Arial" w:cs="Arial"/>
          <w:sz w:val="20"/>
          <w:szCs w:val="20"/>
        </w:rPr>
        <w:t>2</w:t>
      </w:r>
      <w:r w:rsidR="000136E6">
        <w:rPr>
          <w:rFonts w:ascii="Arial" w:hAnsi="Arial" w:cs="Arial"/>
          <w:sz w:val="20"/>
          <w:szCs w:val="20"/>
        </w:rPr>
        <w:t>1</w:t>
      </w:r>
      <w:r w:rsidRPr="000909E2">
        <w:rPr>
          <w:rFonts w:ascii="Arial" w:hAnsi="Arial" w:cs="Arial"/>
          <w:sz w:val="20"/>
          <w:szCs w:val="20"/>
        </w:rPr>
        <w:t xml:space="preserve">. koji se nalaze na AOP 001 iznose </w:t>
      </w:r>
      <w:r w:rsidR="000136E6">
        <w:rPr>
          <w:rFonts w:ascii="Arial" w:hAnsi="Arial" w:cs="Arial"/>
          <w:sz w:val="20"/>
          <w:szCs w:val="20"/>
        </w:rPr>
        <w:t>4.872.546</w:t>
      </w:r>
      <w:r>
        <w:rPr>
          <w:rFonts w:ascii="Arial" w:hAnsi="Arial" w:cs="Arial"/>
          <w:sz w:val="20"/>
          <w:szCs w:val="20"/>
        </w:rPr>
        <w:t>k</w:t>
      </w:r>
      <w:r w:rsidRPr="000909E2">
        <w:rPr>
          <w:rFonts w:ascii="Arial" w:hAnsi="Arial" w:cs="Arial"/>
          <w:sz w:val="20"/>
          <w:szCs w:val="20"/>
        </w:rPr>
        <w:t xml:space="preserve">n. Prihodi poslovanja u skladu su sa </w:t>
      </w:r>
      <w:r>
        <w:rPr>
          <w:rFonts w:ascii="Arial" w:hAnsi="Arial" w:cs="Arial"/>
          <w:sz w:val="20"/>
          <w:szCs w:val="20"/>
        </w:rPr>
        <w:t>ostvarenim</w:t>
      </w:r>
      <w:r w:rsidRPr="000909E2">
        <w:rPr>
          <w:rFonts w:ascii="Arial" w:hAnsi="Arial" w:cs="Arial"/>
          <w:sz w:val="20"/>
          <w:szCs w:val="20"/>
        </w:rPr>
        <w:t xml:space="preserve"> prihodima u izvještajnom razdoblju</w:t>
      </w:r>
      <w:r>
        <w:rPr>
          <w:rFonts w:ascii="Arial" w:hAnsi="Arial" w:cs="Arial"/>
          <w:sz w:val="20"/>
          <w:szCs w:val="20"/>
        </w:rPr>
        <w:t xml:space="preserve"> prošle godine</w:t>
      </w:r>
      <w:r w:rsidRPr="000909E2">
        <w:rPr>
          <w:rFonts w:ascii="Arial" w:hAnsi="Arial" w:cs="Arial"/>
          <w:sz w:val="20"/>
          <w:szCs w:val="20"/>
        </w:rPr>
        <w:t xml:space="preserve">. </w:t>
      </w:r>
    </w:p>
    <w:p w:rsidR="002250A4" w:rsidRPr="000909E2" w:rsidRDefault="002250A4" w:rsidP="002250A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917EFC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06</w:t>
      </w:r>
      <w:r>
        <w:rPr>
          <w:rFonts w:ascii="Arial" w:hAnsi="Arial" w:cs="Arial"/>
          <w:sz w:val="20"/>
          <w:szCs w:val="20"/>
        </w:rPr>
        <w:t>4</w:t>
      </w:r>
      <w:r w:rsidRPr="000909E2">
        <w:rPr>
          <w:rFonts w:ascii="Arial" w:hAnsi="Arial" w:cs="Arial"/>
          <w:sz w:val="20"/>
          <w:szCs w:val="20"/>
        </w:rPr>
        <w:t xml:space="preserve"> predstavljaju prihode financirane od strane </w:t>
      </w:r>
      <w:r w:rsidR="001A0DFF">
        <w:rPr>
          <w:rFonts w:ascii="Arial" w:hAnsi="Arial" w:cs="Arial"/>
          <w:sz w:val="20"/>
          <w:szCs w:val="20"/>
        </w:rPr>
        <w:t xml:space="preserve">Ministarstva znanosti i obrazovanja i prihode  </w:t>
      </w:r>
      <w:r w:rsidRPr="000909E2">
        <w:rPr>
          <w:rFonts w:ascii="Arial" w:hAnsi="Arial" w:cs="Arial"/>
          <w:sz w:val="20"/>
          <w:szCs w:val="20"/>
        </w:rPr>
        <w:t>jedinica lokalne samouprave koje temeljem</w:t>
      </w:r>
      <w:r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>Ugovora sklopljenih sa Školom financiraju redovno poslovanje i rad Škole</w:t>
      </w:r>
      <w:r w:rsidR="001A0D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A0DFF">
        <w:rPr>
          <w:rFonts w:ascii="Arial" w:hAnsi="Arial" w:cs="Arial"/>
          <w:sz w:val="20"/>
          <w:szCs w:val="20"/>
        </w:rPr>
        <w:t xml:space="preserve">Prihodi </w:t>
      </w:r>
      <w:r w:rsidR="000136E6">
        <w:rPr>
          <w:rFonts w:ascii="Arial" w:hAnsi="Arial" w:cs="Arial"/>
          <w:sz w:val="20"/>
          <w:szCs w:val="20"/>
        </w:rPr>
        <w:t xml:space="preserve">pomoći od jedinica lokalnih samouprava </w:t>
      </w:r>
      <w:r w:rsidR="001A0DFF">
        <w:rPr>
          <w:rFonts w:ascii="Arial" w:hAnsi="Arial" w:cs="Arial"/>
          <w:sz w:val="20"/>
          <w:szCs w:val="20"/>
        </w:rPr>
        <w:t xml:space="preserve"> nešto su veći u odnosu na promatrano razdoblje prošle godine iz razloga </w:t>
      </w:r>
      <w:r w:rsidR="000136E6">
        <w:rPr>
          <w:rFonts w:ascii="Arial" w:hAnsi="Arial" w:cs="Arial"/>
          <w:sz w:val="20"/>
          <w:szCs w:val="20"/>
        </w:rPr>
        <w:t>što je bila potrebna hitna sanacija</w:t>
      </w:r>
      <w:r w:rsidR="00917EFC">
        <w:rPr>
          <w:rFonts w:ascii="Arial" w:hAnsi="Arial" w:cs="Arial"/>
          <w:sz w:val="20"/>
          <w:szCs w:val="20"/>
        </w:rPr>
        <w:t xml:space="preserve"> sporednog ulaza u Školu koja je financirana iz tog izvora financiranja (AOP 668).</w:t>
      </w:r>
    </w:p>
    <w:p w:rsidR="002250A4" w:rsidRPr="000909E2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917EFC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0</w:t>
      </w:r>
      <w:r w:rsidR="00917EFC">
        <w:rPr>
          <w:rFonts w:ascii="Arial" w:hAnsi="Arial" w:cs="Arial"/>
          <w:sz w:val="20"/>
          <w:szCs w:val="20"/>
        </w:rPr>
        <w:t>80</w:t>
      </w:r>
      <w:r w:rsidRPr="000909E2">
        <w:rPr>
          <w:rFonts w:ascii="Arial" w:hAnsi="Arial" w:cs="Arial"/>
          <w:sz w:val="20"/>
          <w:szCs w:val="20"/>
        </w:rPr>
        <w:t xml:space="preserve"> predstavlja prihode od kamata za depozite po viđenju, odnosno </w:t>
      </w:r>
      <w:r w:rsidR="00917EFC">
        <w:rPr>
          <w:rFonts w:ascii="Arial" w:hAnsi="Arial" w:cs="Arial"/>
          <w:sz w:val="20"/>
          <w:szCs w:val="20"/>
        </w:rPr>
        <w:t xml:space="preserve">kamata na </w:t>
      </w:r>
      <w:r w:rsidRPr="000909E2">
        <w:rPr>
          <w:rFonts w:ascii="Arial" w:hAnsi="Arial" w:cs="Arial"/>
          <w:sz w:val="20"/>
          <w:szCs w:val="20"/>
        </w:rPr>
        <w:t>sredstva</w:t>
      </w:r>
    </w:p>
    <w:p w:rsidR="00917EFC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 koja se na</w:t>
      </w:r>
      <w:r w:rsidR="00917E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0909E2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>obračuna nalaze na žiro računu Škole.</w:t>
      </w:r>
      <w:r>
        <w:rPr>
          <w:rFonts w:ascii="Arial" w:hAnsi="Arial" w:cs="Arial"/>
          <w:sz w:val="20"/>
          <w:szCs w:val="20"/>
        </w:rPr>
        <w:t xml:space="preserve"> Ovo izvještajno razdoblje ta su</w:t>
      </w:r>
    </w:p>
    <w:p w:rsidR="00917EFC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sredstva puno </w:t>
      </w:r>
      <w:r w:rsidR="00917EFC">
        <w:rPr>
          <w:rFonts w:ascii="Arial" w:hAnsi="Arial" w:cs="Arial"/>
          <w:sz w:val="20"/>
          <w:szCs w:val="20"/>
        </w:rPr>
        <w:t xml:space="preserve">manja </w:t>
      </w:r>
      <w:r w:rsidR="009B1BDD">
        <w:rPr>
          <w:rFonts w:ascii="Arial" w:hAnsi="Arial" w:cs="Arial"/>
          <w:sz w:val="20"/>
          <w:szCs w:val="20"/>
        </w:rPr>
        <w:t xml:space="preserve">  </w:t>
      </w:r>
      <w:r w:rsidR="00917EFC">
        <w:rPr>
          <w:rFonts w:ascii="Arial" w:hAnsi="Arial" w:cs="Arial"/>
          <w:sz w:val="20"/>
          <w:szCs w:val="20"/>
        </w:rPr>
        <w:t>jer smo prošlo izvještajno razdoblje na računu imali puno veća</w:t>
      </w:r>
    </w:p>
    <w:p w:rsidR="00917EFC" w:rsidRDefault="00917EFC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sredstva nastala viškom poslovanja od prodaje poslovnog prostora.</w:t>
      </w:r>
    </w:p>
    <w:p w:rsidR="002250A4" w:rsidRPr="000909E2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9B1BDD" w:rsidRDefault="002250A4" w:rsidP="002250A4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AOP </w:t>
      </w:r>
      <w:r>
        <w:rPr>
          <w:rFonts w:ascii="Arial" w:hAnsi="Arial" w:cs="Arial"/>
          <w:sz w:val="20"/>
          <w:szCs w:val="20"/>
        </w:rPr>
        <w:t>1</w:t>
      </w:r>
      <w:r w:rsidR="00917EFC">
        <w:rPr>
          <w:rFonts w:ascii="Arial" w:hAnsi="Arial" w:cs="Arial"/>
          <w:sz w:val="20"/>
          <w:szCs w:val="20"/>
        </w:rPr>
        <w:t>12</w:t>
      </w:r>
      <w:r w:rsidRPr="000909E2">
        <w:rPr>
          <w:rFonts w:ascii="Arial" w:hAnsi="Arial" w:cs="Arial"/>
          <w:sz w:val="20"/>
          <w:szCs w:val="20"/>
        </w:rPr>
        <w:t xml:space="preserve"> predsta</w:t>
      </w:r>
      <w:r>
        <w:rPr>
          <w:rFonts w:ascii="Arial" w:hAnsi="Arial" w:cs="Arial"/>
          <w:sz w:val="20"/>
          <w:szCs w:val="20"/>
        </w:rPr>
        <w:t xml:space="preserve">vlja prihode od sufinanciranja </w:t>
      </w:r>
      <w:r w:rsidRPr="000909E2">
        <w:rPr>
          <w:rFonts w:ascii="Arial" w:hAnsi="Arial" w:cs="Arial"/>
          <w:sz w:val="20"/>
          <w:szCs w:val="20"/>
        </w:rPr>
        <w:t>mliječnog obroka, produženog boravka</w:t>
      </w:r>
      <w:r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>uplaćenih od</w:t>
      </w:r>
      <w:r>
        <w:rPr>
          <w:rFonts w:ascii="Arial" w:hAnsi="Arial" w:cs="Arial"/>
          <w:sz w:val="20"/>
          <w:szCs w:val="20"/>
        </w:rPr>
        <w:t xml:space="preserve"> strane roditelja učenika Škole</w:t>
      </w:r>
      <w:r w:rsidR="009B1BDD">
        <w:rPr>
          <w:rFonts w:ascii="Arial" w:hAnsi="Arial" w:cs="Arial"/>
          <w:sz w:val="20"/>
          <w:szCs w:val="20"/>
        </w:rPr>
        <w:t xml:space="preserve"> u iznosu od </w:t>
      </w:r>
      <w:r w:rsidR="00917EFC">
        <w:rPr>
          <w:rFonts w:ascii="Arial" w:hAnsi="Arial" w:cs="Arial"/>
          <w:sz w:val="20"/>
          <w:szCs w:val="20"/>
        </w:rPr>
        <w:t>251.629kn</w:t>
      </w:r>
      <w:r>
        <w:rPr>
          <w:rFonts w:ascii="Arial" w:hAnsi="Arial" w:cs="Arial"/>
          <w:sz w:val="20"/>
          <w:szCs w:val="20"/>
        </w:rPr>
        <w:t xml:space="preserve">. Prihodi su  </w:t>
      </w:r>
      <w:r w:rsidR="009B1BDD">
        <w:rPr>
          <w:rFonts w:ascii="Arial" w:hAnsi="Arial" w:cs="Arial"/>
          <w:sz w:val="20"/>
          <w:szCs w:val="20"/>
        </w:rPr>
        <w:t>puno manji u odnosu na ostvarene</w:t>
      </w:r>
      <w:r w:rsidR="00411F59">
        <w:rPr>
          <w:rFonts w:ascii="Arial" w:hAnsi="Arial" w:cs="Arial"/>
          <w:sz w:val="20"/>
          <w:szCs w:val="20"/>
        </w:rPr>
        <w:t xml:space="preserve"> prihode</w:t>
      </w:r>
      <w:r w:rsidR="009B1BDD">
        <w:rPr>
          <w:rFonts w:ascii="Arial" w:hAnsi="Arial" w:cs="Arial"/>
          <w:sz w:val="20"/>
          <w:szCs w:val="20"/>
        </w:rPr>
        <w:t xml:space="preserve"> prethodne godine jer se zbog izvanredne situacije</w:t>
      </w:r>
      <w:r w:rsidR="009045D6">
        <w:rPr>
          <w:rFonts w:ascii="Arial" w:hAnsi="Arial" w:cs="Arial"/>
          <w:sz w:val="20"/>
          <w:szCs w:val="20"/>
        </w:rPr>
        <w:t>,</w:t>
      </w:r>
      <w:r w:rsidR="009B1BDD">
        <w:rPr>
          <w:rFonts w:ascii="Arial" w:hAnsi="Arial" w:cs="Arial"/>
          <w:sz w:val="20"/>
          <w:szCs w:val="20"/>
        </w:rPr>
        <w:t xml:space="preserve"> pojave virusa COVID-19</w:t>
      </w:r>
      <w:r w:rsidR="009045D6">
        <w:rPr>
          <w:rFonts w:ascii="Arial" w:hAnsi="Arial" w:cs="Arial"/>
          <w:sz w:val="20"/>
          <w:szCs w:val="20"/>
        </w:rPr>
        <w:t>,</w:t>
      </w:r>
      <w:r w:rsidR="009B1BDD">
        <w:rPr>
          <w:rFonts w:ascii="Arial" w:hAnsi="Arial" w:cs="Arial"/>
          <w:sz w:val="20"/>
          <w:szCs w:val="20"/>
        </w:rPr>
        <w:t xml:space="preserve"> prekinulo odvijanje nastave polovicom ožujka do svibnja te se tada nisu vršile navedene usluge pa nije bilo ni prihoda za njihovo financiranje.</w:t>
      </w:r>
    </w:p>
    <w:p w:rsidR="002250A4" w:rsidRPr="000909E2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2250A4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12</w:t>
      </w:r>
      <w:r w:rsidR="00917EFC">
        <w:rPr>
          <w:rFonts w:ascii="Arial" w:hAnsi="Arial" w:cs="Arial"/>
          <w:sz w:val="20"/>
          <w:szCs w:val="20"/>
        </w:rPr>
        <w:t>2</w:t>
      </w:r>
      <w:r w:rsidRPr="000909E2">
        <w:rPr>
          <w:rFonts w:ascii="Arial" w:hAnsi="Arial" w:cs="Arial"/>
          <w:sz w:val="20"/>
          <w:szCs w:val="20"/>
        </w:rPr>
        <w:t xml:space="preserve"> predstavlja  prihode od iznajmljivanja školskog prostora</w:t>
      </w:r>
      <w:r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 xml:space="preserve"> koji predstavljaju vlastite </w:t>
      </w:r>
    </w:p>
    <w:p w:rsidR="009B1BDD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prihode Škole</w:t>
      </w:r>
      <w:r>
        <w:rPr>
          <w:rFonts w:ascii="Arial" w:hAnsi="Arial" w:cs="Arial"/>
          <w:sz w:val="20"/>
          <w:szCs w:val="20"/>
        </w:rPr>
        <w:t xml:space="preserve"> u iznosu od </w:t>
      </w:r>
      <w:r w:rsidR="00917EFC">
        <w:rPr>
          <w:rFonts w:ascii="Arial" w:hAnsi="Arial" w:cs="Arial"/>
          <w:sz w:val="20"/>
          <w:szCs w:val="20"/>
        </w:rPr>
        <w:t>14.728</w:t>
      </w:r>
      <w:r w:rsidR="009B1BDD">
        <w:rPr>
          <w:rFonts w:ascii="Arial" w:hAnsi="Arial" w:cs="Arial"/>
          <w:sz w:val="20"/>
          <w:szCs w:val="20"/>
        </w:rPr>
        <w:t>kn. Ti prihodi su također puno manji jer je zbog izvanredne</w:t>
      </w:r>
    </w:p>
    <w:p w:rsidR="009B1BDD" w:rsidRDefault="009B1BDD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situacije, pojave virusa COVID-19, došlo do otkazivanja Ugovora od strane iznajmljivača zbog </w:t>
      </w:r>
    </w:p>
    <w:p w:rsidR="002250A4" w:rsidRDefault="009B1BDD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zabrane Stožera </w:t>
      </w:r>
      <w:r w:rsidR="009045D6">
        <w:rPr>
          <w:rFonts w:ascii="Arial" w:hAnsi="Arial" w:cs="Arial"/>
          <w:sz w:val="20"/>
          <w:szCs w:val="20"/>
        </w:rPr>
        <w:t xml:space="preserve">civilne zaštite </w:t>
      </w:r>
      <w:r>
        <w:rPr>
          <w:rFonts w:ascii="Arial" w:hAnsi="Arial" w:cs="Arial"/>
          <w:sz w:val="20"/>
          <w:szCs w:val="20"/>
        </w:rPr>
        <w:t>za okupljanje većeg broja ljudi na istom mjestu .</w:t>
      </w:r>
    </w:p>
    <w:p w:rsidR="002250A4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9B1BDD" w:rsidRDefault="002250A4" w:rsidP="009B1BDD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</w:t>
      </w:r>
      <w:r>
        <w:rPr>
          <w:rFonts w:ascii="Arial" w:hAnsi="Arial" w:cs="Arial"/>
          <w:sz w:val="20"/>
          <w:szCs w:val="20"/>
        </w:rPr>
        <w:t>30</w:t>
      </w:r>
      <w:r w:rsidRPr="000909E2">
        <w:rPr>
          <w:rFonts w:ascii="Arial" w:hAnsi="Arial" w:cs="Arial"/>
          <w:sz w:val="20"/>
          <w:szCs w:val="20"/>
        </w:rPr>
        <w:t xml:space="preserve"> Prihodi iz </w:t>
      </w:r>
      <w:r>
        <w:rPr>
          <w:rFonts w:ascii="Arial" w:hAnsi="Arial" w:cs="Arial"/>
          <w:sz w:val="20"/>
          <w:szCs w:val="20"/>
        </w:rPr>
        <w:t xml:space="preserve">nadležnog </w:t>
      </w:r>
      <w:r w:rsidRPr="000909E2">
        <w:rPr>
          <w:rFonts w:ascii="Arial" w:hAnsi="Arial" w:cs="Arial"/>
          <w:sz w:val="20"/>
          <w:szCs w:val="20"/>
        </w:rPr>
        <w:t xml:space="preserve">proračuna su prihodi dobiveno od nadležnog proračuna Županije </w:t>
      </w:r>
      <w:r>
        <w:rPr>
          <w:rFonts w:ascii="Arial" w:hAnsi="Arial" w:cs="Arial"/>
          <w:sz w:val="20"/>
          <w:szCs w:val="20"/>
        </w:rPr>
        <w:t>Primorsko-</w:t>
      </w:r>
      <w:r w:rsidRPr="000909E2">
        <w:rPr>
          <w:rFonts w:ascii="Arial" w:hAnsi="Arial" w:cs="Arial"/>
          <w:sz w:val="20"/>
          <w:szCs w:val="20"/>
        </w:rPr>
        <w:t>goranske  kojima se financira redovna djelatnost materijalni i financijski rashodi Škole</w:t>
      </w:r>
      <w:r>
        <w:rPr>
          <w:rFonts w:ascii="Arial" w:hAnsi="Arial" w:cs="Arial"/>
          <w:sz w:val="20"/>
          <w:szCs w:val="20"/>
        </w:rPr>
        <w:t>, te prihodi za financiranje dodatnih odgojno obrazovnih programa tzv. Prihodi iznad standarda (Provođenje Školskog kurikuluma,</w:t>
      </w:r>
      <w:r w:rsidR="009B1BDD">
        <w:rPr>
          <w:rFonts w:ascii="Arial" w:hAnsi="Arial" w:cs="Arial"/>
          <w:sz w:val="20"/>
          <w:szCs w:val="20"/>
        </w:rPr>
        <w:t xml:space="preserve"> plaća</w:t>
      </w:r>
      <w:r>
        <w:rPr>
          <w:rFonts w:ascii="Arial" w:hAnsi="Arial" w:cs="Arial"/>
          <w:sz w:val="20"/>
          <w:szCs w:val="20"/>
        </w:rPr>
        <w:t xml:space="preserve"> pomoćnicima u nastavi)</w:t>
      </w:r>
      <w:r w:rsidRPr="000909E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Oni za promatrano razdoblje iznos </w:t>
      </w:r>
      <w:r w:rsidR="00917EFC">
        <w:rPr>
          <w:rFonts w:ascii="Arial" w:hAnsi="Arial" w:cs="Arial"/>
          <w:sz w:val="20"/>
          <w:szCs w:val="20"/>
        </w:rPr>
        <w:t>406.065</w:t>
      </w:r>
      <w:r>
        <w:rPr>
          <w:rFonts w:ascii="Arial" w:hAnsi="Arial" w:cs="Arial"/>
          <w:sz w:val="20"/>
          <w:szCs w:val="20"/>
        </w:rPr>
        <w:t>kn</w:t>
      </w:r>
      <w:r w:rsidR="00411F5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B1BDD">
        <w:rPr>
          <w:rFonts w:ascii="Arial" w:hAnsi="Arial" w:cs="Arial"/>
          <w:sz w:val="20"/>
          <w:szCs w:val="20"/>
        </w:rPr>
        <w:t xml:space="preserve">te su </w:t>
      </w:r>
      <w:r w:rsidR="00917EFC">
        <w:rPr>
          <w:rFonts w:ascii="Arial" w:hAnsi="Arial" w:cs="Arial"/>
          <w:sz w:val="20"/>
          <w:szCs w:val="20"/>
        </w:rPr>
        <w:t>u skladu sa prihodima ostvarenim u prošlogodišnjem izvještajnom razdoblju.</w:t>
      </w:r>
    </w:p>
    <w:p w:rsidR="009B1BDD" w:rsidRDefault="009B1BDD" w:rsidP="002250A4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250A4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D3B58" w:rsidRDefault="002250A4" w:rsidP="00917EF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Ukupni rashodi  poslovanja koji se nalaze na AOP 14</w:t>
      </w:r>
      <w:r w:rsidR="00917EFC">
        <w:rPr>
          <w:rFonts w:ascii="Arial" w:hAnsi="Arial" w:cs="Arial"/>
          <w:sz w:val="20"/>
          <w:szCs w:val="20"/>
        </w:rPr>
        <w:t>6</w:t>
      </w:r>
      <w:r w:rsidRPr="000909E2">
        <w:rPr>
          <w:rFonts w:ascii="Arial" w:hAnsi="Arial" w:cs="Arial"/>
          <w:sz w:val="20"/>
          <w:szCs w:val="20"/>
        </w:rPr>
        <w:t xml:space="preserve"> iznosi </w:t>
      </w:r>
      <w:r w:rsidR="00917EFC">
        <w:rPr>
          <w:rFonts w:ascii="Arial" w:hAnsi="Arial" w:cs="Arial"/>
          <w:sz w:val="20"/>
          <w:szCs w:val="20"/>
        </w:rPr>
        <w:t>4.860.241</w:t>
      </w:r>
      <w:r w:rsidRPr="000909E2">
        <w:rPr>
          <w:rFonts w:ascii="Arial" w:hAnsi="Arial" w:cs="Arial"/>
          <w:sz w:val="20"/>
          <w:szCs w:val="20"/>
        </w:rPr>
        <w:t xml:space="preserve">kn. </w:t>
      </w:r>
      <w:r w:rsidR="00411F59">
        <w:rPr>
          <w:rFonts w:ascii="Arial" w:hAnsi="Arial" w:cs="Arial"/>
          <w:sz w:val="20"/>
          <w:szCs w:val="20"/>
        </w:rPr>
        <w:t>R</w:t>
      </w:r>
      <w:r w:rsidRPr="000909E2">
        <w:rPr>
          <w:rFonts w:ascii="Arial" w:hAnsi="Arial" w:cs="Arial"/>
          <w:sz w:val="20"/>
          <w:szCs w:val="20"/>
        </w:rPr>
        <w:t>ashodi poslovanja u skladu su sa planiranim rashodima za izvještajno razdoblje</w:t>
      </w:r>
      <w:r w:rsidR="00917EFC">
        <w:rPr>
          <w:rFonts w:ascii="Arial" w:hAnsi="Arial" w:cs="Arial"/>
          <w:sz w:val="20"/>
          <w:szCs w:val="20"/>
        </w:rPr>
        <w:t>, te ostvarenim rashodima u prošlogodišnjem izvještajnom razdoblju</w:t>
      </w:r>
      <w:r w:rsidR="00F81844">
        <w:rPr>
          <w:rFonts w:ascii="Arial" w:hAnsi="Arial" w:cs="Arial"/>
          <w:sz w:val="20"/>
          <w:szCs w:val="20"/>
        </w:rPr>
        <w:t xml:space="preserve">. </w:t>
      </w:r>
    </w:p>
    <w:p w:rsidR="002250A4" w:rsidRDefault="00AD3B58" w:rsidP="00AD3B58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147</w:t>
      </w:r>
      <w:r w:rsidR="002250A4" w:rsidRPr="000909E2">
        <w:rPr>
          <w:rFonts w:ascii="Arial" w:hAnsi="Arial" w:cs="Arial"/>
          <w:sz w:val="20"/>
          <w:szCs w:val="20"/>
        </w:rPr>
        <w:t xml:space="preserve">  su rashodi za zaposlene koji se odnose na rashode za plaću djelatnika,</w:t>
      </w:r>
      <w:r>
        <w:rPr>
          <w:rFonts w:ascii="Arial" w:hAnsi="Arial" w:cs="Arial"/>
          <w:sz w:val="20"/>
          <w:szCs w:val="20"/>
        </w:rPr>
        <w:t xml:space="preserve"> </w:t>
      </w:r>
      <w:r w:rsidR="002250A4" w:rsidRPr="000909E2">
        <w:rPr>
          <w:rFonts w:ascii="Arial" w:hAnsi="Arial" w:cs="Arial"/>
          <w:sz w:val="20"/>
          <w:szCs w:val="20"/>
        </w:rPr>
        <w:t xml:space="preserve">prekovremeni </w:t>
      </w:r>
      <w:r w:rsidR="002250A4">
        <w:rPr>
          <w:rFonts w:ascii="Arial" w:hAnsi="Arial" w:cs="Arial"/>
          <w:sz w:val="20"/>
          <w:szCs w:val="20"/>
        </w:rPr>
        <w:t>r</w:t>
      </w:r>
      <w:r w:rsidR="002250A4" w:rsidRPr="000909E2">
        <w:rPr>
          <w:rFonts w:ascii="Arial" w:hAnsi="Arial" w:cs="Arial"/>
          <w:sz w:val="20"/>
          <w:szCs w:val="20"/>
        </w:rPr>
        <w:t>ad</w:t>
      </w:r>
      <w:r w:rsidR="002250A4">
        <w:rPr>
          <w:rFonts w:ascii="Arial" w:hAnsi="Arial" w:cs="Arial"/>
          <w:sz w:val="20"/>
          <w:szCs w:val="20"/>
        </w:rPr>
        <w:t>,</w:t>
      </w:r>
      <w:r w:rsidR="002250A4" w:rsidRPr="000909E2">
        <w:rPr>
          <w:rFonts w:ascii="Arial" w:hAnsi="Arial" w:cs="Arial"/>
          <w:sz w:val="20"/>
          <w:szCs w:val="20"/>
        </w:rPr>
        <w:t xml:space="preserve"> plaću za posebne uvjete rada</w:t>
      </w:r>
      <w:r w:rsidR="002250A4">
        <w:rPr>
          <w:rFonts w:ascii="Arial" w:hAnsi="Arial" w:cs="Arial"/>
          <w:sz w:val="20"/>
          <w:szCs w:val="20"/>
        </w:rPr>
        <w:t xml:space="preserve">, ostale rashode za zaposlene i doprinose </w:t>
      </w:r>
      <w:r w:rsidR="002250A4" w:rsidRPr="000909E2">
        <w:rPr>
          <w:rFonts w:ascii="Arial" w:hAnsi="Arial" w:cs="Arial"/>
          <w:sz w:val="20"/>
          <w:szCs w:val="20"/>
        </w:rPr>
        <w:t xml:space="preserve">u </w:t>
      </w:r>
    </w:p>
    <w:p w:rsidR="002250A4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lastRenderedPageBreak/>
        <w:t xml:space="preserve">iznosu od </w:t>
      </w:r>
      <w:r w:rsidR="00AD3B58">
        <w:rPr>
          <w:rFonts w:ascii="Arial" w:hAnsi="Arial" w:cs="Arial"/>
          <w:sz w:val="20"/>
          <w:szCs w:val="20"/>
        </w:rPr>
        <w:t>4.205.363</w:t>
      </w:r>
      <w:r w:rsidRPr="000909E2">
        <w:rPr>
          <w:rFonts w:ascii="Arial" w:hAnsi="Arial" w:cs="Arial"/>
          <w:sz w:val="20"/>
          <w:szCs w:val="20"/>
        </w:rPr>
        <w:t>kn.</w:t>
      </w:r>
      <w:r>
        <w:rPr>
          <w:rFonts w:ascii="Arial" w:hAnsi="Arial" w:cs="Arial"/>
          <w:sz w:val="20"/>
          <w:szCs w:val="20"/>
        </w:rPr>
        <w:t xml:space="preserve"> U ovom djelu rashoda došlo je do  odstupanja u odnosu na isto </w:t>
      </w:r>
    </w:p>
    <w:p w:rsidR="002250A4" w:rsidRPr="000909E2" w:rsidRDefault="002250A4" w:rsidP="00AD3B58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razdoblje prethodne godine u rashodima za </w:t>
      </w:r>
      <w:r w:rsidR="00AD3B58">
        <w:rPr>
          <w:rFonts w:ascii="Arial" w:hAnsi="Arial" w:cs="Arial"/>
          <w:sz w:val="20"/>
          <w:szCs w:val="20"/>
        </w:rPr>
        <w:t xml:space="preserve">prekovremeni rad koji su se povećali zbog povećanog broja bolovanja, te smanjenje rashoda za </w:t>
      </w:r>
      <w:r>
        <w:rPr>
          <w:rFonts w:ascii="Arial" w:hAnsi="Arial" w:cs="Arial"/>
          <w:sz w:val="20"/>
          <w:szCs w:val="20"/>
        </w:rPr>
        <w:t>posebne uvjete rada koji ovise o broju prilagođenih programa i kombiniranih odjela u školskoj godini</w:t>
      </w:r>
      <w:r w:rsidR="00AD3B58">
        <w:rPr>
          <w:rFonts w:ascii="Arial" w:hAnsi="Arial" w:cs="Arial"/>
          <w:sz w:val="20"/>
          <w:szCs w:val="20"/>
        </w:rPr>
        <w:t>.</w:t>
      </w:r>
    </w:p>
    <w:p w:rsidR="002250A4" w:rsidRPr="000909E2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</w:t>
      </w:r>
      <w:r w:rsidR="00AD3B58">
        <w:rPr>
          <w:rFonts w:ascii="Arial" w:hAnsi="Arial" w:cs="Arial"/>
          <w:sz w:val="20"/>
          <w:szCs w:val="20"/>
        </w:rPr>
        <w:t>58</w:t>
      </w:r>
      <w:r w:rsidRPr="000909E2">
        <w:rPr>
          <w:rFonts w:ascii="Arial" w:hAnsi="Arial" w:cs="Arial"/>
          <w:sz w:val="20"/>
          <w:szCs w:val="20"/>
        </w:rPr>
        <w:t xml:space="preserve"> Materijalni rashodi predstavljaju rashode za tekuće poslovanje Škole. Rashodi</w:t>
      </w:r>
      <w:r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 xml:space="preserve">poslovanja </w:t>
      </w:r>
      <w:r w:rsidR="00AD3B58">
        <w:rPr>
          <w:rFonts w:ascii="Arial" w:hAnsi="Arial" w:cs="Arial"/>
          <w:sz w:val="20"/>
          <w:szCs w:val="20"/>
        </w:rPr>
        <w:t>manji su</w:t>
      </w:r>
      <w:r>
        <w:rPr>
          <w:rFonts w:ascii="Arial" w:hAnsi="Arial" w:cs="Arial"/>
          <w:sz w:val="20"/>
          <w:szCs w:val="20"/>
        </w:rPr>
        <w:t xml:space="preserve"> u usporedbi </w:t>
      </w:r>
      <w:r w:rsidRPr="000909E2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>ostvarenim</w:t>
      </w:r>
      <w:r w:rsidRPr="000909E2">
        <w:rPr>
          <w:rFonts w:ascii="Arial" w:hAnsi="Arial" w:cs="Arial"/>
          <w:sz w:val="20"/>
          <w:szCs w:val="20"/>
        </w:rPr>
        <w:t xml:space="preserve">  rashodima </w:t>
      </w:r>
      <w:r>
        <w:rPr>
          <w:rFonts w:ascii="Arial" w:hAnsi="Arial" w:cs="Arial"/>
          <w:sz w:val="20"/>
          <w:szCs w:val="20"/>
        </w:rPr>
        <w:t xml:space="preserve">iz prošlog </w:t>
      </w:r>
      <w:r w:rsidRPr="000909E2">
        <w:rPr>
          <w:rFonts w:ascii="Arial" w:hAnsi="Arial" w:cs="Arial"/>
          <w:sz w:val="20"/>
          <w:szCs w:val="20"/>
        </w:rPr>
        <w:t xml:space="preserve"> izvještajno</w:t>
      </w:r>
      <w:r>
        <w:rPr>
          <w:rFonts w:ascii="Arial" w:hAnsi="Arial" w:cs="Arial"/>
          <w:sz w:val="20"/>
          <w:szCs w:val="20"/>
        </w:rPr>
        <w:t>g</w:t>
      </w:r>
      <w:r w:rsidRPr="000909E2">
        <w:rPr>
          <w:rFonts w:ascii="Arial" w:hAnsi="Arial" w:cs="Arial"/>
          <w:sz w:val="20"/>
          <w:szCs w:val="20"/>
        </w:rPr>
        <w:t xml:space="preserve">  razdoblje</w:t>
      </w:r>
      <w:r w:rsidR="00AD3B58">
        <w:rPr>
          <w:rFonts w:ascii="Arial" w:hAnsi="Arial" w:cs="Arial"/>
          <w:sz w:val="20"/>
          <w:szCs w:val="20"/>
        </w:rPr>
        <w:t xml:space="preserve"> iz razloga što smo prošle godine u promatranom razdoblju vršili unutarnje obnavljanje škole iz sredstava viška prihoda od prodaje nefinancijske imovine</w:t>
      </w:r>
      <w:r w:rsidR="00411F59">
        <w:rPr>
          <w:rFonts w:ascii="Arial" w:hAnsi="Arial" w:cs="Arial"/>
          <w:sz w:val="20"/>
          <w:szCs w:val="20"/>
        </w:rPr>
        <w:t>,</w:t>
      </w:r>
      <w:r w:rsidR="00AD3B58">
        <w:rPr>
          <w:rFonts w:ascii="Arial" w:hAnsi="Arial" w:cs="Arial"/>
          <w:sz w:val="20"/>
          <w:szCs w:val="20"/>
        </w:rPr>
        <w:t xml:space="preserve"> te su rashodi </w:t>
      </w:r>
      <w:r w:rsidR="00411F59">
        <w:rPr>
          <w:rFonts w:ascii="Arial" w:hAnsi="Arial" w:cs="Arial"/>
          <w:sz w:val="20"/>
          <w:szCs w:val="20"/>
        </w:rPr>
        <w:t xml:space="preserve">tada </w:t>
      </w:r>
      <w:r w:rsidR="00AD3B58">
        <w:rPr>
          <w:rFonts w:ascii="Arial" w:hAnsi="Arial" w:cs="Arial"/>
          <w:sz w:val="20"/>
          <w:szCs w:val="20"/>
        </w:rPr>
        <w:t>bili puno veći. Ukupni materijalni rashodi iznose 651.899kn.</w:t>
      </w:r>
      <w:r>
        <w:rPr>
          <w:rFonts w:ascii="Arial" w:hAnsi="Arial" w:cs="Arial"/>
          <w:sz w:val="20"/>
          <w:szCs w:val="20"/>
        </w:rPr>
        <w:t xml:space="preserve"> U</w:t>
      </w:r>
      <w:r w:rsidRPr="000909E2">
        <w:rPr>
          <w:rFonts w:ascii="Arial" w:hAnsi="Arial" w:cs="Arial"/>
          <w:sz w:val="20"/>
          <w:szCs w:val="20"/>
        </w:rPr>
        <w:t xml:space="preserve"> materijalne rashode spadaju:</w:t>
      </w:r>
    </w:p>
    <w:p w:rsidR="002250A4" w:rsidRPr="000909E2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ind w:left="1416" w:firstLine="60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</w:t>
      </w:r>
      <w:r w:rsidR="00AD3B58">
        <w:rPr>
          <w:rFonts w:ascii="Arial" w:hAnsi="Arial" w:cs="Arial"/>
          <w:sz w:val="20"/>
          <w:szCs w:val="20"/>
        </w:rPr>
        <w:t>59</w:t>
      </w:r>
      <w:r w:rsidRPr="000909E2">
        <w:rPr>
          <w:rFonts w:ascii="Arial" w:hAnsi="Arial" w:cs="Arial"/>
          <w:sz w:val="20"/>
          <w:szCs w:val="20"/>
        </w:rPr>
        <w:t xml:space="preserve"> Naknada troškova zaposlenima </w:t>
      </w:r>
      <w:r w:rsidR="00AD3B58">
        <w:rPr>
          <w:rFonts w:ascii="Arial" w:hAnsi="Arial" w:cs="Arial"/>
          <w:sz w:val="20"/>
          <w:szCs w:val="20"/>
        </w:rPr>
        <w:t>101.642</w:t>
      </w:r>
      <w:r w:rsidRPr="000909E2">
        <w:rPr>
          <w:rFonts w:ascii="Arial" w:hAnsi="Arial" w:cs="Arial"/>
          <w:sz w:val="20"/>
          <w:szCs w:val="20"/>
        </w:rPr>
        <w:t xml:space="preserve">kn </w:t>
      </w:r>
      <w:r>
        <w:rPr>
          <w:rFonts w:ascii="Arial" w:hAnsi="Arial" w:cs="Arial"/>
          <w:sz w:val="20"/>
          <w:szCs w:val="20"/>
        </w:rPr>
        <w:t>ovi  rashodi</w:t>
      </w:r>
      <w:r w:rsidR="003565D3">
        <w:rPr>
          <w:rFonts w:ascii="Arial" w:hAnsi="Arial" w:cs="Arial"/>
          <w:sz w:val="20"/>
          <w:szCs w:val="20"/>
        </w:rPr>
        <w:t xml:space="preserve"> </w:t>
      </w:r>
      <w:r w:rsidR="00AD3B58">
        <w:rPr>
          <w:rFonts w:ascii="Arial" w:hAnsi="Arial" w:cs="Arial"/>
          <w:sz w:val="20"/>
          <w:szCs w:val="20"/>
        </w:rPr>
        <w:t xml:space="preserve">u skladu </w:t>
      </w:r>
      <w:r w:rsidR="005E45A6">
        <w:rPr>
          <w:rFonts w:ascii="Arial" w:hAnsi="Arial" w:cs="Arial"/>
          <w:sz w:val="20"/>
          <w:szCs w:val="20"/>
        </w:rPr>
        <w:t>sa rashodima prošlogodišnjeg izvještajnog razdoblja.</w:t>
      </w:r>
      <w:r w:rsidR="00411F59">
        <w:rPr>
          <w:rFonts w:ascii="Arial" w:hAnsi="Arial" w:cs="Arial"/>
          <w:sz w:val="20"/>
          <w:szCs w:val="20"/>
        </w:rPr>
        <w:t xml:space="preserve"> AOP 160,162 puno su manji u odnosu na promatrano razdoblje prošle godine jer su stručni skupovi održavani online pa </w:t>
      </w:r>
      <w:r w:rsidR="00AA122D">
        <w:rPr>
          <w:rFonts w:ascii="Arial" w:hAnsi="Arial" w:cs="Arial"/>
          <w:sz w:val="20"/>
          <w:szCs w:val="20"/>
        </w:rPr>
        <w:t xml:space="preserve">je bilo puno manje </w:t>
      </w:r>
      <w:r w:rsidR="00411F59">
        <w:rPr>
          <w:rFonts w:ascii="Arial" w:hAnsi="Arial" w:cs="Arial"/>
          <w:sz w:val="20"/>
          <w:szCs w:val="20"/>
        </w:rPr>
        <w:t>te vrste rashoda u ovom razdoblju.</w:t>
      </w:r>
      <w:r w:rsidR="00AA122D">
        <w:rPr>
          <w:rFonts w:ascii="Arial" w:hAnsi="Arial" w:cs="Arial"/>
          <w:sz w:val="20"/>
          <w:szCs w:val="20"/>
        </w:rPr>
        <w:t xml:space="preserve"> AOP 163 Uvećani su u odnosu na rashode u izvještajnom razdoblju prošle godine zbog toga što škola ima područne Škole i bila je puno veća potreba za obilaskom nego prethodne godine.</w:t>
      </w:r>
    </w:p>
    <w:p w:rsidR="002250A4" w:rsidRPr="000909E2" w:rsidRDefault="002250A4" w:rsidP="002250A4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ab/>
      </w:r>
    </w:p>
    <w:p w:rsidR="003565D3" w:rsidRDefault="002250A4" w:rsidP="002250A4">
      <w:pPr>
        <w:ind w:left="1416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16</w:t>
      </w:r>
      <w:r w:rsidR="005E45A6">
        <w:rPr>
          <w:rFonts w:ascii="Arial" w:hAnsi="Arial" w:cs="Arial"/>
          <w:sz w:val="20"/>
          <w:szCs w:val="20"/>
        </w:rPr>
        <w:t>4 R</w:t>
      </w:r>
      <w:r w:rsidRPr="000909E2">
        <w:rPr>
          <w:rFonts w:ascii="Arial" w:hAnsi="Arial" w:cs="Arial"/>
          <w:sz w:val="20"/>
          <w:szCs w:val="20"/>
        </w:rPr>
        <w:t xml:space="preserve">ashodi za materijal i energiju </w:t>
      </w:r>
      <w:r w:rsidR="005E45A6">
        <w:rPr>
          <w:rFonts w:ascii="Arial" w:hAnsi="Arial" w:cs="Arial"/>
          <w:sz w:val="20"/>
          <w:szCs w:val="20"/>
        </w:rPr>
        <w:t>351.397</w:t>
      </w:r>
      <w:r w:rsidRPr="000909E2">
        <w:rPr>
          <w:rFonts w:ascii="Arial" w:hAnsi="Arial" w:cs="Arial"/>
          <w:sz w:val="20"/>
          <w:szCs w:val="20"/>
        </w:rPr>
        <w:t>kn (</w:t>
      </w:r>
      <w:r>
        <w:rPr>
          <w:rFonts w:ascii="Arial" w:hAnsi="Arial" w:cs="Arial"/>
          <w:sz w:val="20"/>
          <w:szCs w:val="20"/>
        </w:rPr>
        <w:t xml:space="preserve">ovi su rashodi </w:t>
      </w:r>
      <w:r w:rsidR="003565D3">
        <w:rPr>
          <w:rFonts w:ascii="Arial" w:hAnsi="Arial" w:cs="Arial"/>
          <w:sz w:val="20"/>
          <w:szCs w:val="20"/>
        </w:rPr>
        <w:t>smanjeni zbog izvanredne situacije uslijed pojave virusa COVID-19 kojom je prekinuto izvođenje nastave u Školi čime su se smanjili  rashodi</w:t>
      </w:r>
      <w:r w:rsidR="005E45A6">
        <w:rPr>
          <w:rFonts w:ascii="Arial" w:hAnsi="Arial" w:cs="Arial"/>
          <w:sz w:val="20"/>
          <w:szCs w:val="20"/>
        </w:rPr>
        <w:t xml:space="preserve"> na AOP166</w:t>
      </w:r>
      <w:r w:rsidR="00AA122D">
        <w:rPr>
          <w:rFonts w:ascii="Arial" w:hAnsi="Arial" w:cs="Arial"/>
          <w:sz w:val="20"/>
          <w:szCs w:val="20"/>
        </w:rPr>
        <w:t xml:space="preserve"> </w:t>
      </w:r>
      <w:r w:rsidR="005E45A6">
        <w:rPr>
          <w:rFonts w:ascii="Arial" w:hAnsi="Arial" w:cs="Arial"/>
          <w:sz w:val="20"/>
          <w:szCs w:val="20"/>
        </w:rPr>
        <w:t>Materijal i sirovine koji se odnose na izradu mliječnog obroka za učenike, te AOP 168 Materijal za tekuće i investicijsko održavanje koji su smanjeni jer smo u prošlogodišnjem izvještajnom razdoblju imali obnovu unutarnjeg prostora Škole za razliku od ovog izvještajnog razdoblja gdje nismo imali radova</w:t>
      </w:r>
      <w:r w:rsidR="00AA122D">
        <w:rPr>
          <w:rFonts w:ascii="Arial" w:hAnsi="Arial" w:cs="Arial"/>
          <w:sz w:val="20"/>
          <w:szCs w:val="20"/>
        </w:rPr>
        <w:t>.</w:t>
      </w:r>
      <w:r w:rsidR="005E45A6">
        <w:rPr>
          <w:rFonts w:ascii="Arial" w:hAnsi="Arial" w:cs="Arial"/>
          <w:sz w:val="20"/>
          <w:szCs w:val="20"/>
        </w:rPr>
        <w:t xml:space="preserve"> AOP 169 Sitan inventar –ovi rashodi su uvećani zbog povećane potrebe za kupnjom opreme za izvođenje nastave koju nismo imali u prošlogodišnjem izvještajnom razdoblju.</w:t>
      </w:r>
      <w:r w:rsidR="00AA122D">
        <w:rPr>
          <w:rFonts w:ascii="Arial" w:hAnsi="Arial" w:cs="Arial"/>
          <w:sz w:val="20"/>
          <w:szCs w:val="20"/>
        </w:rPr>
        <w:t xml:space="preserve"> AOP 173 Službena radna odjeća – rashodi su puno manji u odnosu na rashode prošle godine jer se službena radna i zaštitna obuća i odjeća u prošloj godini nabavljala puno ranije nego je to slučaj ove godine.</w:t>
      </w:r>
    </w:p>
    <w:p w:rsidR="002250A4" w:rsidRDefault="002250A4" w:rsidP="002250A4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5E45A6" w:rsidRDefault="002250A4" w:rsidP="006235D2">
      <w:pPr>
        <w:ind w:left="1416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17</w:t>
      </w:r>
      <w:r w:rsidR="005E45A6">
        <w:rPr>
          <w:rFonts w:ascii="Arial" w:hAnsi="Arial" w:cs="Arial"/>
          <w:sz w:val="20"/>
          <w:szCs w:val="20"/>
        </w:rPr>
        <w:t>2</w:t>
      </w:r>
      <w:r w:rsidRPr="000909E2">
        <w:rPr>
          <w:rFonts w:ascii="Arial" w:hAnsi="Arial" w:cs="Arial"/>
          <w:sz w:val="20"/>
          <w:szCs w:val="20"/>
        </w:rPr>
        <w:t xml:space="preserve"> Rashodi za usluge </w:t>
      </w:r>
      <w:r w:rsidR="005E45A6">
        <w:rPr>
          <w:rFonts w:ascii="Arial" w:hAnsi="Arial" w:cs="Arial"/>
          <w:sz w:val="20"/>
          <w:szCs w:val="20"/>
        </w:rPr>
        <w:t>180.092</w:t>
      </w:r>
      <w:r>
        <w:rPr>
          <w:rFonts w:ascii="Arial" w:hAnsi="Arial" w:cs="Arial"/>
          <w:sz w:val="20"/>
          <w:szCs w:val="20"/>
        </w:rPr>
        <w:t>kn</w:t>
      </w:r>
      <w:r w:rsidRPr="00C11AED">
        <w:rPr>
          <w:rFonts w:ascii="Arial" w:hAnsi="Arial" w:cs="Arial"/>
          <w:sz w:val="20"/>
          <w:szCs w:val="20"/>
        </w:rPr>
        <w:t xml:space="preserve"> </w:t>
      </w:r>
      <w:r w:rsidR="007A2456">
        <w:rPr>
          <w:rFonts w:ascii="Arial" w:hAnsi="Arial" w:cs="Arial"/>
          <w:sz w:val="20"/>
          <w:szCs w:val="20"/>
        </w:rPr>
        <w:t xml:space="preserve">ovi su rashodi </w:t>
      </w:r>
      <w:r w:rsidR="005E45A6">
        <w:rPr>
          <w:rFonts w:ascii="Arial" w:hAnsi="Arial" w:cs="Arial"/>
          <w:sz w:val="20"/>
          <w:szCs w:val="20"/>
        </w:rPr>
        <w:t>bitno smanjeni u odnosu na prethodno izvještajno razdoblje iz razloga što smo u prošloj godini u izvještajnom razdoblju vršili  unutarnje obnavljanje Škole, što nije slučaj u ovom izvještajnom razdoblju pa su rashodi na AOP 174 bitno smanjeni.</w:t>
      </w:r>
      <w:r w:rsidR="00A475F3">
        <w:rPr>
          <w:rFonts w:ascii="Arial" w:hAnsi="Arial" w:cs="Arial"/>
          <w:sz w:val="20"/>
          <w:szCs w:val="20"/>
        </w:rPr>
        <w:t xml:space="preserve"> Također su smanjeni i rashodi na AOP 173 Usluga telefona, pošte i prijevoza</w:t>
      </w:r>
      <w:r w:rsidR="00AA122D">
        <w:rPr>
          <w:rFonts w:ascii="Arial" w:hAnsi="Arial" w:cs="Arial"/>
          <w:sz w:val="20"/>
          <w:szCs w:val="20"/>
        </w:rPr>
        <w:t xml:space="preserve"> zbog </w:t>
      </w:r>
      <w:r w:rsidR="00A475F3">
        <w:rPr>
          <w:rFonts w:ascii="Arial" w:hAnsi="Arial" w:cs="Arial"/>
          <w:sz w:val="20"/>
          <w:szCs w:val="20"/>
        </w:rPr>
        <w:t xml:space="preserve"> postignut</w:t>
      </w:r>
      <w:r w:rsidR="00AA122D">
        <w:rPr>
          <w:rFonts w:ascii="Arial" w:hAnsi="Arial" w:cs="Arial"/>
          <w:sz w:val="20"/>
          <w:szCs w:val="20"/>
        </w:rPr>
        <w:t>e</w:t>
      </w:r>
      <w:r w:rsidR="00A475F3">
        <w:rPr>
          <w:rFonts w:ascii="Arial" w:hAnsi="Arial" w:cs="Arial"/>
          <w:sz w:val="20"/>
          <w:szCs w:val="20"/>
        </w:rPr>
        <w:t xml:space="preserve"> ušted</w:t>
      </w:r>
      <w:r w:rsidR="00AA122D">
        <w:rPr>
          <w:rFonts w:ascii="Arial" w:hAnsi="Arial" w:cs="Arial"/>
          <w:sz w:val="20"/>
          <w:szCs w:val="20"/>
        </w:rPr>
        <w:t>e</w:t>
      </w:r>
      <w:r w:rsidR="00A475F3">
        <w:rPr>
          <w:rFonts w:ascii="Arial" w:hAnsi="Arial" w:cs="Arial"/>
          <w:sz w:val="20"/>
          <w:szCs w:val="20"/>
        </w:rPr>
        <w:t xml:space="preserve"> . AOP 176 Komunalne usluge –rashodi su nešto veći zbog puknuća cijevi zbog čega smo u lipnju dobili puno veći račun za opskrbu vode no u dogovoru sa poduzećem </w:t>
      </w:r>
      <w:proofErr w:type="spellStart"/>
      <w:r w:rsidR="00A475F3">
        <w:rPr>
          <w:rFonts w:ascii="Arial" w:hAnsi="Arial" w:cs="Arial"/>
          <w:sz w:val="20"/>
          <w:szCs w:val="20"/>
        </w:rPr>
        <w:t>Libukom</w:t>
      </w:r>
      <w:proofErr w:type="spellEnd"/>
      <w:r w:rsidR="00A475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75F3">
        <w:rPr>
          <w:rFonts w:ascii="Arial" w:hAnsi="Arial" w:cs="Arial"/>
          <w:sz w:val="20"/>
          <w:szCs w:val="20"/>
        </w:rPr>
        <w:t>doo</w:t>
      </w:r>
      <w:proofErr w:type="spellEnd"/>
      <w:r w:rsidR="00A475F3">
        <w:rPr>
          <w:rFonts w:ascii="Arial" w:hAnsi="Arial" w:cs="Arial"/>
          <w:sz w:val="20"/>
          <w:szCs w:val="20"/>
        </w:rPr>
        <w:t xml:space="preserve"> očekuje se smanjenje tog računa u narednom izvještajnom razdoblju. AOP 178 Zdravstvene usluge –rashodi su puno manji u odnosu na prošlogodišnje izvještajno razdoblje iz razloga što nije bilo zdravstveni</w:t>
      </w:r>
      <w:r w:rsidR="00805CC9">
        <w:rPr>
          <w:rFonts w:ascii="Arial" w:hAnsi="Arial" w:cs="Arial"/>
          <w:sz w:val="20"/>
          <w:szCs w:val="20"/>
        </w:rPr>
        <w:t>h</w:t>
      </w:r>
      <w:r w:rsidR="00A475F3">
        <w:rPr>
          <w:rFonts w:ascii="Arial" w:hAnsi="Arial" w:cs="Arial"/>
          <w:sz w:val="20"/>
          <w:szCs w:val="20"/>
        </w:rPr>
        <w:t xml:space="preserve"> pregleda ocjene mikrobiološke čistoće u mjeri u kojoj je to bilo u prošlogodišnjem izvještajnom razdoblju  zbog prekida rada kuhinje u razdoblju kada se nastava vršila on line zbog pojave virusa COVID.</w:t>
      </w:r>
      <w:r w:rsidR="00805CC9">
        <w:rPr>
          <w:rFonts w:ascii="Arial" w:hAnsi="Arial" w:cs="Arial"/>
          <w:sz w:val="20"/>
          <w:szCs w:val="20"/>
        </w:rPr>
        <w:t xml:space="preserve">        </w:t>
      </w:r>
      <w:r w:rsidR="00A475F3">
        <w:rPr>
          <w:rFonts w:ascii="Arial" w:hAnsi="Arial" w:cs="Arial"/>
          <w:sz w:val="20"/>
          <w:szCs w:val="20"/>
        </w:rPr>
        <w:t xml:space="preserve">AOP </w:t>
      </w:r>
      <w:r w:rsidR="006235D2">
        <w:rPr>
          <w:rFonts w:ascii="Arial" w:hAnsi="Arial" w:cs="Arial"/>
          <w:sz w:val="20"/>
          <w:szCs w:val="20"/>
        </w:rPr>
        <w:t>179 Rashodi za intelektualne usluge</w:t>
      </w:r>
      <w:r w:rsidR="006235D2" w:rsidRPr="006235D2">
        <w:rPr>
          <w:rFonts w:ascii="Arial" w:hAnsi="Arial" w:cs="Arial"/>
          <w:sz w:val="20"/>
          <w:szCs w:val="20"/>
        </w:rPr>
        <w:t xml:space="preserve"> </w:t>
      </w:r>
      <w:r w:rsidR="00512707">
        <w:rPr>
          <w:rFonts w:ascii="Arial" w:hAnsi="Arial" w:cs="Arial"/>
          <w:sz w:val="20"/>
          <w:szCs w:val="20"/>
        </w:rPr>
        <w:t xml:space="preserve">smanjeni su </w:t>
      </w:r>
      <w:r w:rsidR="006235D2">
        <w:rPr>
          <w:rFonts w:ascii="Arial" w:hAnsi="Arial" w:cs="Arial"/>
          <w:sz w:val="20"/>
          <w:szCs w:val="20"/>
        </w:rPr>
        <w:t>u odnosu na prethodnu godinu iz razloga što</w:t>
      </w:r>
      <w:r w:rsidR="00512707">
        <w:rPr>
          <w:rFonts w:ascii="Arial" w:hAnsi="Arial" w:cs="Arial"/>
          <w:sz w:val="20"/>
          <w:szCs w:val="20"/>
        </w:rPr>
        <w:t xml:space="preserve"> prošle godine </w:t>
      </w:r>
      <w:r w:rsidR="006235D2">
        <w:rPr>
          <w:rFonts w:ascii="Arial" w:hAnsi="Arial" w:cs="Arial"/>
          <w:sz w:val="20"/>
          <w:szCs w:val="20"/>
        </w:rPr>
        <w:t xml:space="preserve"> Ministarstvo nije odobrilo zapošljavanje spremačice-kuharice u područnoj školi </w:t>
      </w:r>
      <w:proofErr w:type="spellStart"/>
      <w:r w:rsidR="006235D2">
        <w:rPr>
          <w:rFonts w:ascii="Arial" w:hAnsi="Arial" w:cs="Arial"/>
          <w:sz w:val="20"/>
          <w:szCs w:val="20"/>
        </w:rPr>
        <w:t>Dobreć</w:t>
      </w:r>
      <w:proofErr w:type="spellEnd"/>
      <w:r w:rsidR="006235D2">
        <w:rPr>
          <w:rFonts w:ascii="Arial" w:hAnsi="Arial" w:cs="Arial"/>
          <w:sz w:val="20"/>
          <w:szCs w:val="20"/>
        </w:rPr>
        <w:t xml:space="preserve"> koju smo unatoč tome morali zaposliti zbog zadovoljavanja osnovnih uvjeta HACCAP-a kako bi mogli održavati nastavu u prva tri mjeseca</w:t>
      </w:r>
      <w:r w:rsidR="00512707">
        <w:rPr>
          <w:rFonts w:ascii="Arial" w:hAnsi="Arial" w:cs="Arial"/>
          <w:sz w:val="20"/>
          <w:szCs w:val="20"/>
        </w:rPr>
        <w:t>, te smo u ovom izvještajnom razdoblju ukinuli uslugu mliječnog obroka učenika u toj područnoj školi</w:t>
      </w:r>
      <w:r w:rsidR="006235D2">
        <w:rPr>
          <w:rFonts w:ascii="Arial" w:hAnsi="Arial" w:cs="Arial"/>
          <w:sz w:val="20"/>
          <w:szCs w:val="20"/>
        </w:rPr>
        <w:t xml:space="preserve">. Također se </w:t>
      </w:r>
      <w:r w:rsidR="00512707">
        <w:rPr>
          <w:rFonts w:ascii="Arial" w:hAnsi="Arial" w:cs="Arial"/>
          <w:sz w:val="20"/>
          <w:szCs w:val="20"/>
        </w:rPr>
        <w:t xml:space="preserve">u prošlom izvještajnom razdoblju </w:t>
      </w:r>
      <w:r w:rsidR="006235D2">
        <w:rPr>
          <w:rFonts w:ascii="Arial" w:hAnsi="Arial" w:cs="Arial"/>
          <w:sz w:val="20"/>
          <w:szCs w:val="20"/>
        </w:rPr>
        <w:t>putem Student servisa zaposlila pomoćnica u nastavi iz razloga potrebe za istom, a nismo mogli naći osobu s kojom bi se sklopio Ugovor o radu</w:t>
      </w:r>
      <w:r w:rsidR="00512707">
        <w:rPr>
          <w:rFonts w:ascii="Arial" w:hAnsi="Arial" w:cs="Arial"/>
          <w:sz w:val="20"/>
          <w:szCs w:val="20"/>
        </w:rPr>
        <w:t xml:space="preserve">, što u ovom izvještajnom razdoblju nije slučaj. AOP 180 Računalne usluge - smanjene su u odnosu na izvještajno razdoblje prošle godine jer smo prošle godine imali potrebu  osposobljavanja prijenosnih računala učitelja škole zbog provođenja nastave na daljinu jer se konfiguracija </w:t>
      </w:r>
      <w:proofErr w:type="spellStart"/>
      <w:r w:rsidR="00512707">
        <w:rPr>
          <w:rFonts w:ascii="Arial" w:hAnsi="Arial" w:cs="Arial"/>
          <w:sz w:val="20"/>
          <w:szCs w:val="20"/>
        </w:rPr>
        <w:t>Windosa</w:t>
      </w:r>
      <w:proofErr w:type="spellEnd"/>
      <w:r w:rsidR="00512707">
        <w:rPr>
          <w:rFonts w:ascii="Arial" w:hAnsi="Arial" w:cs="Arial"/>
          <w:sz w:val="20"/>
          <w:szCs w:val="20"/>
        </w:rPr>
        <w:t xml:space="preserve"> 7 morala prebaciti u Windows 10 kako bi učitelji nesmetano mogli izvršavati svoje poslovne obveze, a tu vrstu rashoda nismo imali u </w:t>
      </w:r>
      <w:r w:rsidR="00512707">
        <w:rPr>
          <w:rFonts w:ascii="Arial" w:hAnsi="Arial" w:cs="Arial"/>
          <w:sz w:val="20"/>
          <w:szCs w:val="20"/>
        </w:rPr>
        <w:lastRenderedPageBreak/>
        <w:t>izvještajnom razdoblju ove godine. AOP 181 Ostale usluge- rashodi su puno manji u izvještajnom razdoblju ove godine u odnosu na prošlu godinu iz razloga što nam je prošle godine JLS financirala uslugu uređenja okoliša što ove godine nismo imali.</w:t>
      </w:r>
    </w:p>
    <w:p w:rsidR="005E45A6" w:rsidRDefault="005E45A6" w:rsidP="002250A4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5E45A6" w:rsidRDefault="005E45A6" w:rsidP="002250A4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512707" w:rsidRDefault="002250A4" w:rsidP="002250A4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18</w:t>
      </w:r>
      <w:r w:rsidR="008D4FBD">
        <w:rPr>
          <w:rFonts w:ascii="Arial" w:hAnsi="Arial" w:cs="Arial"/>
          <w:sz w:val="20"/>
          <w:szCs w:val="20"/>
        </w:rPr>
        <w:t>3</w:t>
      </w:r>
      <w:r w:rsidRPr="000909E2">
        <w:rPr>
          <w:rFonts w:ascii="Arial" w:hAnsi="Arial" w:cs="Arial"/>
          <w:sz w:val="20"/>
          <w:szCs w:val="20"/>
        </w:rPr>
        <w:t xml:space="preserve"> </w:t>
      </w:r>
      <w:r w:rsidR="008D4FBD">
        <w:rPr>
          <w:rFonts w:ascii="Arial" w:hAnsi="Arial" w:cs="Arial"/>
          <w:sz w:val="20"/>
          <w:szCs w:val="20"/>
        </w:rPr>
        <w:t>O</w:t>
      </w:r>
      <w:r w:rsidRPr="000909E2">
        <w:rPr>
          <w:rFonts w:ascii="Arial" w:hAnsi="Arial" w:cs="Arial"/>
          <w:sz w:val="20"/>
          <w:szCs w:val="20"/>
        </w:rPr>
        <w:t xml:space="preserve">stali nespomenuti rashodi poslovanja u iznosu </w:t>
      </w:r>
      <w:r w:rsidR="00512707">
        <w:rPr>
          <w:rFonts w:ascii="Arial" w:hAnsi="Arial" w:cs="Arial"/>
          <w:sz w:val="20"/>
          <w:szCs w:val="20"/>
        </w:rPr>
        <w:t>18.768</w:t>
      </w:r>
      <w:r>
        <w:rPr>
          <w:rFonts w:ascii="Arial" w:hAnsi="Arial" w:cs="Arial"/>
          <w:sz w:val="20"/>
          <w:szCs w:val="20"/>
        </w:rPr>
        <w:t>k</w:t>
      </w:r>
      <w:r w:rsidRPr="000909E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805CC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o</w:t>
      </w:r>
      <w:r w:rsidRPr="000909E2">
        <w:rPr>
          <w:rFonts w:ascii="Arial" w:hAnsi="Arial" w:cs="Arial"/>
          <w:sz w:val="20"/>
          <w:szCs w:val="20"/>
        </w:rPr>
        <w:t>vi su rashodi</w:t>
      </w:r>
      <w:r w:rsidR="00FA67B2">
        <w:rPr>
          <w:rFonts w:ascii="Arial" w:hAnsi="Arial" w:cs="Arial"/>
          <w:sz w:val="20"/>
          <w:szCs w:val="20"/>
        </w:rPr>
        <w:t xml:space="preserve"> manji u odnosu na </w:t>
      </w:r>
      <w:r>
        <w:rPr>
          <w:rFonts w:ascii="Arial" w:hAnsi="Arial" w:cs="Arial"/>
          <w:sz w:val="20"/>
          <w:szCs w:val="20"/>
        </w:rPr>
        <w:t>rashod</w:t>
      </w:r>
      <w:r w:rsidR="00FA67B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FA67B2"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>prethodnoj godini</w:t>
      </w:r>
      <w:r w:rsidR="00FA67B2">
        <w:rPr>
          <w:rFonts w:ascii="Arial" w:hAnsi="Arial" w:cs="Arial"/>
          <w:sz w:val="20"/>
          <w:szCs w:val="20"/>
        </w:rPr>
        <w:t xml:space="preserve"> zbog izvanredne situacije uslijed pojave virusa COVID-19 kojom </w:t>
      </w:r>
      <w:r w:rsidR="00512707">
        <w:rPr>
          <w:rFonts w:ascii="Arial" w:hAnsi="Arial" w:cs="Arial"/>
          <w:sz w:val="20"/>
          <w:szCs w:val="20"/>
        </w:rPr>
        <w:t xml:space="preserve">nije došlo do realizacije rashoda za AOP 186 u iznosu kao prošle godine, a na AOP </w:t>
      </w:r>
      <w:r w:rsidR="00805CC9">
        <w:rPr>
          <w:rFonts w:ascii="Arial" w:hAnsi="Arial" w:cs="Arial"/>
          <w:sz w:val="20"/>
          <w:szCs w:val="20"/>
        </w:rPr>
        <w:t xml:space="preserve">188 </w:t>
      </w:r>
      <w:r w:rsidR="00512707">
        <w:rPr>
          <w:rFonts w:ascii="Arial" w:hAnsi="Arial" w:cs="Arial"/>
          <w:sz w:val="20"/>
          <w:szCs w:val="20"/>
        </w:rPr>
        <w:t>došlo je do uvećanja rashoda za upla</w:t>
      </w:r>
      <w:r w:rsidR="00805CC9">
        <w:rPr>
          <w:rFonts w:ascii="Arial" w:hAnsi="Arial" w:cs="Arial"/>
          <w:sz w:val="20"/>
          <w:szCs w:val="20"/>
        </w:rPr>
        <w:t>t</w:t>
      </w:r>
      <w:r w:rsidR="00512707">
        <w:rPr>
          <w:rFonts w:ascii="Arial" w:hAnsi="Arial" w:cs="Arial"/>
          <w:sz w:val="20"/>
          <w:szCs w:val="20"/>
        </w:rPr>
        <w:t>u naknade za nezapošljavanje invalida jer je u prošloj godini Odlukom Ministarstva došlo do privremene obustave uplate iste u promatranom izvještajnom razdoblju.</w:t>
      </w:r>
    </w:p>
    <w:p w:rsidR="002250A4" w:rsidRPr="000909E2" w:rsidRDefault="002250A4" w:rsidP="002250A4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2250A4" w:rsidRDefault="002250A4" w:rsidP="002250A4">
      <w:pPr>
        <w:ind w:left="1413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19</w:t>
      </w:r>
      <w:r w:rsidR="00512707">
        <w:rPr>
          <w:rFonts w:ascii="Arial" w:hAnsi="Arial" w:cs="Arial"/>
          <w:sz w:val="20"/>
          <w:szCs w:val="20"/>
        </w:rPr>
        <w:t>1</w:t>
      </w:r>
      <w:r w:rsidRPr="000909E2">
        <w:rPr>
          <w:rFonts w:ascii="Arial" w:hAnsi="Arial" w:cs="Arial"/>
          <w:sz w:val="20"/>
          <w:szCs w:val="20"/>
        </w:rPr>
        <w:t xml:space="preserve"> financijski rashodi u iznosu od </w:t>
      </w:r>
      <w:r w:rsidR="00512707">
        <w:rPr>
          <w:rFonts w:ascii="Arial" w:hAnsi="Arial" w:cs="Arial"/>
          <w:sz w:val="20"/>
          <w:szCs w:val="20"/>
        </w:rPr>
        <w:t>979</w:t>
      </w:r>
      <w:r w:rsidRPr="000909E2">
        <w:rPr>
          <w:rFonts w:ascii="Arial" w:hAnsi="Arial" w:cs="Arial"/>
          <w:sz w:val="20"/>
          <w:szCs w:val="20"/>
        </w:rPr>
        <w:t>kn koji se odnose na financiranje bankarskih usluga i zateznih kamata koje proizlaze iz tekućeg poslovanja Škole</w:t>
      </w:r>
      <w:r>
        <w:rPr>
          <w:rFonts w:ascii="Arial" w:hAnsi="Arial" w:cs="Arial"/>
          <w:sz w:val="20"/>
          <w:szCs w:val="20"/>
        </w:rPr>
        <w:t xml:space="preserve"> </w:t>
      </w:r>
      <w:r w:rsidR="00512707">
        <w:rPr>
          <w:rFonts w:ascii="Arial" w:hAnsi="Arial" w:cs="Arial"/>
          <w:sz w:val="20"/>
          <w:szCs w:val="20"/>
        </w:rPr>
        <w:t>sm</w:t>
      </w:r>
      <w:r w:rsidR="008D4FBD">
        <w:rPr>
          <w:rFonts w:ascii="Arial" w:hAnsi="Arial" w:cs="Arial"/>
          <w:sz w:val="20"/>
          <w:szCs w:val="20"/>
        </w:rPr>
        <w:t>a</w:t>
      </w:r>
      <w:r w:rsidR="00512707">
        <w:rPr>
          <w:rFonts w:ascii="Arial" w:hAnsi="Arial" w:cs="Arial"/>
          <w:sz w:val="20"/>
          <w:szCs w:val="20"/>
        </w:rPr>
        <w:t>nj</w:t>
      </w:r>
      <w:r w:rsidR="008D4FBD">
        <w:rPr>
          <w:rFonts w:ascii="Arial" w:hAnsi="Arial" w:cs="Arial"/>
          <w:sz w:val="20"/>
          <w:szCs w:val="20"/>
        </w:rPr>
        <w:t>e</w:t>
      </w:r>
      <w:r w:rsidR="00512707">
        <w:rPr>
          <w:rFonts w:ascii="Arial" w:hAnsi="Arial" w:cs="Arial"/>
          <w:sz w:val="20"/>
          <w:szCs w:val="20"/>
        </w:rPr>
        <w:t>ni su zbog uštede istih</w:t>
      </w:r>
      <w:r w:rsidR="00805CC9">
        <w:rPr>
          <w:rFonts w:ascii="Arial" w:hAnsi="Arial" w:cs="Arial"/>
          <w:sz w:val="20"/>
          <w:szCs w:val="20"/>
        </w:rPr>
        <w:t xml:space="preserve"> i to </w:t>
      </w:r>
      <w:r w:rsidR="00512707">
        <w:rPr>
          <w:rFonts w:ascii="Arial" w:hAnsi="Arial" w:cs="Arial"/>
          <w:sz w:val="20"/>
          <w:szCs w:val="20"/>
        </w:rPr>
        <w:t xml:space="preserve"> manj</w:t>
      </w:r>
      <w:r w:rsidR="00805CC9">
        <w:rPr>
          <w:rFonts w:ascii="Arial" w:hAnsi="Arial" w:cs="Arial"/>
          <w:sz w:val="20"/>
          <w:szCs w:val="20"/>
        </w:rPr>
        <w:t>im</w:t>
      </w:r>
      <w:r w:rsidR="00512707">
        <w:rPr>
          <w:rFonts w:ascii="Arial" w:hAnsi="Arial" w:cs="Arial"/>
          <w:sz w:val="20"/>
          <w:szCs w:val="20"/>
        </w:rPr>
        <w:t xml:space="preserve"> broj</w:t>
      </w:r>
      <w:r w:rsidR="00805CC9">
        <w:rPr>
          <w:rFonts w:ascii="Arial" w:hAnsi="Arial" w:cs="Arial"/>
          <w:sz w:val="20"/>
          <w:szCs w:val="20"/>
        </w:rPr>
        <w:t>em</w:t>
      </w:r>
      <w:r w:rsidR="00512707">
        <w:rPr>
          <w:rFonts w:ascii="Arial" w:hAnsi="Arial" w:cs="Arial"/>
          <w:sz w:val="20"/>
          <w:szCs w:val="20"/>
        </w:rPr>
        <w:t xml:space="preserve"> t</w:t>
      </w:r>
      <w:r w:rsidR="00805CC9">
        <w:rPr>
          <w:rFonts w:ascii="Arial" w:hAnsi="Arial" w:cs="Arial"/>
          <w:sz w:val="20"/>
          <w:szCs w:val="20"/>
        </w:rPr>
        <w:t>ransakcija po žiro računu Š</w:t>
      </w:r>
      <w:r w:rsidR="008D4FBD">
        <w:rPr>
          <w:rFonts w:ascii="Arial" w:hAnsi="Arial" w:cs="Arial"/>
          <w:sz w:val="20"/>
          <w:szCs w:val="20"/>
        </w:rPr>
        <w:t>kole, te bitno smanjenim kamatama zbog pravovremenog plaćanja računa u rokovima dospijeća.</w:t>
      </w:r>
    </w:p>
    <w:p w:rsidR="00FA67B2" w:rsidRDefault="00FA67B2" w:rsidP="002250A4">
      <w:pPr>
        <w:ind w:left="1413"/>
        <w:jc w:val="both"/>
        <w:rPr>
          <w:rFonts w:ascii="Arial" w:hAnsi="Arial" w:cs="Arial"/>
          <w:sz w:val="20"/>
          <w:szCs w:val="20"/>
        </w:rPr>
      </w:pPr>
    </w:p>
    <w:p w:rsidR="002250A4" w:rsidRDefault="008D4FBD" w:rsidP="008D4FBD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256</w:t>
      </w:r>
      <w:r w:rsidR="00445828">
        <w:rPr>
          <w:rFonts w:ascii="Arial" w:hAnsi="Arial" w:cs="Arial"/>
          <w:sz w:val="20"/>
          <w:szCs w:val="20"/>
        </w:rPr>
        <w:t xml:space="preserve"> </w:t>
      </w:r>
      <w:r w:rsidR="00FA67B2">
        <w:rPr>
          <w:rFonts w:ascii="Arial" w:hAnsi="Arial" w:cs="Arial"/>
          <w:sz w:val="20"/>
          <w:szCs w:val="20"/>
        </w:rPr>
        <w:t>Naknade građan</w:t>
      </w:r>
      <w:r>
        <w:rPr>
          <w:rFonts w:ascii="Arial" w:hAnsi="Arial" w:cs="Arial"/>
          <w:sz w:val="20"/>
          <w:szCs w:val="20"/>
        </w:rPr>
        <w:t>ima u naravi</w:t>
      </w:r>
      <w:r w:rsidR="00FA67B2">
        <w:rPr>
          <w:rFonts w:ascii="Arial" w:hAnsi="Arial" w:cs="Arial"/>
          <w:sz w:val="20"/>
          <w:szCs w:val="20"/>
        </w:rPr>
        <w:t xml:space="preserve"> za prijevoz učenika na punkt rashod</w:t>
      </w:r>
      <w:r>
        <w:rPr>
          <w:rFonts w:ascii="Arial" w:hAnsi="Arial" w:cs="Arial"/>
          <w:sz w:val="20"/>
          <w:szCs w:val="20"/>
        </w:rPr>
        <w:t>a u ovom promatranom razdoblju nema jer nismo imali učenika koji ostvaruje takvo pravo, no imali smo isplatu nagrade učenici za postignut uspjeh u školovanju kojeg financira JLS te je taj rashod utjecao na bitno povećanje rashoda na AOP 247 Naknade građanima i kućanstvima, a radi se o AOP 255 Naknada građanima i kućanstvima u novcu.</w:t>
      </w:r>
    </w:p>
    <w:p w:rsidR="008D4FBD" w:rsidRPr="000909E2" w:rsidRDefault="008D4FBD" w:rsidP="008D4FBD">
      <w:pPr>
        <w:ind w:left="1413"/>
        <w:jc w:val="both"/>
        <w:rPr>
          <w:rFonts w:ascii="Arial" w:hAnsi="Arial" w:cs="Arial"/>
          <w:sz w:val="20"/>
          <w:szCs w:val="20"/>
        </w:rPr>
      </w:pPr>
    </w:p>
    <w:p w:rsidR="002250A4" w:rsidRDefault="002250A4" w:rsidP="00E53EEB">
      <w:pPr>
        <w:ind w:left="1416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2</w:t>
      </w:r>
      <w:r>
        <w:rPr>
          <w:rFonts w:ascii="Arial" w:hAnsi="Arial" w:cs="Arial"/>
          <w:sz w:val="20"/>
          <w:szCs w:val="20"/>
        </w:rPr>
        <w:t>8</w:t>
      </w:r>
      <w:r w:rsidR="008D4FBD">
        <w:rPr>
          <w:rFonts w:ascii="Arial" w:hAnsi="Arial" w:cs="Arial"/>
          <w:sz w:val="20"/>
          <w:szCs w:val="20"/>
        </w:rPr>
        <w:t>9</w:t>
      </w:r>
      <w:r w:rsidRPr="000909E2">
        <w:rPr>
          <w:rFonts w:ascii="Arial" w:hAnsi="Arial" w:cs="Arial"/>
          <w:sz w:val="20"/>
          <w:szCs w:val="20"/>
        </w:rPr>
        <w:t xml:space="preserve"> predstavlja obračunate prihode poslovanja za korištenje usluge izrade mliječnog obroka i produženog boravka, te najam školskog prostora koji su fakturirani u izvještajnom razdoblju, ali će prihod biti evidentiran nakon izvještajnog razdoblja u iznosu </w:t>
      </w:r>
      <w:r w:rsidR="008D4FBD">
        <w:rPr>
          <w:rFonts w:ascii="Arial" w:hAnsi="Arial" w:cs="Arial"/>
          <w:sz w:val="20"/>
          <w:szCs w:val="20"/>
        </w:rPr>
        <w:t>47.464</w:t>
      </w:r>
      <w:r w:rsidRPr="000909E2">
        <w:rPr>
          <w:rFonts w:ascii="Arial" w:hAnsi="Arial" w:cs="Arial"/>
          <w:sz w:val="20"/>
          <w:szCs w:val="20"/>
        </w:rPr>
        <w:t>kn</w:t>
      </w:r>
      <w:r w:rsidR="00FA67B2"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>.</w:t>
      </w:r>
      <w:r w:rsidR="00FA67B2">
        <w:rPr>
          <w:rFonts w:ascii="Arial" w:hAnsi="Arial" w:cs="Arial"/>
          <w:sz w:val="20"/>
          <w:szCs w:val="20"/>
        </w:rPr>
        <w:t xml:space="preserve">Obračunati prihodi su </w:t>
      </w:r>
      <w:r w:rsidR="008D4FBD">
        <w:rPr>
          <w:rFonts w:ascii="Arial" w:hAnsi="Arial" w:cs="Arial"/>
          <w:sz w:val="20"/>
          <w:szCs w:val="20"/>
        </w:rPr>
        <w:t xml:space="preserve">nešto uvećani u </w:t>
      </w:r>
      <w:r w:rsidR="00FA67B2">
        <w:rPr>
          <w:rFonts w:ascii="Arial" w:hAnsi="Arial" w:cs="Arial"/>
          <w:sz w:val="20"/>
          <w:szCs w:val="20"/>
        </w:rPr>
        <w:t xml:space="preserve"> odnosu na prethodnu godinu zbog </w:t>
      </w:r>
      <w:r w:rsidR="008D4FBD">
        <w:rPr>
          <w:rFonts w:ascii="Arial" w:hAnsi="Arial" w:cs="Arial"/>
          <w:sz w:val="20"/>
          <w:szCs w:val="20"/>
        </w:rPr>
        <w:t xml:space="preserve">toga što još nije naplaćen prihod za najam školskog prostora od strane Umjetničke škole jer su u ovoj godini račun za najam školskog prostora </w:t>
      </w:r>
      <w:r w:rsidR="00E53EEB">
        <w:rPr>
          <w:rFonts w:ascii="Arial" w:hAnsi="Arial" w:cs="Arial"/>
          <w:sz w:val="20"/>
          <w:szCs w:val="20"/>
        </w:rPr>
        <w:t>fakturiran u dva dijela za razliku od izvještajnog razdoblja prošle godine.</w:t>
      </w:r>
    </w:p>
    <w:p w:rsidR="00E53EEB" w:rsidRPr="000909E2" w:rsidRDefault="00E53EEB" w:rsidP="00E53EEB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2250A4" w:rsidRDefault="002250A4" w:rsidP="002250A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470E5">
        <w:rPr>
          <w:rFonts w:ascii="Arial" w:hAnsi="Arial" w:cs="Arial"/>
          <w:sz w:val="20"/>
          <w:szCs w:val="20"/>
        </w:rPr>
        <w:t xml:space="preserve">U izvještajnom razdoblju ostvareno je </w:t>
      </w:r>
      <w:r w:rsidR="00E53EEB">
        <w:rPr>
          <w:rFonts w:ascii="Arial" w:hAnsi="Arial" w:cs="Arial"/>
          <w:sz w:val="20"/>
          <w:szCs w:val="20"/>
        </w:rPr>
        <w:t>927</w:t>
      </w:r>
      <w:r w:rsidRPr="00D470E5">
        <w:rPr>
          <w:rFonts w:ascii="Arial" w:hAnsi="Arial" w:cs="Arial"/>
          <w:sz w:val="20"/>
          <w:szCs w:val="20"/>
        </w:rPr>
        <w:t xml:space="preserve">kn prihoda od prodaje nefinancijske imovine (AOP </w:t>
      </w:r>
      <w:r w:rsidR="00E53EEB">
        <w:rPr>
          <w:rFonts w:ascii="Arial" w:hAnsi="Arial" w:cs="Arial"/>
          <w:sz w:val="20"/>
          <w:szCs w:val="20"/>
        </w:rPr>
        <w:t>305</w:t>
      </w:r>
      <w:r w:rsidRPr="00D470E5">
        <w:rPr>
          <w:rFonts w:ascii="Arial" w:hAnsi="Arial" w:cs="Arial"/>
          <w:sz w:val="20"/>
          <w:szCs w:val="20"/>
        </w:rPr>
        <w:t xml:space="preserve">) koji se odnosi na prodaju stanova. </w:t>
      </w:r>
      <w:r w:rsidR="00FA67B2">
        <w:rPr>
          <w:rFonts w:ascii="Arial" w:hAnsi="Arial" w:cs="Arial"/>
          <w:sz w:val="20"/>
          <w:szCs w:val="20"/>
        </w:rPr>
        <w:t>Prihodi su</w:t>
      </w:r>
      <w:r w:rsidR="00E53EEB">
        <w:rPr>
          <w:rFonts w:ascii="Arial" w:hAnsi="Arial" w:cs="Arial"/>
          <w:sz w:val="20"/>
          <w:szCs w:val="20"/>
        </w:rPr>
        <w:t xml:space="preserve"> u skladu sa prihodima ostvareni u izvještajnom razdoblju prošle godine.</w:t>
      </w:r>
    </w:p>
    <w:p w:rsidR="002250A4" w:rsidRPr="00D470E5" w:rsidRDefault="002250A4" w:rsidP="002250A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250A4" w:rsidRPr="00D470E5" w:rsidRDefault="002250A4" w:rsidP="002250A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470E5">
        <w:rPr>
          <w:rFonts w:ascii="Arial" w:hAnsi="Arial" w:cs="Arial"/>
          <w:sz w:val="20"/>
          <w:szCs w:val="20"/>
        </w:rPr>
        <w:t xml:space="preserve">Ukupni rashodi za nabavku nefinancijske imovine (AOP </w:t>
      </w:r>
      <w:r w:rsidR="00E53EEB">
        <w:rPr>
          <w:rFonts w:ascii="Arial" w:hAnsi="Arial" w:cs="Arial"/>
          <w:sz w:val="20"/>
          <w:szCs w:val="20"/>
        </w:rPr>
        <w:t>344</w:t>
      </w:r>
      <w:r w:rsidRPr="00D470E5">
        <w:rPr>
          <w:rFonts w:ascii="Arial" w:hAnsi="Arial" w:cs="Arial"/>
          <w:sz w:val="20"/>
          <w:szCs w:val="20"/>
        </w:rPr>
        <w:t xml:space="preserve">) iznose </w:t>
      </w:r>
      <w:r w:rsidR="00E53EEB">
        <w:rPr>
          <w:rFonts w:ascii="Arial" w:hAnsi="Arial" w:cs="Arial"/>
          <w:sz w:val="20"/>
          <w:szCs w:val="20"/>
        </w:rPr>
        <w:t>13.623</w:t>
      </w:r>
      <w:r w:rsidRPr="00D470E5">
        <w:rPr>
          <w:rFonts w:ascii="Arial" w:hAnsi="Arial" w:cs="Arial"/>
          <w:sz w:val="20"/>
          <w:szCs w:val="20"/>
        </w:rPr>
        <w:t xml:space="preserve">kn. Rashodi su </w:t>
      </w:r>
      <w:r w:rsidR="00E53EEB">
        <w:rPr>
          <w:rFonts w:ascii="Arial" w:hAnsi="Arial" w:cs="Arial"/>
          <w:sz w:val="20"/>
          <w:szCs w:val="20"/>
        </w:rPr>
        <w:t xml:space="preserve">bitno smanjeni </w:t>
      </w:r>
      <w:r w:rsidR="00E70DB2">
        <w:rPr>
          <w:rFonts w:ascii="Arial" w:hAnsi="Arial" w:cs="Arial"/>
          <w:sz w:val="20"/>
          <w:szCs w:val="20"/>
        </w:rPr>
        <w:t xml:space="preserve"> u odnosu na prethodnu godinu jer se </w:t>
      </w:r>
      <w:r w:rsidR="00E53EEB">
        <w:rPr>
          <w:rFonts w:ascii="Arial" w:hAnsi="Arial" w:cs="Arial"/>
          <w:sz w:val="20"/>
          <w:szCs w:val="20"/>
        </w:rPr>
        <w:t>prošle godine u izvještajnom razdoblj</w:t>
      </w:r>
      <w:r w:rsidR="00082DA5">
        <w:rPr>
          <w:rFonts w:ascii="Arial" w:hAnsi="Arial" w:cs="Arial"/>
          <w:sz w:val="20"/>
          <w:szCs w:val="20"/>
        </w:rPr>
        <w:t>u nabavljala oprema za unutarnje uređenja Š</w:t>
      </w:r>
      <w:r w:rsidR="00E70DB2">
        <w:rPr>
          <w:rFonts w:ascii="Arial" w:hAnsi="Arial" w:cs="Arial"/>
          <w:sz w:val="20"/>
          <w:szCs w:val="20"/>
        </w:rPr>
        <w:t xml:space="preserve">kole </w:t>
      </w:r>
      <w:r w:rsidR="00E53EEB">
        <w:rPr>
          <w:rFonts w:ascii="Arial" w:hAnsi="Arial" w:cs="Arial"/>
          <w:sz w:val="20"/>
          <w:szCs w:val="20"/>
        </w:rPr>
        <w:t>koju nismo imali u ovom izvještajnom razdoblju. Ove godine investiralo se u komunikacijsku opremu, oprem</w:t>
      </w:r>
      <w:r w:rsidR="00082DA5">
        <w:rPr>
          <w:rFonts w:ascii="Arial" w:hAnsi="Arial" w:cs="Arial"/>
          <w:sz w:val="20"/>
          <w:szCs w:val="20"/>
        </w:rPr>
        <w:t>u</w:t>
      </w:r>
      <w:r w:rsidR="00E53EEB">
        <w:rPr>
          <w:rFonts w:ascii="Arial" w:hAnsi="Arial" w:cs="Arial"/>
          <w:sz w:val="20"/>
          <w:szCs w:val="20"/>
        </w:rPr>
        <w:t xml:space="preserve"> za hlađenje</w:t>
      </w:r>
      <w:r w:rsidR="00082DA5">
        <w:rPr>
          <w:rFonts w:ascii="Arial" w:hAnsi="Arial" w:cs="Arial"/>
          <w:sz w:val="20"/>
          <w:szCs w:val="20"/>
        </w:rPr>
        <w:t>,</w:t>
      </w:r>
      <w:r w:rsidR="00E53EEB">
        <w:rPr>
          <w:rFonts w:ascii="Arial" w:hAnsi="Arial" w:cs="Arial"/>
          <w:sz w:val="20"/>
          <w:szCs w:val="20"/>
        </w:rPr>
        <w:t xml:space="preserve"> te trimer za održavanje okoliša </w:t>
      </w:r>
      <w:r w:rsidR="00082DA5">
        <w:rPr>
          <w:rFonts w:ascii="Arial" w:hAnsi="Arial" w:cs="Arial"/>
          <w:sz w:val="20"/>
          <w:szCs w:val="20"/>
        </w:rPr>
        <w:t>Š</w:t>
      </w:r>
      <w:r w:rsidR="00E53EEB">
        <w:rPr>
          <w:rFonts w:ascii="Arial" w:hAnsi="Arial" w:cs="Arial"/>
          <w:sz w:val="20"/>
          <w:szCs w:val="20"/>
        </w:rPr>
        <w:t>kole.</w:t>
      </w:r>
    </w:p>
    <w:p w:rsidR="002250A4" w:rsidRPr="009F42C5" w:rsidRDefault="002250A4" w:rsidP="002250A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Rezultat poslovanja (AOP 63</w:t>
      </w:r>
      <w:r w:rsidR="00E31AF6">
        <w:rPr>
          <w:rFonts w:ascii="Arial" w:hAnsi="Arial" w:cs="Arial"/>
          <w:sz w:val="20"/>
          <w:szCs w:val="20"/>
        </w:rPr>
        <w:t>8</w:t>
      </w:r>
      <w:r w:rsidRPr="000909E2">
        <w:rPr>
          <w:rFonts w:ascii="Arial" w:hAnsi="Arial" w:cs="Arial"/>
          <w:sz w:val="20"/>
          <w:szCs w:val="20"/>
        </w:rPr>
        <w:t xml:space="preserve">)  na kraju izvještajnog razdoblja iznosi višak prihoda i primitaka  za pokriće u slijedećem razdoblju u iznosu od </w:t>
      </w:r>
      <w:r w:rsidR="00E31AF6">
        <w:rPr>
          <w:rFonts w:ascii="Arial" w:hAnsi="Arial" w:cs="Arial"/>
          <w:sz w:val="20"/>
          <w:szCs w:val="20"/>
        </w:rPr>
        <w:t>29.359</w:t>
      </w:r>
      <w:r w:rsidR="000E54E7">
        <w:rPr>
          <w:rFonts w:ascii="Arial" w:hAnsi="Arial" w:cs="Arial"/>
          <w:sz w:val="20"/>
          <w:szCs w:val="20"/>
        </w:rPr>
        <w:t>,22</w:t>
      </w:r>
      <w:r w:rsidRPr="000909E2">
        <w:rPr>
          <w:rFonts w:ascii="Arial" w:hAnsi="Arial" w:cs="Arial"/>
          <w:sz w:val="20"/>
          <w:szCs w:val="20"/>
        </w:rPr>
        <w:t xml:space="preserve"> kn. Višak prihoda nastao je po slijedećim izvorima financiranja:</w:t>
      </w:r>
    </w:p>
    <w:p w:rsidR="00430F4B" w:rsidRDefault="002250A4" w:rsidP="002250A4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73979">
        <w:rPr>
          <w:rFonts w:ascii="Arial" w:hAnsi="Arial" w:cs="Arial"/>
          <w:sz w:val="20"/>
          <w:szCs w:val="20"/>
        </w:rPr>
        <w:t xml:space="preserve">manjak prihoda od strane Županije u iznosu od </w:t>
      </w:r>
      <w:r w:rsidR="00E31AF6">
        <w:rPr>
          <w:rFonts w:ascii="Arial" w:hAnsi="Arial" w:cs="Arial"/>
          <w:sz w:val="20"/>
          <w:szCs w:val="20"/>
        </w:rPr>
        <w:t>38.212,32</w:t>
      </w:r>
      <w:r w:rsidRPr="00473979">
        <w:rPr>
          <w:rFonts w:ascii="Arial" w:hAnsi="Arial" w:cs="Arial"/>
          <w:sz w:val="20"/>
          <w:szCs w:val="20"/>
        </w:rPr>
        <w:t xml:space="preserve">kn i to za financiranje </w:t>
      </w:r>
      <w:r w:rsidR="00430F4B">
        <w:rPr>
          <w:rFonts w:ascii="Arial" w:hAnsi="Arial" w:cs="Arial"/>
          <w:sz w:val="20"/>
          <w:szCs w:val="20"/>
        </w:rPr>
        <w:t>de</w:t>
      </w:r>
      <w:r w:rsidRPr="00473979">
        <w:rPr>
          <w:rFonts w:ascii="Arial" w:hAnsi="Arial" w:cs="Arial"/>
          <w:sz w:val="20"/>
          <w:szCs w:val="20"/>
        </w:rPr>
        <w:t xml:space="preserve">centraliziranih sredstava  čiji su rashodi nastali i odnose se na izvještajno razdoblje, a prihodi će biti uprihodovani u </w:t>
      </w:r>
      <w:r w:rsidR="00430F4B">
        <w:rPr>
          <w:rFonts w:ascii="Arial" w:hAnsi="Arial" w:cs="Arial"/>
          <w:sz w:val="20"/>
          <w:szCs w:val="20"/>
        </w:rPr>
        <w:t>narednom izvještajnom razdoblju.</w:t>
      </w:r>
    </w:p>
    <w:p w:rsidR="002250A4" w:rsidRPr="00473979" w:rsidRDefault="002250A4" w:rsidP="002250A4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manjak</w:t>
      </w:r>
      <w:r w:rsidRPr="00473979">
        <w:rPr>
          <w:rFonts w:ascii="Arial" w:hAnsi="Arial" w:cs="Arial"/>
          <w:sz w:val="20"/>
          <w:szCs w:val="20"/>
        </w:rPr>
        <w:t xml:space="preserve"> prihoda vlastitih sredstava od najma školskog prostora u iznosu od </w:t>
      </w:r>
      <w:r w:rsidR="00E31AF6">
        <w:rPr>
          <w:rFonts w:ascii="Arial" w:hAnsi="Arial" w:cs="Arial"/>
          <w:sz w:val="20"/>
          <w:szCs w:val="20"/>
        </w:rPr>
        <w:t>3.754,02</w:t>
      </w:r>
      <w:r w:rsidRPr="00473979">
        <w:rPr>
          <w:rFonts w:ascii="Arial" w:hAnsi="Arial" w:cs="Arial"/>
          <w:sz w:val="20"/>
          <w:szCs w:val="20"/>
        </w:rPr>
        <w:t xml:space="preserve"> kn </w:t>
      </w:r>
      <w:r w:rsidR="00430F4B">
        <w:rPr>
          <w:rFonts w:ascii="Arial" w:hAnsi="Arial" w:cs="Arial"/>
          <w:sz w:val="20"/>
          <w:szCs w:val="20"/>
        </w:rPr>
        <w:t xml:space="preserve">koji </w:t>
      </w:r>
      <w:r w:rsidR="00E31AF6">
        <w:rPr>
          <w:rFonts w:ascii="Arial" w:hAnsi="Arial" w:cs="Arial"/>
          <w:sz w:val="20"/>
          <w:szCs w:val="20"/>
        </w:rPr>
        <w:t xml:space="preserve"> će se pokriti od naplate potraživanja za najam školskog prostora u narednom razdoblju.</w:t>
      </w:r>
    </w:p>
    <w:p w:rsidR="00430F4B" w:rsidRDefault="00FA43F8" w:rsidP="002250A4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30F4B">
        <w:rPr>
          <w:rFonts w:ascii="Arial" w:hAnsi="Arial" w:cs="Arial"/>
          <w:sz w:val="20"/>
          <w:szCs w:val="20"/>
        </w:rPr>
        <w:t>anjak</w:t>
      </w:r>
      <w:r w:rsidR="002250A4" w:rsidRPr="000909E2">
        <w:rPr>
          <w:rFonts w:ascii="Arial" w:hAnsi="Arial" w:cs="Arial"/>
          <w:sz w:val="20"/>
          <w:szCs w:val="20"/>
        </w:rPr>
        <w:t xml:space="preserve"> prihoda poslovanja od strane prihoda za posebne namjene</w:t>
      </w:r>
      <w:r w:rsidR="00E31AF6">
        <w:rPr>
          <w:rFonts w:ascii="Arial" w:hAnsi="Arial" w:cs="Arial"/>
          <w:sz w:val="20"/>
          <w:szCs w:val="20"/>
        </w:rPr>
        <w:t xml:space="preserve"> koji se odnosi na pružanje usluge izrade mliječnog obroka</w:t>
      </w:r>
      <w:r w:rsidR="002250A4" w:rsidRPr="000909E2">
        <w:rPr>
          <w:rFonts w:ascii="Arial" w:hAnsi="Arial" w:cs="Arial"/>
          <w:sz w:val="20"/>
          <w:szCs w:val="20"/>
        </w:rPr>
        <w:t xml:space="preserve"> u iznosu od</w:t>
      </w:r>
      <w:r w:rsidR="002250A4">
        <w:rPr>
          <w:rFonts w:ascii="Arial" w:hAnsi="Arial" w:cs="Arial"/>
          <w:sz w:val="20"/>
          <w:szCs w:val="20"/>
        </w:rPr>
        <w:t xml:space="preserve"> </w:t>
      </w:r>
      <w:r w:rsidR="00E31AF6">
        <w:rPr>
          <w:rFonts w:ascii="Arial" w:hAnsi="Arial" w:cs="Arial"/>
          <w:sz w:val="20"/>
          <w:szCs w:val="20"/>
        </w:rPr>
        <w:t>15.439,36</w:t>
      </w:r>
      <w:r w:rsidR="00430F4B">
        <w:rPr>
          <w:rFonts w:ascii="Arial" w:hAnsi="Arial" w:cs="Arial"/>
          <w:sz w:val="20"/>
          <w:szCs w:val="20"/>
        </w:rPr>
        <w:t>kn</w:t>
      </w:r>
      <w:r w:rsidR="002250A4" w:rsidRPr="000909E2">
        <w:rPr>
          <w:rFonts w:ascii="Arial" w:hAnsi="Arial" w:cs="Arial"/>
          <w:sz w:val="20"/>
          <w:szCs w:val="20"/>
        </w:rPr>
        <w:t xml:space="preserve"> koji </w:t>
      </w:r>
      <w:r w:rsidR="00430F4B">
        <w:rPr>
          <w:rFonts w:ascii="Arial" w:hAnsi="Arial" w:cs="Arial"/>
          <w:sz w:val="20"/>
          <w:szCs w:val="20"/>
        </w:rPr>
        <w:t xml:space="preserve">je nastao </w:t>
      </w:r>
      <w:r w:rsidR="00430F4B">
        <w:rPr>
          <w:rFonts w:ascii="Arial" w:hAnsi="Arial" w:cs="Arial"/>
          <w:sz w:val="20"/>
          <w:szCs w:val="20"/>
        </w:rPr>
        <w:lastRenderedPageBreak/>
        <w:t xml:space="preserve">stvaranjem rashoda koji će se namiriti </w:t>
      </w:r>
      <w:r w:rsidR="000E54E7">
        <w:rPr>
          <w:rFonts w:ascii="Arial" w:hAnsi="Arial" w:cs="Arial"/>
          <w:sz w:val="20"/>
          <w:szCs w:val="20"/>
        </w:rPr>
        <w:t xml:space="preserve">naplatom </w:t>
      </w:r>
      <w:r w:rsidR="00430F4B">
        <w:rPr>
          <w:rFonts w:ascii="Arial" w:hAnsi="Arial" w:cs="Arial"/>
          <w:sz w:val="20"/>
          <w:szCs w:val="20"/>
        </w:rPr>
        <w:t>prihoda koji se očekuj</w:t>
      </w:r>
      <w:r w:rsidR="000E54E7">
        <w:rPr>
          <w:rFonts w:ascii="Arial" w:hAnsi="Arial" w:cs="Arial"/>
          <w:sz w:val="20"/>
          <w:szCs w:val="20"/>
        </w:rPr>
        <w:t>e</w:t>
      </w:r>
      <w:r w:rsidR="00430F4B">
        <w:rPr>
          <w:rFonts w:ascii="Arial" w:hAnsi="Arial" w:cs="Arial"/>
          <w:sz w:val="20"/>
          <w:szCs w:val="20"/>
        </w:rPr>
        <w:t xml:space="preserve"> poslije izvještajnog razdoblja zbog dospijeća računa nakon izvještajnog razdoblja. </w:t>
      </w:r>
    </w:p>
    <w:p w:rsidR="00E31AF6" w:rsidRDefault="00E31AF6" w:rsidP="002250A4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višak</w:t>
      </w:r>
      <w:r w:rsidR="00430F4B">
        <w:rPr>
          <w:rFonts w:ascii="Arial" w:hAnsi="Arial" w:cs="Arial"/>
          <w:sz w:val="20"/>
          <w:szCs w:val="20"/>
        </w:rPr>
        <w:t xml:space="preserve"> </w:t>
      </w:r>
      <w:r w:rsidR="001F665E">
        <w:rPr>
          <w:rFonts w:ascii="Arial" w:hAnsi="Arial" w:cs="Arial"/>
          <w:sz w:val="20"/>
          <w:szCs w:val="20"/>
        </w:rPr>
        <w:t xml:space="preserve">prihoda </w:t>
      </w:r>
      <w:r w:rsidR="00430F4B">
        <w:rPr>
          <w:rFonts w:ascii="Arial" w:hAnsi="Arial" w:cs="Arial"/>
          <w:sz w:val="20"/>
          <w:szCs w:val="20"/>
        </w:rPr>
        <w:t>za rad</w:t>
      </w:r>
      <w:r w:rsidR="002250A4" w:rsidRPr="000909E2">
        <w:rPr>
          <w:rFonts w:ascii="Arial" w:hAnsi="Arial" w:cs="Arial"/>
          <w:sz w:val="20"/>
          <w:szCs w:val="20"/>
        </w:rPr>
        <w:t xml:space="preserve"> produženog boravka</w:t>
      </w:r>
      <w:r w:rsidR="002250A4">
        <w:rPr>
          <w:rFonts w:ascii="Arial" w:hAnsi="Arial" w:cs="Arial"/>
          <w:sz w:val="20"/>
          <w:szCs w:val="20"/>
        </w:rPr>
        <w:t xml:space="preserve"> u iznosu od </w:t>
      </w:r>
      <w:r>
        <w:rPr>
          <w:rFonts w:ascii="Arial" w:hAnsi="Arial" w:cs="Arial"/>
          <w:sz w:val="20"/>
          <w:szCs w:val="20"/>
        </w:rPr>
        <w:t>37.911,34kn</w:t>
      </w:r>
      <w:r w:rsidR="002250A4" w:rsidRPr="000909E2">
        <w:rPr>
          <w:rFonts w:ascii="Arial" w:hAnsi="Arial" w:cs="Arial"/>
          <w:sz w:val="20"/>
          <w:szCs w:val="20"/>
        </w:rPr>
        <w:t xml:space="preserve"> </w:t>
      </w:r>
      <w:r w:rsidR="0020388B">
        <w:rPr>
          <w:rFonts w:ascii="Arial" w:hAnsi="Arial" w:cs="Arial"/>
          <w:sz w:val="20"/>
          <w:szCs w:val="20"/>
        </w:rPr>
        <w:t>koji</w:t>
      </w:r>
      <w:r>
        <w:rPr>
          <w:rFonts w:ascii="Arial" w:hAnsi="Arial" w:cs="Arial"/>
          <w:sz w:val="20"/>
          <w:szCs w:val="20"/>
        </w:rPr>
        <w:t>m će se podmiriti rashodi za zapo</w:t>
      </w:r>
      <w:r w:rsidR="00443DD1">
        <w:rPr>
          <w:rFonts w:ascii="Arial" w:hAnsi="Arial" w:cs="Arial"/>
          <w:sz w:val="20"/>
          <w:szCs w:val="20"/>
        </w:rPr>
        <w:t>slene u narednom razdoblju kad Š</w:t>
      </w:r>
      <w:r>
        <w:rPr>
          <w:rFonts w:ascii="Arial" w:hAnsi="Arial" w:cs="Arial"/>
          <w:sz w:val="20"/>
          <w:szCs w:val="20"/>
        </w:rPr>
        <w:t>kola u ljetnim mjesecima ne ostvaruje prihode po ovoj osnovi.</w:t>
      </w:r>
    </w:p>
    <w:p w:rsidR="002250A4" w:rsidRDefault="00443DD1" w:rsidP="002250A4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E31AF6">
        <w:rPr>
          <w:rFonts w:ascii="Arial" w:hAnsi="Arial" w:cs="Arial"/>
          <w:sz w:val="20"/>
          <w:szCs w:val="20"/>
        </w:rPr>
        <w:t>išak</w:t>
      </w:r>
      <w:r w:rsidR="006E1D7C">
        <w:rPr>
          <w:rFonts w:ascii="Arial" w:hAnsi="Arial" w:cs="Arial"/>
          <w:sz w:val="20"/>
          <w:szCs w:val="20"/>
        </w:rPr>
        <w:t xml:space="preserve"> prihod</w:t>
      </w:r>
      <w:r w:rsidR="00E31AF6">
        <w:rPr>
          <w:rFonts w:ascii="Arial" w:hAnsi="Arial" w:cs="Arial"/>
          <w:sz w:val="20"/>
          <w:szCs w:val="20"/>
        </w:rPr>
        <w:t>a</w:t>
      </w:r>
      <w:r w:rsidR="006E1D7C">
        <w:rPr>
          <w:rFonts w:ascii="Arial" w:hAnsi="Arial" w:cs="Arial"/>
          <w:sz w:val="20"/>
          <w:szCs w:val="20"/>
        </w:rPr>
        <w:t xml:space="preserve"> financiran od nadležnog Mi</w:t>
      </w:r>
      <w:r w:rsidR="00D238FB">
        <w:rPr>
          <w:rFonts w:ascii="Arial" w:hAnsi="Arial" w:cs="Arial"/>
          <w:sz w:val="20"/>
          <w:szCs w:val="20"/>
        </w:rPr>
        <w:t xml:space="preserve">nistarstva u iznosu od </w:t>
      </w:r>
      <w:r w:rsidR="00E31AF6">
        <w:rPr>
          <w:rFonts w:ascii="Arial" w:hAnsi="Arial" w:cs="Arial"/>
          <w:sz w:val="20"/>
          <w:szCs w:val="20"/>
        </w:rPr>
        <w:t>4.347</w:t>
      </w:r>
      <w:r w:rsidR="006E1D7C">
        <w:rPr>
          <w:rFonts w:ascii="Arial" w:hAnsi="Arial" w:cs="Arial"/>
          <w:sz w:val="20"/>
          <w:szCs w:val="20"/>
        </w:rPr>
        <w:t xml:space="preserve">kn i to za </w:t>
      </w:r>
      <w:r w:rsidR="00E31AF6">
        <w:rPr>
          <w:rFonts w:ascii="Arial" w:hAnsi="Arial" w:cs="Arial"/>
          <w:sz w:val="20"/>
          <w:szCs w:val="20"/>
        </w:rPr>
        <w:t>rad Županijskih stručnih vijeća za koje do sada nije ostvaren rashod jer se nisu održavali Županijski stručni skupovi.</w:t>
      </w:r>
    </w:p>
    <w:p w:rsidR="00E31AF6" w:rsidRDefault="00E31AF6" w:rsidP="005C429D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31AF6">
        <w:rPr>
          <w:rFonts w:ascii="Arial" w:hAnsi="Arial" w:cs="Arial"/>
          <w:sz w:val="20"/>
          <w:szCs w:val="20"/>
        </w:rPr>
        <w:t>višak</w:t>
      </w:r>
      <w:r w:rsidR="00842338" w:rsidRPr="00E31AF6">
        <w:rPr>
          <w:rFonts w:ascii="Arial" w:hAnsi="Arial" w:cs="Arial"/>
          <w:sz w:val="20"/>
          <w:szCs w:val="20"/>
        </w:rPr>
        <w:t xml:space="preserve"> prihoda od strane JLS za </w:t>
      </w:r>
      <w:r w:rsidRPr="00E31AF6">
        <w:rPr>
          <w:rFonts w:ascii="Arial" w:hAnsi="Arial" w:cs="Arial"/>
          <w:sz w:val="20"/>
          <w:szCs w:val="20"/>
        </w:rPr>
        <w:t>renoviranje i sanaciju unutarnje stolarije Škole za koje su prihodi nastali , a rashodi će nastati prilikom završetka radova</w:t>
      </w:r>
      <w:r w:rsidR="00443DD1">
        <w:rPr>
          <w:rFonts w:ascii="Arial" w:hAnsi="Arial" w:cs="Arial"/>
          <w:sz w:val="20"/>
          <w:szCs w:val="20"/>
        </w:rPr>
        <w:t xml:space="preserve"> u iznosu od 43.131,90kn</w:t>
      </w:r>
      <w:r w:rsidRPr="00E31AF6">
        <w:rPr>
          <w:rFonts w:ascii="Arial" w:hAnsi="Arial" w:cs="Arial"/>
          <w:sz w:val="20"/>
          <w:szCs w:val="20"/>
        </w:rPr>
        <w:t>.</w:t>
      </w:r>
    </w:p>
    <w:p w:rsidR="002250A4" w:rsidRPr="00E31AF6" w:rsidRDefault="00842338" w:rsidP="005C429D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31AF6">
        <w:rPr>
          <w:rFonts w:ascii="Arial" w:hAnsi="Arial" w:cs="Arial"/>
          <w:sz w:val="20"/>
          <w:szCs w:val="20"/>
        </w:rPr>
        <w:t>višak</w:t>
      </w:r>
      <w:r w:rsidR="002250A4" w:rsidRPr="00E31AF6">
        <w:rPr>
          <w:rFonts w:ascii="Arial" w:hAnsi="Arial" w:cs="Arial"/>
          <w:sz w:val="20"/>
          <w:szCs w:val="20"/>
        </w:rPr>
        <w:t xml:space="preserve"> prihoda od prodaje stanova</w:t>
      </w:r>
      <w:r w:rsidR="00E31AF6">
        <w:rPr>
          <w:rFonts w:ascii="Arial" w:hAnsi="Arial" w:cs="Arial"/>
          <w:sz w:val="20"/>
          <w:szCs w:val="20"/>
        </w:rPr>
        <w:t xml:space="preserve"> i poslovnog prostora </w:t>
      </w:r>
      <w:r w:rsidR="002250A4" w:rsidRPr="00E31AF6">
        <w:rPr>
          <w:rFonts w:ascii="Arial" w:hAnsi="Arial" w:cs="Arial"/>
          <w:sz w:val="20"/>
          <w:szCs w:val="20"/>
        </w:rPr>
        <w:t xml:space="preserve"> u iznosu od </w:t>
      </w:r>
      <w:r w:rsidR="00E31AF6">
        <w:rPr>
          <w:rFonts w:ascii="Arial" w:hAnsi="Arial" w:cs="Arial"/>
          <w:sz w:val="20"/>
          <w:szCs w:val="20"/>
        </w:rPr>
        <w:t>1.374,47</w:t>
      </w:r>
      <w:r w:rsidRPr="00E31AF6">
        <w:rPr>
          <w:rFonts w:ascii="Arial" w:hAnsi="Arial" w:cs="Arial"/>
          <w:sz w:val="20"/>
          <w:szCs w:val="20"/>
        </w:rPr>
        <w:t xml:space="preserve">kn koji će se planski utrošiti u narednom razdoblju   </w:t>
      </w:r>
    </w:p>
    <w:p w:rsidR="002250A4" w:rsidRPr="000909E2" w:rsidRDefault="002250A4" w:rsidP="002250A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Na kraju izvještajnog razdoblja na AOP </w:t>
      </w:r>
      <w:r w:rsidRPr="005C131B">
        <w:rPr>
          <w:rFonts w:ascii="Arial" w:hAnsi="Arial" w:cs="Arial"/>
          <w:sz w:val="20"/>
          <w:szCs w:val="20"/>
        </w:rPr>
        <w:t>64</w:t>
      </w:r>
      <w:r w:rsidR="000136E6" w:rsidRPr="005C131B">
        <w:rPr>
          <w:rFonts w:ascii="Arial" w:hAnsi="Arial" w:cs="Arial"/>
          <w:sz w:val="20"/>
          <w:szCs w:val="20"/>
        </w:rPr>
        <w:t>4</w:t>
      </w:r>
      <w:r w:rsidRPr="000909E2">
        <w:rPr>
          <w:rFonts w:ascii="Arial" w:hAnsi="Arial" w:cs="Arial"/>
          <w:sz w:val="20"/>
          <w:szCs w:val="20"/>
        </w:rPr>
        <w:t xml:space="preserve"> Stanje novčanih sredstava  iznose  </w:t>
      </w:r>
      <w:r w:rsidR="00E67B55">
        <w:rPr>
          <w:rFonts w:ascii="Arial" w:hAnsi="Arial" w:cs="Arial"/>
          <w:sz w:val="20"/>
          <w:szCs w:val="20"/>
        </w:rPr>
        <w:t>118.405</w:t>
      </w:r>
      <w:r w:rsidRPr="000909E2">
        <w:rPr>
          <w:rFonts w:ascii="Arial" w:hAnsi="Arial" w:cs="Arial"/>
          <w:sz w:val="20"/>
          <w:szCs w:val="20"/>
        </w:rPr>
        <w:t>kn</w:t>
      </w:r>
      <w:r w:rsidR="00443DD1">
        <w:rPr>
          <w:rFonts w:ascii="Arial" w:hAnsi="Arial" w:cs="Arial"/>
          <w:sz w:val="20"/>
          <w:szCs w:val="20"/>
        </w:rPr>
        <w:t>,</w:t>
      </w:r>
      <w:r w:rsidRPr="000909E2">
        <w:rPr>
          <w:rFonts w:ascii="Arial" w:hAnsi="Arial" w:cs="Arial"/>
          <w:sz w:val="20"/>
          <w:szCs w:val="20"/>
        </w:rPr>
        <w:t xml:space="preserve"> a sastoje se od : </w:t>
      </w:r>
    </w:p>
    <w:p w:rsidR="002250A4" w:rsidRPr="000909E2" w:rsidRDefault="002250A4" w:rsidP="002250A4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nepodmirenih obveza za zaposlene (plaća  produženi boravak )</w:t>
      </w:r>
      <w:r>
        <w:rPr>
          <w:rFonts w:ascii="Arial" w:hAnsi="Arial" w:cs="Arial"/>
          <w:sz w:val="20"/>
          <w:szCs w:val="20"/>
        </w:rPr>
        <w:t xml:space="preserve"> </w:t>
      </w:r>
      <w:r w:rsidR="00E67B55">
        <w:rPr>
          <w:rFonts w:ascii="Arial" w:hAnsi="Arial" w:cs="Arial"/>
          <w:sz w:val="20"/>
          <w:szCs w:val="20"/>
        </w:rPr>
        <w:t>43.557</w:t>
      </w:r>
      <w:r w:rsidRPr="000909E2">
        <w:rPr>
          <w:rFonts w:ascii="Arial" w:hAnsi="Arial" w:cs="Arial"/>
          <w:sz w:val="20"/>
          <w:szCs w:val="20"/>
        </w:rPr>
        <w:t>kn</w:t>
      </w:r>
    </w:p>
    <w:p w:rsidR="002250A4" w:rsidRPr="000909E2" w:rsidRDefault="002250A4" w:rsidP="002250A4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nepodmirenih rashoda poslovanja</w:t>
      </w:r>
      <w:r w:rsidR="00CA0DED">
        <w:rPr>
          <w:rFonts w:ascii="Arial" w:hAnsi="Arial" w:cs="Arial"/>
          <w:sz w:val="20"/>
          <w:szCs w:val="20"/>
        </w:rPr>
        <w:t xml:space="preserve"> </w:t>
      </w:r>
      <w:r w:rsidR="00E67B55">
        <w:rPr>
          <w:rFonts w:ascii="Arial" w:hAnsi="Arial" w:cs="Arial"/>
          <w:sz w:val="20"/>
          <w:szCs w:val="20"/>
        </w:rPr>
        <w:t>43.768kn</w:t>
      </w:r>
      <w:r w:rsidRPr="000909E2">
        <w:rPr>
          <w:rFonts w:ascii="Arial" w:hAnsi="Arial" w:cs="Arial"/>
          <w:sz w:val="20"/>
          <w:szCs w:val="20"/>
        </w:rPr>
        <w:t xml:space="preserve">, </w:t>
      </w:r>
    </w:p>
    <w:p w:rsidR="002250A4" w:rsidRPr="000909E2" w:rsidRDefault="002250A4" w:rsidP="002250A4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viša</w:t>
      </w:r>
      <w:r w:rsidR="000136E6">
        <w:rPr>
          <w:rFonts w:ascii="Arial" w:hAnsi="Arial" w:cs="Arial"/>
          <w:sz w:val="20"/>
          <w:szCs w:val="20"/>
        </w:rPr>
        <w:t>k</w:t>
      </w:r>
      <w:r w:rsidRPr="000909E2">
        <w:rPr>
          <w:rFonts w:ascii="Arial" w:hAnsi="Arial" w:cs="Arial"/>
          <w:sz w:val="20"/>
          <w:szCs w:val="20"/>
        </w:rPr>
        <w:t xml:space="preserve"> prihoda poslovanja u iznosu </w:t>
      </w:r>
      <w:r w:rsidR="00E67B55">
        <w:rPr>
          <w:rFonts w:ascii="Arial" w:hAnsi="Arial" w:cs="Arial"/>
          <w:sz w:val="20"/>
          <w:szCs w:val="20"/>
        </w:rPr>
        <w:t>29.359</w:t>
      </w:r>
      <w:r w:rsidRPr="000909E2">
        <w:rPr>
          <w:rFonts w:ascii="Arial" w:hAnsi="Arial" w:cs="Arial"/>
          <w:sz w:val="20"/>
          <w:szCs w:val="20"/>
        </w:rPr>
        <w:t>kn,</w:t>
      </w:r>
    </w:p>
    <w:p w:rsidR="002250A4" w:rsidRDefault="00CA0DED" w:rsidP="002250A4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obveza uplate dio prihoda od prodaje stanova u Državni proračun </w:t>
      </w:r>
      <w:r w:rsidR="00E67B55">
        <w:rPr>
          <w:rFonts w:ascii="Arial" w:hAnsi="Arial" w:cs="Arial"/>
          <w:sz w:val="20"/>
          <w:szCs w:val="20"/>
        </w:rPr>
        <w:t>1.721</w:t>
      </w:r>
      <w:r>
        <w:rPr>
          <w:rFonts w:ascii="Arial" w:hAnsi="Arial" w:cs="Arial"/>
          <w:sz w:val="20"/>
          <w:szCs w:val="20"/>
        </w:rPr>
        <w:t>kn</w:t>
      </w:r>
    </w:p>
    <w:p w:rsidR="002250A4" w:rsidRDefault="002250A4" w:rsidP="002250A4">
      <w:pPr>
        <w:jc w:val="both"/>
        <w:rPr>
          <w:rFonts w:ascii="Arial" w:hAnsi="Arial" w:cs="Arial"/>
          <w:sz w:val="20"/>
          <w:szCs w:val="20"/>
        </w:rPr>
      </w:pPr>
    </w:p>
    <w:p w:rsidR="002250A4" w:rsidRDefault="002250A4" w:rsidP="002250A4">
      <w:pPr>
        <w:jc w:val="both"/>
        <w:rPr>
          <w:rFonts w:ascii="Arial" w:hAnsi="Arial" w:cs="Arial"/>
          <w:sz w:val="20"/>
          <w:szCs w:val="20"/>
        </w:rPr>
      </w:pPr>
    </w:p>
    <w:p w:rsidR="002250A4" w:rsidRDefault="002250A4" w:rsidP="002250A4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C131B">
        <w:rPr>
          <w:rFonts w:ascii="Arial" w:hAnsi="Arial" w:cs="Arial"/>
          <w:sz w:val="20"/>
          <w:szCs w:val="20"/>
        </w:rPr>
        <w:t>AOP 6</w:t>
      </w:r>
      <w:r w:rsidR="000136E6" w:rsidRPr="005C131B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 xml:space="preserve"> Unaprijed plaćeni rashodi budućeg razdoblja i nedospijela naplata prihoda koji iznosi    </w:t>
      </w:r>
    </w:p>
    <w:p w:rsidR="002250A4" w:rsidRDefault="000136E6" w:rsidP="002250A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630.931</w:t>
      </w:r>
      <w:r w:rsidR="002250A4">
        <w:rPr>
          <w:rFonts w:ascii="Arial" w:hAnsi="Arial" w:cs="Arial"/>
          <w:sz w:val="20"/>
          <w:szCs w:val="20"/>
        </w:rPr>
        <w:t>kn odnose se na:</w:t>
      </w:r>
    </w:p>
    <w:p w:rsidR="002250A4" w:rsidRDefault="002250A4" w:rsidP="002250A4">
      <w:pPr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plaću financiranu iz Ministarstva </w:t>
      </w:r>
      <w:r w:rsidR="000136E6">
        <w:rPr>
          <w:rFonts w:ascii="Arial" w:hAnsi="Arial" w:cs="Arial"/>
          <w:sz w:val="20"/>
          <w:szCs w:val="20"/>
        </w:rPr>
        <w:t>627.302</w:t>
      </w:r>
      <w:r>
        <w:rPr>
          <w:rFonts w:ascii="Arial" w:hAnsi="Arial" w:cs="Arial"/>
          <w:sz w:val="20"/>
          <w:szCs w:val="20"/>
        </w:rPr>
        <w:t>kn</w:t>
      </w:r>
    </w:p>
    <w:p w:rsidR="002250A4" w:rsidRDefault="002250A4" w:rsidP="002250A4">
      <w:pPr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Ugovor o djelu financiran iz Ministarstva </w:t>
      </w:r>
      <w:r w:rsidR="000136E6">
        <w:rPr>
          <w:rFonts w:ascii="Arial" w:hAnsi="Arial" w:cs="Arial"/>
          <w:sz w:val="20"/>
          <w:szCs w:val="20"/>
        </w:rPr>
        <w:t>1.929</w:t>
      </w:r>
      <w:r>
        <w:rPr>
          <w:rFonts w:ascii="Arial" w:hAnsi="Arial" w:cs="Arial"/>
          <w:sz w:val="20"/>
          <w:szCs w:val="20"/>
        </w:rPr>
        <w:t xml:space="preserve">kn, </w:t>
      </w:r>
    </w:p>
    <w:p w:rsidR="002250A4" w:rsidRDefault="002250A4" w:rsidP="002250A4">
      <w:pPr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naknada za nezapošlj</w:t>
      </w:r>
      <w:r w:rsidR="00CA0DED">
        <w:rPr>
          <w:rFonts w:ascii="Arial" w:hAnsi="Arial" w:cs="Arial"/>
          <w:sz w:val="20"/>
          <w:szCs w:val="20"/>
        </w:rPr>
        <w:t xml:space="preserve">avanje invalida </w:t>
      </w:r>
      <w:r w:rsidR="000136E6">
        <w:rPr>
          <w:rFonts w:ascii="Arial" w:hAnsi="Arial" w:cs="Arial"/>
          <w:sz w:val="20"/>
          <w:szCs w:val="20"/>
        </w:rPr>
        <w:t>1.700</w:t>
      </w:r>
      <w:r>
        <w:rPr>
          <w:rFonts w:ascii="Arial" w:hAnsi="Arial" w:cs="Arial"/>
          <w:sz w:val="20"/>
          <w:szCs w:val="20"/>
        </w:rPr>
        <w:t>kn</w:t>
      </w:r>
    </w:p>
    <w:p w:rsidR="00BD01D9" w:rsidRDefault="00BD01D9" w:rsidP="00BD01D9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BD01D9" w:rsidRDefault="00BD01D9" w:rsidP="00BD01D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643 Prosječan broj zaposlenih kod korisnika u skladu je brojem u promatranom razdoblju prethodne godine.</w:t>
      </w:r>
    </w:p>
    <w:p w:rsidR="002250A4" w:rsidRDefault="002250A4" w:rsidP="002250A4">
      <w:pPr>
        <w:jc w:val="both"/>
        <w:rPr>
          <w:rFonts w:ascii="Arial" w:hAnsi="Arial" w:cs="Arial"/>
          <w:sz w:val="20"/>
          <w:szCs w:val="20"/>
        </w:rPr>
      </w:pPr>
    </w:p>
    <w:p w:rsidR="002250A4" w:rsidRDefault="002250A4" w:rsidP="002250A4">
      <w:pPr>
        <w:jc w:val="both"/>
        <w:rPr>
          <w:rFonts w:ascii="Arial" w:hAnsi="Arial" w:cs="Arial"/>
          <w:sz w:val="20"/>
          <w:szCs w:val="20"/>
        </w:rPr>
      </w:pPr>
    </w:p>
    <w:p w:rsidR="00CB6B88" w:rsidRDefault="00CB6B88" w:rsidP="00CB6B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Škola u promatranom razdoblju nema evidentiranih, danih ni primljenih zajmova, niti danih ni primljenih jamstava. Škola u promatranom razdoblju nema ugovorenih obveza i slično koji uz ispunjenje određenih uvjeta mogu postati obaveza ili imovina, te </w:t>
      </w:r>
      <w:r>
        <w:rPr>
          <w:rFonts w:ascii="Arial" w:hAnsi="Arial" w:cs="Arial"/>
          <w:sz w:val="20"/>
          <w:szCs w:val="20"/>
        </w:rPr>
        <w:t>ima dva</w:t>
      </w:r>
      <w:r>
        <w:rPr>
          <w:rFonts w:ascii="Arial" w:hAnsi="Arial" w:cs="Arial"/>
          <w:sz w:val="20"/>
          <w:szCs w:val="20"/>
        </w:rPr>
        <w:t xml:space="preserve"> sudskih sporova u tijeku</w:t>
      </w:r>
      <w:r>
        <w:rPr>
          <w:rFonts w:ascii="Arial" w:hAnsi="Arial" w:cs="Arial"/>
          <w:sz w:val="20"/>
          <w:szCs w:val="20"/>
        </w:rPr>
        <w:t xml:space="preserve"> koji su proizašli iz radnih odnosa. Detalji o sudskim sporov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ima nalaze se na tablici u privitku Bilješki</w:t>
      </w:r>
      <w:r>
        <w:rPr>
          <w:rFonts w:ascii="Arial" w:hAnsi="Arial" w:cs="Arial"/>
          <w:sz w:val="20"/>
          <w:szCs w:val="20"/>
        </w:rPr>
        <w:t>.</w:t>
      </w:r>
    </w:p>
    <w:p w:rsidR="00CB6B88" w:rsidRDefault="00CB6B88" w:rsidP="00CB6B88">
      <w:pPr>
        <w:jc w:val="both"/>
        <w:rPr>
          <w:rFonts w:ascii="Arial" w:hAnsi="Arial" w:cs="Arial"/>
          <w:sz w:val="20"/>
          <w:szCs w:val="20"/>
        </w:rPr>
      </w:pPr>
    </w:p>
    <w:p w:rsidR="00CB6B88" w:rsidRDefault="00CB6B88" w:rsidP="00CB6B88">
      <w:pPr>
        <w:jc w:val="both"/>
        <w:rPr>
          <w:rFonts w:ascii="Arial" w:hAnsi="Arial" w:cs="Arial"/>
          <w:sz w:val="20"/>
          <w:szCs w:val="20"/>
        </w:rPr>
      </w:pPr>
    </w:p>
    <w:p w:rsidR="002250A4" w:rsidRDefault="002250A4" w:rsidP="002250A4">
      <w:pPr>
        <w:jc w:val="both"/>
        <w:rPr>
          <w:rFonts w:ascii="Arial" w:hAnsi="Arial" w:cs="Arial"/>
          <w:sz w:val="20"/>
          <w:szCs w:val="20"/>
        </w:rPr>
      </w:pPr>
    </w:p>
    <w:p w:rsidR="002250A4" w:rsidRDefault="002250A4" w:rsidP="002250A4">
      <w:pPr>
        <w:jc w:val="both"/>
        <w:rPr>
          <w:rFonts w:ascii="Arial" w:hAnsi="Arial" w:cs="Arial"/>
          <w:sz w:val="20"/>
          <w:szCs w:val="20"/>
        </w:rPr>
      </w:pPr>
    </w:p>
    <w:p w:rsidR="002250A4" w:rsidRDefault="002250A4" w:rsidP="002250A4">
      <w:pPr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jc w:val="both"/>
        <w:rPr>
          <w:rFonts w:ascii="Arial" w:hAnsi="Arial" w:cs="Arial"/>
          <w:sz w:val="20"/>
          <w:szCs w:val="20"/>
        </w:rPr>
      </w:pPr>
    </w:p>
    <w:p w:rsidR="002250A4" w:rsidRPr="000909E2" w:rsidRDefault="002250A4" w:rsidP="002250A4">
      <w:p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    Voditelj računovodstva </w:t>
      </w:r>
      <w:r w:rsidRPr="000909E2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ab/>
        <w:t>Ravnatelj Škole</w:t>
      </w:r>
    </w:p>
    <w:p w:rsidR="002250A4" w:rsidRPr="000909E2" w:rsidRDefault="002250A4" w:rsidP="002250A4">
      <w:p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    ___________________                                                    _________________</w:t>
      </w:r>
    </w:p>
    <w:p w:rsidR="002250A4" w:rsidRPr="000909E2" w:rsidRDefault="002250A4" w:rsidP="002250A4">
      <w:p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   Martina </w:t>
      </w:r>
      <w:r>
        <w:rPr>
          <w:rFonts w:ascii="Arial" w:hAnsi="Arial" w:cs="Arial"/>
          <w:sz w:val="20"/>
          <w:szCs w:val="20"/>
        </w:rPr>
        <w:t>Ožbolt</w:t>
      </w:r>
      <w:r w:rsidRPr="000909E2">
        <w:rPr>
          <w:rFonts w:ascii="Arial" w:hAnsi="Arial" w:cs="Arial"/>
          <w:sz w:val="20"/>
          <w:szCs w:val="20"/>
        </w:rPr>
        <w:t>,dipl.oec.</w:t>
      </w:r>
      <w:r w:rsidRPr="000909E2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ab/>
        <w:t xml:space="preserve">          Iva Erceg, dipl.uč</w:t>
      </w:r>
    </w:p>
    <w:p w:rsidR="002250A4" w:rsidRDefault="002250A4" w:rsidP="002250A4">
      <w:pPr>
        <w:jc w:val="both"/>
        <w:rPr>
          <w:rFonts w:ascii="Arial" w:hAnsi="Arial" w:cs="Arial"/>
          <w:b/>
          <w:sz w:val="20"/>
          <w:szCs w:val="20"/>
        </w:rPr>
      </w:pPr>
    </w:p>
    <w:p w:rsidR="002250A4" w:rsidRDefault="002250A4" w:rsidP="002250A4">
      <w:pPr>
        <w:jc w:val="both"/>
        <w:rPr>
          <w:rFonts w:ascii="Arial" w:hAnsi="Arial" w:cs="Arial"/>
          <w:b/>
        </w:rPr>
      </w:pPr>
    </w:p>
    <w:p w:rsidR="002250A4" w:rsidRDefault="002250A4" w:rsidP="002250A4">
      <w:pPr>
        <w:jc w:val="both"/>
        <w:rPr>
          <w:rFonts w:ascii="Arial" w:hAnsi="Arial" w:cs="Arial"/>
          <w:b/>
        </w:rPr>
      </w:pPr>
    </w:p>
    <w:p w:rsidR="002250A4" w:rsidRDefault="002250A4" w:rsidP="002250A4">
      <w:pPr>
        <w:jc w:val="both"/>
        <w:rPr>
          <w:rFonts w:ascii="Arial" w:hAnsi="Arial" w:cs="Arial"/>
          <w:b/>
        </w:rPr>
      </w:pPr>
    </w:p>
    <w:p w:rsidR="002250A4" w:rsidRDefault="002250A4" w:rsidP="002250A4">
      <w:pPr>
        <w:jc w:val="both"/>
        <w:rPr>
          <w:rFonts w:ascii="Arial" w:hAnsi="Arial" w:cs="Arial"/>
          <w:b/>
        </w:rPr>
      </w:pPr>
    </w:p>
    <w:p w:rsidR="002250A4" w:rsidRDefault="002250A4" w:rsidP="002250A4">
      <w:pPr>
        <w:jc w:val="both"/>
        <w:rPr>
          <w:rFonts w:ascii="Arial" w:hAnsi="Arial" w:cs="Arial"/>
          <w:b/>
        </w:rPr>
      </w:pPr>
    </w:p>
    <w:p w:rsidR="002250A4" w:rsidRDefault="002250A4" w:rsidP="002250A4">
      <w:pPr>
        <w:jc w:val="both"/>
        <w:rPr>
          <w:rFonts w:ascii="Arial" w:hAnsi="Arial" w:cs="Arial"/>
          <w:b/>
        </w:rPr>
      </w:pPr>
    </w:p>
    <w:p w:rsidR="002250A4" w:rsidRDefault="002250A4" w:rsidP="002250A4">
      <w:pPr>
        <w:jc w:val="both"/>
        <w:rPr>
          <w:rFonts w:ascii="Arial" w:hAnsi="Arial" w:cs="Arial"/>
          <w:b/>
        </w:rPr>
      </w:pPr>
    </w:p>
    <w:p w:rsidR="00E31AF6" w:rsidRDefault="00E31AF6" w:rsidP="002250A4">
      <w:pPr>
        <w:jc w:val="both"/>
        <w:rPr>
          <w:rFonts w:ascii="Arial" w:hAnsi="Arial" w:cs="Arial"/>
          <w:b/>
        </w:rPr>
      </w:pPr>
    </w:p>
    <w:p w:rsidR="002250A4" w:rsidRPr="00FE70FB" w:rsidRDefault="002250A4" w:rsidP="002250A4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lastRenderedPageBreak/>
        <w:t>Nadležno Ministarstvo: MINIST</w:t>
      </w:r>
      <w:r>
        <w:rPr>
          <w:rFonts w:ascii="Arial" w:hAnsi="Arial" w:cs="Arial"/>
          <w:b/>
        </w:rPr>
        <w:t xml:space="preserve">ARSTVO ZNANOSTI I OBRAZOVANJA </w:t>
      </w:r>
    </w:p>
    <w:p w:rsidR="002250A4" w:rsidRPr="00FE70FB" w:rsidRDefault="002250A4" w:rsidP="002250A4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RKDP:10758</w:t>
      </w:r>
    </w:p>
    <w:p w:rsidR="002250A4" w:rsidRPr="00FE70FB" w:rsidRDefault="002250A4" w:rsidP="002250A4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MB. 03090213</w:t>
      </w:r>
    </w:p>
    <w:p w:rsidR="002250A4" w:rsidRPr="00FE70FB" w:rsidRDefault="002250A4" w:rsidP="002250A4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OIB:21940297306</w:t>
      </w:r>
    </w:p>
    <w:p w:rsidR="002250A4" w:rsidRPr="00FE70FB" w:rsidRDefault="002250A4" w:rsidP="002250A4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Šifra djelatnosti: 8520</w:t>
      </w:r>
    </w:p>
    <w:p w:rsidR="002250A4" w:rsidRPr="00FE70FB" w:rsidRDefault="002250A4" w:rsidP="002250A4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Broj žiro rn. 2402006-1100109207</w:t>
      </w:r>
    </w:p>
    <w:p w:rsidR="002250A4" w:rsidRPr="00FE70FB" w:rsidRDefault="002250A4" w:rsidP="002250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Lovran, </w:t>
      </w:r>
      <w:r w:rsidR="009229FA">
        <w:rPr>
          <w:rFonts w:ascii="Arial" w:hAnsi="Arial" w:cs="Arial"/>
          <w:b/>
        </w:rPr>
        <w:t>09.07.202</w:t>
      </w:r>
      <w:r w:rsidR="007638D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:rsidR="002250A4" w:rsidRPr="00FE70FB" w:rsidRDefault="002250A4" w:rsidP="002250A4">
      <w:pPr>
        <w:ind w:left="360"/>
        <w:jc w:val="both"/>
        <w:rPr>
          <w:rFonts w:ascii="Arial" w:hAnsi="Arial" w:cs="Arial"/>
          <w:b/>
        </w:rPr>
      </w:pPr>
    </w:p>
    <w:p w:rsidR="002250A4" w:rsidRPr="00FE70FB" w:rsidRDefault="002250A4" w:rsidP="002250A4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BILJEŠKE UZ OBRAZAC OBVEZE</w:t>
      </w:r>
    </w:p>
    <w:p w:rsidR="002250A4" w:rsidRDefault="002250A4" w:rsidP="002250A4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(Izvještaj o obvezama za razdoblje od 01.</w:t>
      </w:r>
      <w:r>
        <w:rPr>
          <w:rFonts w:ascii="Arial" w:hAnsi="Arial" w:cs="Arial"/>
          <w:b/>
        </w:rPr>
        <w:t>01</w:t>
      </w:r>
      <w:r w:rsidRPr="00FE70FB">
        <w:rPr>
          <w:rFonts w:ascii="Arial" w:hAnsi="Arial" w:cs="Arial"/>
          <w:b/>
        </w:rPr>
        <w:t>.20</w:t>
      </w:r>
      <w:r w:rsidR="009229FA">
        <w:rPr>
          <w:rFonts w:ascii="Arial" w:hAnsi="Arial" w:cs="Arial"/>
          <w:b/>
        </w:rPr>
        <w:t>2</w:t>
      </w:r>
      <w:r w:rsidR="007638D8">
        <w:rPr>
          <w:rFonts w:ascii="Arial" w:hAnsi="Arial" w:cs="Arial"/>
          <w:b/>
        </w:rPr>
        <w:t>1</w:t>
      </w:r>
      <w:r w:rsidRPr="00FE70FB">
        <w:rPr>
          <w:rFonts w:ascii="Arial" w:hAnsi="Arial" w:cs="Arial"/>
          <w:b/>
        </w:rPr>
        <w:t xml:space="preserve">. do </w:t>
      </w:r>
      <w:r>
        <w:rPr>
          <w:rFonts w:ascii="Arial" w:hAnsi="Arial" w:cs="Arial"/>
          <w:b/>
        </w:rPr>
        <w:t>30.06.20</w:t>
      </w:r>
      <w:r w:rsidR="009229FA">
        <w:rPr>
          <w:rFonts w:ascii="Arial" w:hAnsi="Arial" w:cs="Arial"/>
          <w:b/>
        </w:rPr>
        <w:t>2</w:t>
      </w:r>
      <w:r w:rsidR="007638D8">
        <w:rPr>
          <w:rFonts w:ascii="Arial" w:hAnsi="Arial" w:cs="Arial"/>
          <w:b/>
        </w:rPr>
        <w:t>1</w:t>
      </w:r>
      <w:r w:rsidRPr="00FE70FB">
        <w:rPr>
          <w:rFonts w:ascii="Arial" w:hAnsi="Arial" w:cs="Arial"/>
          <w:b/>
        </w:rPr>
        <w:t>.)</w:t>
      </w:r>
    </w:p>
    <w:p w:rsidR="002250A4" w:rsidRPr="00FE70FB" w:rsidRDefault="002250A4" w:rsidP="002250A4">
      <w:pPr>
        <w:jc w:val="center"/>
        <w:rPr>
          <w:rFonts w:ascii="Arial" w:hAnsi="Arial" w:cs="Arial"/>
          <w:sz w:val="28"/>
          <w:szCs w:val="28"/>
        </w:rPr>
      </w:pPr>
    </w:p>
    <w:p w:rsidR="002250A4" w:rsidRPr="002250A4" w:rsidRDefault="002250A4" w:rsidP="002250A4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Stanje obveza na početku izvještajnog razdoblja AOP 001 iznosi </w:t>
      </w:r>
      <w:r w:rsidR="00BE1767">
        <w:rPr>
          <w:rFonts w:ascii="Arial" w:hAnsi="Arial" w:cs="Arial"/>
          <w:sz w:val="18"/>
          <w:szCs w:val="18"/>
        </w:rPr>
        <w:t>843.691</w:t>
      </w:r>
      <w:r w:rsidRPr="002250A4">
        <w:rPr>
          <w:rFonts w:ascii="Arial" w:hAnsi="Arial" w:cs="Arial"/>
          <w:sz w:val="18"/>
          <w:szCs w:val="18"/>
        </w:rPr>
        <w:t xml:space="preserve">kn. </w:t>
      </w:r>
    </w:p>
    <w:p w:rsidR="002250A4" w:rsidRPr="002250A4" w:rsidRDefault="002250A4" w:rsidP="002250A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2250A4" w:rsidRPr="002250A4" w:rsidRDefault="002250A4" w:rsidP="002250A4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Povećanje obveza u izvještajnom razdoblju AOP 002 iznosi </w:t>
      </w:r>
      <w:r w:rsidR="00BE1767">
        <w:rPr>
          <w:rFonts w:ascii="Arial" w:hAnsi="Arial" w:cs="Arial"/>
          <w:sz w:val="18"/>
          <w:szCs w:val="18"/>
        </w:rPr>
        <w:t>4.904.494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Pr="002250A4" w:rsidRDefault="002250A4" w:rsidP="002250A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2250A4" w:rsidRPr="002250A4" w:rsidRDefault="002250A4" w:rsidP="002250A4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>Smanjenje obveza u izvještajnom razdoblju AOP 0</w:t>
      </w:r>
      <w:r w:rsidR="00BE1767">
        <w:rPr>
          <w:rFonts w:ascii="Arial" w:hAnsi="Arial" w:cs="Arial"/>
          <w:sz w:val="18"/>
          <w:szCs w:val="18"/>
        </w:rPr>
        <w:t>20</w:t>
      </w:r>
      <w:r w:rsidRPr="002250A4">
        <w:rPr>
          <w:rFonts w:ascii="Arial" w:hAnsi="Arial" w:cs="Arial"/>
          <w:sz w:val="18"/>
          <w:szCs w:val="18"/>
        </w:rPr>
        <w:t xml:space="preserve"> iznosi </w:t>
      </w:r>
      <w:r w:rsidR="00BE1767">
        <w:rPr>
          <w:rFonts w:ascii="Arial" w:hAnsi="Arial" w:cs="Arial"/>
          <w:sz w:val="18"/>
          <w:szCs w:val="18"/>
        </w:rPr>
        <w:t>4.879.689</w:t>
      </w:r>
      <w:r w:rsidR="00992928">
        <w:rPr>
          <w:rFonts w:ascii="Arial" w:hAnsi="Arial" w:cs="Arial"/>
          <w:sz w:val="18"/>
          <w:szCs w:val="18"/>
        </w:rPr>
        <w:t>k</w:t>
      </w:r>
      <w:r w:rsidRPr="002250A4">
        <w:rPr>
          <w:rFonts w:ascii="Arial" w:hAnsi="Arial" w:cs="Arial"/>
          <w:sz w:val="18"/>
          <w:szCs w:val="18"/>
        </w:rPr>
        <w:t>n</w:t>
      </w:r>
    </w:p>
    <w:p w:rsidR="002250A4" w:rsidRPr="002250A4" w:rsidRDefault="002250A4" w:rsidP="002250A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2250A4" w:rsidRPr="002250A4" w:rsidRDefault="002250A4" w:rsidP="002250A4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>AOP 03</w:t>
      </w:r>
      <w:r w:rsidR="00BE1767">
        <w:rPr>
          <w:rFonts w:ascii="Arial" w:hAnsi="Arial" w:cs="Arial"/>
          <w:sz w:val="18"/>
          <w:szCs w:val="18"/>
        </w:rPr>
        <w:t>8</w:t>
      </w:r>
      <w:r w:rsidRPr="002250A4">
        <w:rPr>
          <w:rFonts w:ascii="Arial" w:hAnsi="Arial" w:cs="Arial"/>
          <w:sz w:val="18"/>
          <w:szCs w:val="18"/>
        </w:rPr>
        <w:t xml:space="preserve"> Stanje obveza na kraju izvještajnog razdoblja iznosi </w:t>
      </w:r>
      <w:r w:rsidR="00BE1767">
        <w:rPr>
          <w:rFonts w:ascii="Arial" w:hAnsi="Arial" w:cs="Arial"/>
          <w:sz w:val="18"/>
          <w:szCs w:val="18"/>
        </w:rPr>
        <w:t>868.496</w:t>
      </w:r>
      <w:r w:rsidRPr="002250A4">
        <w:rPr>
          <w:rFonts w:ascii="Arial" w:hAnsi="Arial" w:cs="Arial"/>
          <w:sz w:val="18"/>
          <w:szCs w:val="18"/>
        </w:rPr>
        <w:t>kn, a odnose se na:</w:t>
      </w:r>
    </w:p>
    <w:p w:rsidR="002250A4" w:rsidRPr="002250A4" w:rsidRDefault="002250A4" w:rsidP="002250A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BE1767" w:rsidRDefault="002250A4" w:rsidP="002250A4">
      <w:pPr>
        <w:numPr>
          <w:ilvl w:val="0"/>
          <w:numId w:val="14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>AOP 0</w:t>
      </w:r>
      <w:r w:rsidR="004F4A6A">
        <w:rPr>
          <w:rFonts w:ascii="Arial" w:hAnsi="Arial" w:cs="Arial"/>
          <w:sz w:val="18"/>
          <w:szCs w:val="18"/>
        </w:rPr>
        <w:t>43</w:t>
      </w:r>
      <w:r w:rsidRPr="002250A4">
        <w:rPr>
          <w:rFonts w:ascii="Arial" w:hAnsi="Arial" w:cs="Arial"/>
          <w:sz w:val="18"/>
          <w:szCs w:val="18"/>
        </w:rPr>
        <w:t xml:space="preserve"> </w:t>
      </w:r>
      <w:r w:rsidR="00BE1767">
        <w:rPr>
          <w:rFonts w:ascii="Arial" w:hAnsi="Arial" w:cs="Arial"/>
          <w:sz w:val="18"/>
          <w:szCs w:val="18"/>
        </w:rPr>
        <w:t>D</w:t>
      </w:r>
      <w:r w:rsidRPr="002250A4">
        <w:rPr>
          <w:rFonts w:ascii="Arial" w:hAnsi="Arial" w:cs="Arial"/>
          <w:sz w:val="18"/>
          <w:szCs w:val="18"/>
        </w:rPr>
        <w:t xml:space="preserve">ospjele međusobne obveze proračunskih korisnika u iznosu od </w:t>
      </w:r>
      <w:r w:rsidR="00BE1767">
        <w:rPr>
          <w:rFonts w:ascii="Arial" w:hAnsi="Arial" w:cs="Arial"/>
          <w:sz w:val="18"/>
          <w:szCs w:val="18"/>
        </w:rPr>
        <w:t>141.393</w:t>
      </w:r>
      <w:r w:rsidRPr="002250A4">
        <w:rPr>
          <w:rFonts w:ascii="Arial" w:hAnsi="Arial" w:cs="Arial"/>
          <w:sz w:val="18"/>
          <w:szCs w:val="18"/>
        </w:rPr>
        <w:t>kn (obveze za bolovanja preko 42 dana koje će Ministarstvo kompenzirati sa HZZO u slijedećem razdoblju</w:t>
      </w:r>
      <w:r w:rsidR="00BE1767">
        <w:rPr>
          <w:rFonts w:ascii="Arial" w:hAnsi="Arial" w:cs="Arial"/>
          <w:sz w:val="18"/>
          <w:szCs w:val="18"/>
        </w:rPr>
        <w:t>) . Obveze su prekoračile dospijeće od 181 do 360 dana jer su to obveze iz 2020.godine koje je Ministarstvo trebalo kompenzirati u siječnju 2021.)</w:t>
      </w:r>
    </w:p>
    <w:p w:rsidR="002250A4" w:rsidRDefault="00BE1767" w:rsidP="002250A4">
      <w:pPr>
        <w:numPr>
          <w:ilvl w:val="0"/>
          <w:numId w:val="14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>AOP 0</w:t>
      </w:r>
      <w:r>
        <w:rPr>
          <w:rFonts w:ascii="Arial" w:hAnsi="Arial" w:cs="Arial"/>
          <w:sz w:val="18"/>
          <w:szCs w:val="18"/>
        </w:rPr>
        <w:t>98</w:t>
      </w:r>
      <w:r w:rsidRPr="002250A4">
        <w:rPr>
          <w:rFonts w:ascii="Arial" w:hAnsi="Arial" w:cs="Arial"/>
          <w:sz w:val="18"/>
          <w:szCs w:val="18"/>
        </w:rPr>
        <w:t xml:space="preserve"> Nedospjele međusobne obveze proračunskih korisnika u iznosu od </w:t>
      </w:r>
      <w:r>
        <w:rPr>
          <w:rFonts w:ascii="Arial" w:hAnsi="Arial" w:cs="Arial"/>
          <w:sz w:val="18"/>
          <w:szCs w:val="18"/>
        </w:rPr>
        <w:t>8.847</w:t>
      </w:r>
      <w:r w:rsidRPr="002250A4">
        <w:rPr>
          <w:rFonts w:ascii="Arial" w:hAnsi="Arial" w:cs="Arial"/>
          <w:sz w:val="18"/>
          <w:szCs w:val="18"/>
        </w:rPr>
        <w:t>kn (obveze za bolovanja preko 42 dana koje će Ministarstvo kompenzirati sa HZZO u slijedećem razdoblju</w:t>
      </w:r>
      <w:r>
        <w:rPr>
          <w:rFonts w:ascii="Arial" w:hAnsi="Arial" w:cs="Arial"/>
          <w:sz w:val="18"/>
          <w:szCs w:val="18"/>
        </w:rPr>
        <w:t xml:space="preserve">) </w:t>
      </w:r>
      <w:r w:rsidR="00992928">
        <w:rPr>
          <w:rFonts w:ascii="Arial" w:hAnsi="Arial" w:cs="Arial"/>
          <w:sz w:val="18"/>
          <w:szCs w:val="18"/>
        </w:rPr>
        <w:t xml:space="preserve"> u iznosu od </w:t>
      </w:r>
      <w:r>
        <w:rPr>
          <w:rFonts w:ascii="Arial" w:hAnsi="Arial" w:cs="Arial"/>
          <w:sz w:val="18"/>
          <w:szCs w:val="18"/>
        </w:rPr>
        <w:t>7.126</w:t>
      </w:r>
      <w:r w:rsidR="00992928">
        <w:rPr>
          <w:rFonts w:ascii="Arial" w:hAnsi="Arial" w:cs="Arial"/>
          <w:sz w:val="18"/>
          <w:szCs w:val="18"/>
        </w:rPr>
        <w:t xml:space="preserve">kn, te obveza uplate 65% prihoda od prodaje stanova  u Državni proračun u iznosu od </w:t>
      </w:r>
      <w:r>
        <w:rPr>
          <w:rFonts w:ascii="Arial" w:hAnsi="Arial" w:cs="Arial"/>
          <w:sz w:val="18"/>
          <w:szCs w:val="18"/>
        </w:rPr>
        <w:t>1.721</w:t>
      </w:r>
      <w:r w:rsidR="00992928">
        <w:rPr>
          <w:rFonts w:ascii="Arial" w:hAnsi="Arial" w:cs="Arial"/>
          <w:sz w:val="18"/>
          <w:szCs w:val="18"/>
        </w:rPr>
        <w:t>kn</w:t>
      </w:r>
      <w:r w:rsidR="002250A4" w:rsidRPr="002250A4">
        <w:rPr>
          <w:rFonts w:ascii="Arial" w:hAnsi="Arial" w:cs="Arial"/>
          <w:sz w:val="18"/>
          <w:szCs w:val="18"/>
        </w:rPr>
        <w:t xml:space="preserve"> )</w:t>
      </w:r>
    </w:p>
    <w:p w:rsidR="002250A4" w:rsidRPr="002250A4" w:rsidRDefault="002250A4" w:rsidP="002250A4">
      <w:pPr>
        <w:ind w:left="1080"/>
        <w:jc w:val="both"/>
        <w:rPr>
          <w:rFonts w:ascii="Arial" w:hAnsi="Arial" w:cs="Arial"/>
          <w:sz w:val="18"/>
          <w:szCs w:val="18"/>
        </w:rPr>
      </w:pPr>
    </w:p>
    <w:p w:rsidR="002250A4" w:rsidRPr="002250A4" w:rsidRDefault="002250A4" w:rsidP="002250A4">
      <w:pPr>
        <w:numPr>
          <w:ilvl w:val="0"/>
          <w:numId w:val="14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AOP 092 Nedospjele obveze za rashode poslovanja u iznosu od </w:t>
      </w:r>
      <w:r w:rsidR="00BE1767">
        <w:rPr>
          <w:rFonts w:ascii="Arial" w:hAnsi="Arial" w:cs="Arial"/>
          <w:sz w:val="18"/>
          <w:szCs w:val="18"/>
        </w:rPr>
        <w:t>718.256</w:t>
      </w:r>
      <w:r w:rsidRPr="002250A4">
        <w:rPr>
          <w:rFonts w:ascii="Arial" w:hAnsi="Arial" w:cs="Arial"/>
          <w:sz w:val="18"/>
          <w:szCs w:val="18"/>
        </w:rPr>
        <w:t>kn koji se odnose na:</w:t>
      </w:r>
    </w:p>
    <w:p w:rsidR="002250A4" w:rsidRPr="002250A4" w:rsidRDefault="002250A4" w:rsidP="002250A4">
      <w:pPr>
        <w:numPr>
          <w:ilvl w:val="1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zaposlene: </w:t>
      </w:r>
      <w:r w:rsidR="00BE1767">
        <w:rPr>
          <w:rFonts w:ascii="Arial" w:hAnsi="Arial" w:cs="Arial"/>
          <w:sz w:val="18"/>
          <w:szCs w:val="18"/>
        </w:rPr>
        <w:t>653.738</w:t>
      </w:r>
      <w:r w:rsidRPr="002250A4">
        <w:rPr>
          <w:rFonts w:ascii="Arial" w:hAnsi="Arial" w:cs="Arial"/>
          <w:sz w:val="18"/>
          <w:szCs w:val="18"/>
        </w:rPr>
        <w:t>kn, (plaća za 6/20</w:t>
      </w:r>
      <w:r w:rsidR="00992928">
        <w:rPr>
          <w:rFonts w:ascii="Arial" w:hAnsi="Arial" w:cs="Arial"/>
          <w:sz w:val="18"/>
          <w:szCs w:val="18"/>
        </w:rPr>
        <w:t>20</w:t>
      </w:r>
      <w:r w:rsidRPr="002250A4">
        <w:rPr>
          <w:rFonts w:ascii="Arial" w:hAnsi="Arial" w:cs="Arial"/>
          <w:sz w:val="18"/>
          <w:szCs w:val="18"/>
        </w:rPr>
        <w:t xml:space="preserve">  za zaposlenike zaposlene u produženom boravku i socijalnog pedagoga u iznosu od </w:t>
      </w:r>
      <w:r w:rsidR="00BE1767">
        <w:rPr>
          <w:rFonts w:ascii="Arial" w:hAnsi="Arial" w:cs="Arial"/>
          <w:sz w:val="18"/>
          <w:szCs w:val="18"/>
        </w:rPr>
        <w:t>42.523</w:t>
      </w:r>
      <w:r w:rsidRPr="002250A4">
        <w:rPr>
          <w:rFonts w:ascii="Arial" w:hAnsi="Arial" w:cs="Arial"/>
          <w:sz w:val="18"/>
          <w:szCs w:val="18"/>
        </w:rPr>
        <w:t xml:space="preserve">kn, te plaća financirana od strane nadležnog Ministarstva </w:t>
      </w:r>
      <w:r w:rsidR="00436D48">
        <w:rPr>
          <w:rFonts w:ascii="Arial" w:hAnsi="Arial" w:cs="Arial"/>
          <w:sz w:val="18"/>
          <w:szCs w:val="18"/>
        </w:rPr>
        <w:t xml:space="preserve"> za 6/2020 </w:t>
      </w:r>
      <w:r w:rsidRPr="002250A4">
        <w:rPr>
          <w:rFonts w:ascii="Arial" w:hAnsi="Arial" w:cs="Arial"/>
          <w:sz w:val="18"/>
          <w:szCs w:val="18"/>
        </w:rPr>
        <w:t xml:space="preserve">u iznosu od </w:t>
      </w:r>
      <w:r w:rsidR="00BE1767">
        <w:rPr>
          <w:rFonts w:ascii="Arial" w:hAnsi="Arial" w:cs="Arial"/>
          <w:sz w:val="18"/>
          <w:szCs w:val="18"/>
        </w:rPr>
        <w:t>611.215</w:t>
      </w:r>
      <w:r w:rsidRPr="002250A4">
        <w:rPr>
          <w:rFonts w:ascii="Arial" w:hAnsi="Arial" w:cs="Arial"/>
          <w:sz w:val="18"/>
          <w:szCs w:val="18"/>
        </w:rPr>
        <w:t>kn )</w:t>
      </w:r>
    </w:p>
    <w:p w:rsidR="002250A4" w:rsidRPr="002250A4" w:rsidRDefault="002250A4" w:rsidP="002250A4">
      <w:pPr>
        <w:ind w:left="2508"/>
        <w:jc w:val="both"/>
        <w:rPr>
          <w:rFonts w:ascii="Arial" w:hAnsi="Arial" w:cs="Arial"/>
          <w:sz w:val="18"/>
          <w:szCs w:val="18"/>
        </w:rPr>
      </w:pPr>
    </w:p>
    <w:p w:rsidR="002250A4" w:rsidRPr="002250A4" w:rsidRDefault="002250A4" w:rsidP="002250A4">
      <w:pPr>
        <w:numPr>
          <w:ilvl w:val="1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materijalne rashode </w:t>
      </w:r>
      <w:r w:rsidR="00BE1767">
        <w:rPr>
          <w:rFonts w:ascii="Arial" w:hAnsi="Arial" w:cs="Arial"/>
          <w:sz w:val="18"/>
          <w:szCs w:val="18"/>
        </w:rPr>
        <w:t>64.30</w:t>
      </w:r>
      <w:r w:rsidR="004F4A6A">
        <w:rPr>
          <w:rFonts w:ascii="Arial" w:hAnsi="Arial" w:cs="Arial"/>
          <w:sz w:val="18"/>
          <w:szCs w:val="18"/>
        </w:rPr>
        <w:t>6</w:t>
      </w:r>
      <w:r w:rsidR="00911762">
        <w:rPr>
          <w:rFonts w:ascii="Arial" w:hAnsi="Arial" w:cs="Arial"/>
          <w:sz w:val="18"/>
          <w:szCs w:val="18"/>
        </w:rPr>
        <w:t>kn</w:t>
      </w:r>
      <w:r w:rsidRPr="002250A4">
        <w:rPr>
          <w:rFonts w:ascii="Arial" w:hAnsi="Arial" w:cs="Arial"/>
          <w:sz w:val="18"/>
          <w:szCs w:val="18"/>
        </w:rPr>
        <w:t xml:space="preserve"> :</w:t>
      </w:r>
    </w:p>
    <w:p w:rsidR="002250A4" w:rsidRPr="002250A4" w:rsidRDefault="002250A4" w:rsidP="002250A4">
      <w:pPr>
        <w:numPr>
          <w:ilvl w:val="2"/>
          <w:numId w:val="8"/>
        </w:numPr>
        <w:tabs>
          <w:tab w:val="num" w:pos="2868"/>
        </w:tabs>
        <w:ind w:left="2868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Prijevoz djelatnika na posao i s posla  </w:t>
      </w:r>
      <w:r w:rsidR="009E1189">
        <w:rPr>
          <w:rFonts w:ascii="Arial" w:hAnsi="Arial" w:cs="Arial"/>
          <w:sz w:val="18"/>
          <w:szCs w:val="18"/>
        </w:rPr>
        <w:t>17.121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Pr="002250A4" w:rsidRDefault="002250A4" w:rsidP="002250A4">
      <w:pPr>
        <w:numPr>
          <w:ilvl w:val="4"/>
          <w:numId w:val="8"/>
        </w:numPr>
        <w:tabs>
          <w:tab w:val="clear" w:pos="4500"/>
          <w:tab w:val="num" w:pos="4152"/>
        </w:tabs>
        <w:ind w:left="4152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Produženi boravak </w:t>
      </w:r>
      <w:r w:rsidR="009E1189">
        <w:rPr>
          <w:rFonts w:ascii="Arial" w:hAnsi="Arial" w:cs="Arial"/>
          <w:sz w:val="18"/>
          <w:szCs w:val="18"/>
        </w:rPr>
        <w:t>1.034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Pr="007F0A3E" w:rsidRDefault="002250A4" w:rsidP="006B25D7">
      <w:pPr>
        <w:numPr>
          <w:ilvl w:val="4"/>
          <w:numId w:val="8"/>
        </w:numPr>
        <w:tabs>
          <w:tab w:val="clear" w:pos="4500"/>
          <w:tab w:val="num" w:pos="4152"/>
        </w:tabs>
        <w:ind w:left="4140"/>
        <w:jc w:val="both"/>
        <w:rPr>
          <w:rFonts w:ascii="Arial" w:hAnsi="Arial" w:cs="Arial"/>
          <w:sz w:val="18"/>
          <w:szCs w:val="18"/>
        </w:rPr>
      </w:pPr>
      <w:r w:rsidRPr="007F0A3E">
        <w:rPr>
          <w:rFonts w:ascii="Arial" w:hAnsi="Arial" w:cs="Arial"/>
          <w:sz w:val="18"/>
          <w:szCs w:val="18"/>
        </w:rPr>
        <w:t xml:space="preserve">MZOŠ </w:t>
      </w:r>
      <w:r w:rsidR="009E1189" w:rsidRPr="007F0A3E">
        <w:rPr>
          <w:rFonts w:ascii="Arial" w:hAnsi="Arial" w:cs="Arial"/>
          <w:sz w:val="18"/>
          <w:szCs w:val="18"/>
        </w:rPr>
        <w:t>16.087</w:t>
      </w:r>
      <w:r w:rsidRPr="007F0A3E">
        <w:rPr>
          <w:rFonts w:ascii="Arial" w:hAnsi="Arial" w:cs="Arial"/>
          <w:sz w:val="18"/>
          <w:szCs w:val="18"/>
        </w:rPr>
        <w:t>kn</w:t>
      </w:r>
    </w:p>
    <w:p w:rsidR="004F4A6A" w:rsidRDefault="004F4A6A" w:rsidP="002250A4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Obveze za stručno usavršavanje 650kn</w:t>
      </w:r>
    </w:p>
    <w:p w:rsidR="002250A4" w:rsidRPr="002250A4" w:rsidRDefault="002250A4" w:rsidP="002250A4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uredske i ostale materijale </w:t>
      </w:r>
      <w:r w:rsidR="009E1189">
        <w:rPr>
          <w:rFonts w:ascii="Arial" w:hAnsi="Arial" w:cs="Arial"/>
          <w:sz w:val="18"/>
          <w:szCs w:val="18"/>
        </w:rPr>
        <w:t>1.155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Pr="002250A4" w:rsidRDefault="002250A4" w:rsidP="002250A4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materijal i sirovinu </w:t>
      </w:r>
      <w:r w:rsidR="009E1189">
        <w:rPr>
          <w:rFonts w:ascii="Arial" w:hAnsi="Arial" w:cs="Arial"/>
          <w:sz w:val="18"/>
          <w:szCs w:val="18"/>
        </w:rPr>
        <w:t>12.752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Pr="002250A4" w:rsidRDefault="002250A4" w:rsidP="002250A4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energiju </w:t>
      </w:r>
      <w:r w:rsidR="009E1189">
        <w:rPr>
          <w:rFonts w:ascii="Arial" w:hAnsi="Arial" w:cs="Arial"/>
          <w:sz w:val="18"/>
          <w:szCs w:val="18"/>
        </w:rPr>
        <w:t>4.000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Pr="002250A4" w:rsidRDefault="002250A4" w:rsidP="002250A4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materijal i dijelove za tekuće i investicijsko održavanje </w:t>
      </w:r>
      <w:r w:rsidR="009E1189">
        <w:rPr>
          <w:rFonts w:ascii="Arial" w:hAnsi="Arial" w:cs="Arial"/>
          <w:sz w:val="18"/>
          <w:szCs w:val="18"/>
        </w:rPr>
        <w:t>806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Pr="002250A4" w:rsidRDefault="002250A4" w:rsidP="002250A4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usluge telefona pošte i prijevoza </w:t>
      </w:r>
      <w:r w:rsidR="009E1189">
        <w:rPr>
          <w:rFonts w:ascii="Arial" w:hAnsi="Arial" w:cs="Arial"/>
          <w:sz w:val="18"/>
          <w:szCs w:val="18"/>
        </w:rPr>
        <w:t>3.093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Pr="002250A4" w:rsidRDefault="002250A4" w:rsidP="002250A4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usluge tekućeg i investicijskog održavanja </w:t>
      </w:r>
      <w:r w:rsidR="00911762">
        <w:rPr>
          <w:rFonts w:ascii="Arial" w:hAnsi="Arial" w:cs="Arial"/>
          <w:sz w:val="18"/>
          <w:szCs w:val="18"/>
        </w:rPr>
        <w:t>36</w:t>
      </w:r>
      <w:r w:rsidR="00436D48">
        <w:rPr>
          <w:rFonts w:ascii="Arial" w:hAnsi="Arial" w:cs="Arial"/>
          <w:sz w:val="18"/>
          <w:szCs w:val="18"/>
        </w:rPr>
        <w:t>5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Pr="002250A4" w:rsidRDefault="002250A4" w:rsidP="002250A4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komunalne usluge </w:t>
      </w:r>
      <w:r w:rsidR="009E1189">
        <w:rPr>
          <w:rFonts w:ascii="Arial" w:hAnsi="Arial" w:cs="Arial"/>
          <w:sz w:val="18"/>
          <w:szCs w:val="18"/>
        </w:rPr>
        <w:t>17.485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Default="002250A4" w:rsidP="002250A4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intelektualne usluge </w:t>
      </w:r>
      <w:r w:rsidR="009E1189">
        <w:rPr>
          <w:rFonts w:ascii="Arial" w:hAnsi="Arial" w:cs="Arial"/>
          <w:sz w:val="18"/>
          <w:szCs w:val="18"/>
        </w:rPr>
        <w:t>2866</w:t>
      </w:r>
      <w:r w:rsidRPr="002250A4">
        <w:rPr>
          <w:rFonts w:ascii="Arial" w:hAnsi="Arial" w:cs="Arial"/>
          <w:sz w:val="18"/>
          <w:szCs w:val="18"/>
        </w:rPr>
        <w:t>kn</w:t>
      </w:r>
    </w:p>
    <w:p w:rsidR="009E1189" w:rsidRPr="002250A4" w:rsidRDefault="009E1189" w:rsidP="002250A4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Obveze za računalne usluge 2.06</w:t>
      </w:r>
      <w:r w:rsidR="004F4A6A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kn</w:t>
      </w:r>
    </w:p>
    <w:p w:rsidR="009E1189" w:rsidRPr="009E1189" w:rsidRDefault="002250A4" w:rsidP="009E1189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ostale usluge </w:t>
      </w:r>
      <w:r w:rsidR="00911762">
        <w:rPr>
          <w:rFonts w:ascii="Arial" w:hAnsi="Arial" w:cs="Arial"/>
          <w:sz w:val="18"/>
          <w:szCs w:val="18"/>
        </w:rPr>
        <w:t>250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Pr="002250A4" w:rsidRDefault="002250A4" w:rsidP="002250A4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naknadu za nezapošljavanje invalida </w:t>
      </w:r>
      <w:r w:rsidR="009E1189">
        <w:rPr>
          <w:rFonts w:ascii="Arial" w:hAnsi="Arial" w:cs="Arial"/>
          <w:sz w:val="18"/>
          <w:szCs w:val="18"/>
        </w:rPr>
        <w:t>1.700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Pr="002250A4" w:rsidRDefault="002250A4" w:rsidP="002250A4">
      <w:pPr>
        <w:tabs>
          <w:tab w:val="num" w:pos="3900"/>
        </w:tabs>
        <w:ind w:left="2844"/>
        <w:jc w:val="both"/>
        <w:rPr>
          <w:rFonts w:ascii="Arial" w:hAnsi="Arial" w:cs="Arial"/>
          <w:sz w:val="18"/>
          <w:szCs w:val="18"/>
        </w:rPr>
      </w:pPr>
    </w:p>
    <w:p w:rsidR="002250A4" w:rsidRPr="002250A4" w:rsidRDefault="002250A4" w:rsidP="002250A4">
      <w:pPr>
        <w:numPr>
          <w:ilvl w:val="1"/>
          <w:numId w:val="7"/>
        </w:numPr>
        <w:tabs>
          <w:tab w:val="num" w:pos="3900"/>
        </w:tabs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Obveze za financijske rashode  </w:t>
      </w:r>
      <w:r w:rsidR="009E1189">
        <w:rPr>
          <w:rFonts w:ascii="Arial" w:hAnsi="Arial" w:cs="Arial"/>
          <w:sz w:val="18"/>
          <w:szCs w:val="18"/>
        </w:rPr>
        <w:t>21</w:t>
      </w:r>
      <w:r w:rsidR="004F4A6A">
        <w:rPr>
          <w:rFonts w:ascii="Arial" w:hAnsi="Arial" w:cs="Arial"/>
          <w:sz w:val="18"/>
          <w:szCs w:val="18"/>
        </w:rPr>
        <w:t>2</w:t>
      </w:r>
      <w:r w:rsidRPr="002250A4">
        <w:rPr>
          <w:rFonts w:ascii="Arial" w:hAnsi="Arial" w:cs="Arial"/>
          <w:sz w:val="18"/>
          <w:szCs w:val="18"/>
        </w:rPr>
        <w:t>kn :</w:t>
      </w:r>
    </w:p>
    <w:p w:rsidR="002250A4" w:rsidRPr="002250A4" w:rsidRDefault="002250A4" w:rsidP="002250A4">
      <w:pPr>
        <w:numPr>
          <w:ilvl w:val="5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Usluga banke </w:t>
      </w:r>
      <w:r w:rsidR="009E1189">
        <w:rPr>
          <w:rFonts w:ascii="Arial" w:hAnsi="Arial" w:cs="Arial"/>
          <w:sz w:val="18"/>
          <w:szCs w:val="18"/>
        </w:rPr>
        <w:t>20</w:t>
      </w:r>
      <w:r w:rsidR="004F4A6A">
        <w:rPr>
          <w:rFonts w:ascii="Arial" w:hAnsi="Arial" w:cs="Arial"/>
          <w:sz w:val="18"/>
          <w:szCs w:val="18"/>
        </w:rPr>
        <w:t>4</w:t>
      </w:r>
      <w:r w:rsidRPr="002250A4">
        <w:rPr>
          <w:rFonts w:ascii="Arial" w:hAnsi="Arial" w:cs="Arial"/>
          <w:sz w:val="18"/>
          <w:szCs w:val="18"/>
        </w:rPr>
        <w:t>kn</w:t>
      </w:r>
    </w:p>
    <w:p w:rsidR="00911762" w:rsidRPr="009E1189" w:rsidRDefault="002250A4" w:rsidP="009E1189">
      <w:pPr>
        <w:numPr>
          <w:ilvl w:val="5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Zatezne kamate </w:t>
      </w:r>
      <w:r w:rsidR="00911762">
        <w:rPr>
          <w:rFonts w:ascii="Arial" w:hAnsi="Arial" w:cs="Arial"/>
          <w:sz w:val="18"/>
          <w:szCs w:val="18"/>
        </w:rPr>
        <w:t>8</w:t>
      </w:r>
      <w:r w:rsidRPr="002250A4">
        <w:rPr>
          <w:rFonts w:ascii="Arial" w:hAnsi="Arial" w:cs="Arial"/>
          <w:sz w:val="18"/>
          <w:szCs w:val="18"/>
        </w:rPr>
        <w:t>kn</w:t>
      </w:r>
    </w:p>
    <w:p w:rsidR="002250A4" w:rsidRDefault="002250A4" w:rsidP="002250A4">
      <w:pPr>
        <w:ind w:left="2124"/>
        <w:jc w:val="both"/>
        <w:rPr>
          <w:rFonts w:ascii="Arial" w:hAnsi="Arial" w:cs="Arial"/>
          <w:sz w:val="18"/>
          <w:szCs w:val="18"/>
        </w:rPr>
      </w:pPr>
    </w:p>
    <w:p w:rsidR="002250A4" w:rsidRDefault="002250A4" w:rsidP="002250A4">
      <w:pPr>
        <w:ind w:left="2124"/>
        <w:jc w:val="both"/>
        <w:rPr>
          <w:rFonts w:ascii="Arial" w:hAnsi="Arial" w:cs="Arial"/>
          <w:sz w:val="18"/>
          <w:szCs w:val="18"/>
        </w:rPr>
      </w:pPr>
    </w:p>
    <w:p w:rsidR="002250A4" w:rsidRPr="002250A4" w:rsidRDefault="002250A4" w:rsidP="002250A4">
      <w:pPr>
        <w:ind w:left="2124"/>
        <w:jc w:val="both"/>
        <w:rPr>
          <w:rFonts w:ascii="Arial" w:hAnsi="Arial" w:cs="Arial"/>
          <w:sz w:val="18"/>
          <w:szCs w:val="18"/>
        </w:rPr>
      </w:pPr>
    </w:p>
    <w:p w:rsidR="002250A4" w:rsidRPr="002250A4" w:rsidRDefault="002250A4" w:rsidP="002250A4">
      <w:pPr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Voditelj računovodstva </w:t>
      </w:r>
      <w:r w:rsidRPr="002250A4">
        <w:rPr>
          <w:rFonts w:ascii="Arial" w:hAnsi="Arial" w:cs="Arial"/>
          <w:sz w:val="18"/>
          <w:szCs w:val="18"/>
        </w:rPr>
        <w:tab/>
      </w:r>
      <w:r w:rsidRPr="002250A4">
        <w:rPr>
          <w:rFonts w:ascii="Arial" w:hAnsi="Arial" w:cs="Arial"/>
          <w:sz w:val="18"/>
          <w:szCs w:val="18"/>
        </w:rPr>
        <w:tab/>
      </w:r>
      <w:r w:rsidRPr="002250A4">
        <w:rPr>
          <w:rFonts w:ascii="Arial" w:hAnsi="Arial" w:cs="Arial"/>
          <w:sz w:val="18"/>
          <w:szCs w:val="18"/>
        </w:rPr>
        <w:tab/>
      </w:r>
      <w:r w:rsidRPr="002250A4">
        <w:rPr>
          <w:rFonts w:ascii="Arial" w:hAnsi="Arial" w:cs="Arial"/>
          <w:sz w:val="18"/>
          <w:szCs w:val="18"/>
        </w:rPr>
        <w:tab/>
      </w:r>
      <w:r w:rsidRPr="002250A4">
        <w:rPr>
          <w:rFonts w:ascii="Arial" w:hAnsi="Arial" w:cs="Arial"/>
          <w:sz w:val="18"/>
          <w:szCs w:val="18"/>
        </w:rPr>
        <w:tab/>
      </w:r>
      <w:r w:rsidRPr="002250A4">
        <w:rPr>
          <w:rFonts w:ascii="Arial" w:hAnsi="Arial" w:cs="Arial"/>
          <w:sz w:val="18"/>
          <w:szCs w:val="18"/>
        </w:rPr>
        <w:tab/>
        <w:t>Ravnatelj Škole</w:t>
      </w:r>
    </w:p>
    <w:p w:rsidR="002250A4" w:rsidRPr="002250A4" w:rsidRDefault="002250A4" w:rsidP="002250A4">
      <w:pPr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 xml:space="preserve">___________________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250A4">
        <w:rPr>
          <w:rFonts w:ascii="Arial" w:hAnsi="Arial" w:cs="Arial"/>
          <w:sz w:val="18"/>
          <w:szCs w:val="18"/>
        </w:rPr>
        <w:t xml:space="preserve"> ___________________</w:t>
      </w:r>
    </w:p>
    <w:p w:rsidR="002250A4" w:rsidRPr="002250A4" w:rsidRDefault="002250A4" w:rsidP="002250A4">
      <w:pPr>
        <w:jc w:val="both"/>
        <w:rPr>
          <w:rFonts w:ascii="Arial" w:hAnsi="Arial" w:cs="Arial"/>
          <w:sz w:val="18"/>
          <w:szCs w:val="18"/>
        </w:rPr>
      </w:pPr>
      <w:r w:rsidRPr="002250A4">
        <w:rPr>
          <w:rFonts w:ascii="Arial" w:hAnsi="Arial" w:cs="Arial"/>
          <w:sz w:val="18"/>
          <w:szCs w:val="18"/>
        </w:rPr>
        <w:t>Martina Ožbolt,dipl.oec.</w:t>
      </w:r>
      <w:r w:rsidRPr="002250A4">
        <w:rPr>
          <w:rFonts w:ascii="Arial" w:hAnsi="Arial" w:cs="Arial"/>
          <w:sz w:val="18"/>
          <w:szCs w:val="18"/>
        </w:rPr>
        <w:tab/>
      </w:r>
      <w:r w:rsidRPr="002250A4">
        <w:rPr>
          <w:rFonts w:ascii="Arial" w:hAnsi="Arial" w:cs="Arial"/>
          <w:sz w:val="18"/>
          <w:szCs w:val="18"/>
        </w:rPr>
        <w:tab/>
      </w:r>
      <w:r w:rsidRPr="002250A4">
        <w:rPr>
          <w:rFonts w:ascii="Arial" w:hAnsi="Arial" w:cs="Arial"/>
          <w:sz w:val="18"/>
          <w:szCs w:val="18"/>
        </w:rPr>
        <w:tab/>
      </w:r>
      <w:r w:rsidRPr="00225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250A4">
        <w:rPr>
          <w:rFonts w:ascii="Arial" w:hAnsi="Arial" w:cs="Arial"/>
          <w:sz w:val="18"/>
          <w:szCs w:val="18"/>
        </w:rPr>
        <w:tab/>
        <w:t xml:space="preserve"> Iva Erceg,dipl.uč</w:t>
      </w:r>
    </w:p>
    <w:p w:rsidR="00D21C79" w:rsidRPr="002250A4" w:rsidRDefault="00D21C79" w:rsidP="002250A4">
      <w:pPr>
        <w:rPr>
          <w:sz w:val="18"/>
          <w:szCs w:val="18"/>
        </w:rPr>
      </w:pPr>
    </w:p>
    <w:sectPr w:rsidR="00D21C79" w:rsidRPr="002250A4" w:rsidSect="004C26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09" w:rsidRDefault="00D76A09" w:rsidP="00F3797B">
      <w:r>
        <w:separator/>
      </w:r>
    </w:p>
  </w:endnote>
  <w:endnote w:type="continuationSeparator" w:id="0">
    <w:p w:rsidR="00D76A09" w:rsidRDefault="00D76A09" w:rsidP="00F3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09" w:rsidRDefault="00D76A09" w:rsidP="00F3797B">
      <w:r>
        <w:separator/>
      </w:r>
    </w:p>
  </w:footnote>
  <w:footnote w:type="continuationSeparator" w:id="0">
    <w:p w:rsidR="00D76A09" w:rsidRDefault="00D76A09" w:rsidP="00F3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b/>
        <w:color w:val="0070C0"/>
        <w:sz w:val="24"/>
        <w:szCs w:val="24"/>
        <w:lang w:eastAsia="hr-HR"/>
      </w:rPr>
    </w:pPr>
    <w:r w:rsidRPr="006314E3">
      <w:rPr>
        <w:noProof/>
        <w:color w:val="0070C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eastAsia="Times New Roman" w:hAnsi="Garamond"/>
        <w:b/>
        <w:color w:val="0070C0"/>
        <w:sz w:val="24"/>
        <w:szCs w:val="24"/>
        <w:lang w:eastAsia="hr-HR"/>
      </w:rPr>
      <w:t>OŠ Viktora Cara Emina,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9. rujna 4, 51415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tel/fax: 051 291 133</w:t>
    </w:r>
  </w:p>
  <w:p w:rsidR="00F3797B" w:rsidRPr="006314E3" w:rsidRDefault="006314E3" w:rsidP="00F3797B">
    <w:pPr>
      <w:pStyle w:val="Zaglavlje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    </w:t>
    </w:r>
    <w:r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="004C721F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</w:t>
    </w:r>
    <w:hyperlink r:id="rId2" w:history="1">
      <w:r w:rsidR="004C721F" w:rsidRPr="006314E3">
        <w:rPr>
          <w:rFonts w:ascii="Garamond" w:eastAsia="Times New Roman" w:hAnsi="Garamond"/>
          <w:iCs/>
          <w:color w:val="0070C0"/>
          <w:sz w:val="24"/>
          <w:szCs w:val="24"/>
          <w:lang w:eastAsia="hr-HR"/>
        </w:rPr>
        <w:t>www.os-vcemina-lovran.skole.hr</w:t>
      </w:r>
    </w:hyperlink>
    <w:r w:rsidR="004C721F">
      <w:rPr>
        <w:rFonts w:ascii="Garamond" w:eastAsia="Times New Roman" w:hAnsi="Garamond"/>
        <w:iCs/>
        <w:color w:val="0070C0"/>
        <w:sz w:val="24"/>
        <w:szCs w:val="24"/>
        <w:lang w:eastAsia="hr-HR"/>
      </w:rPr>
      <w:t xml:space="preserve">      </w:t>
    </w: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="00F3797B"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e-mail: </w:t>
    </w:r>
    <w:hyperlink r:id="rId3" w:history="1">
      <w:r w:rsidR="00F3797B" w:rsidRPr="006314E3">
        <w:rPr>
          <w:rFonts w:ascii="Garamond" w:eastAsia="Times New Roman" w:hAnsi="Garamond" w:cs="Arial"/>
          <w:color w:val="0070C0"/>
          <w:sz w:val="24"/>
          <w:szCs w:val="24"/>
          <w:lang w:eastAsia="hr-HR"/>
        </w:rPr>
        <w:t>ured@os-vcemina-lovran.skole.hr</w:t>
      </w:r>
    </w:hyperlink>
    <w:r w:rsidR="00F3797B"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</w:t>
    </w:r>
  </w:p>
  <w:p w:rsidR="006314E3" w:rsidRPr="006314E3" w:rsidRDefault="006314E3" w:rsidP="006314E3">
    <w:pPr>
      <w:pStyle w:val="Zaglavlje"/>
      <w:tabs>
        <w:tab w:val="clear" w:pos="9072"/>
        <w:tab w:val="right" w:pos="9639"/>
      </w:tabs>
      <w:ind w:left="-709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iCs/>
        <w:color w:val="0070C0"/>
        <w:sz w:val="24"/>
        <w:szCs w:val="24"/>
        <w:lang w:eastAsia="hr-HR"/>
      </w:rPr>
      <w:t>_________________________________________________________________________________</w:t>
    </w:r>
  </w:p>
  <w:p w:rsidR="006314E3" w:rsidRPr="006314E3" w:rsidRDefault="006314E3" w:rsidP="00F3797B">
    <w:pPr>
      <w:pStyle w:val="Zaglavlje"/>
      <w:jc w:val="center"/>
      <w:rPr>
        <w:rFonts w:ascii="Garamond" w:eastAsia="Times New Roman" w:hAnsi="Garamond"/>
        <w:iCs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07BF"/>
    <w:multiLevelType w:val="hybridMultilevel"/>
    <w:tmpl w:val="632C2834"/>
    <w:lvl w:ilvl="0" w:tplc="D0529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B17B"/>
        <w:position w:val="0"/>
        <w:sz w:val="36"/>
      </w:rPr>
    </w:lvl>
    <w:lvl w:ilvl="1" w:tplc="A23093D2">
      <w:numFmt w:val="bullet"/>
      <w:lvlText w:val="-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2D3E"/>
    <w:multiLevelType w:val="hybridMultilevel"/>
    <w:tmpl w:val="0332FF0E"/>
    <w:lvl w:ilvl="0" w:tplc="041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9462A34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B3346A30">
      <w:start w:val="2"/>
      <w:numFmt w:val="bullet"/>
      <w:lvlText w:val="-"/>
      <w:lvlJc w:val="left"/>
      <w:pPr>
        <w:tabs>
          <w:tab w:val="num" w:pos="5388"/>
        </w:tabs>
        <w:ind w:left="5388" w:hanging="180"/>
      </w:pPr>
      <w:rPr>
        <w:rFonts w:ascii="Arial" w:eastAsia="Times New Roman" w:hAnsi="Arial" w:cs="Aria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 w15:restartNumberingAfterBreak="0">
    <w:nsid w:val="171A64B6"/>
    <w:multiLevelType w:val="hybridMultilevel"/>
    <w:tmpl w:val="F148E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75740"/>
    <w:multiLevelType w:val="hybridMultilevel"/>
    <w:tmpl w:val="4F9C9906"/>
    <w:lvl w:ilvl="0" w:tplc="041A000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B3346A30">
      <w:start w:val="2"/>
      <w:numFmt w:val="bullet"/>
      <w:lvlText w:val="-"/>
      <w:lvlJc w:val="left"/>
      <w:pPr>
        <w:tabs>
          <w:tab w:val="num" w:pos="4632"/>
        </w:tabs>
        <w:ind w:left="4632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1D736F89"/>
    <w:multiLevelType w:val="hybridMultilevel"/>
    <w:tmpl w:val="7234B29C"/>
    <w:lvl w:ilvl="0" w:tplc="9812601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732EB"/>
    <w:multiLevelType w:val="hybridMultilevel"/>
    <w:tmpl w:val="622CAD46"/>
    <w:lvl w:ilvl="0" w:tplc="BD1EA2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C29E4"/>
    <w:multiLevelType w:val="hybridMultilevel"/>
    <w:tmpl w:val="9FDE8C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E0172"/>
    <w:multiLevelType w:val="hybridMultilevel"/>
    <w:tmpl w:val="4C0859E0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1E1C24"/>
    <w:multiLevelType w:val="hybridMultilevel"/>
    <w:tmpl w:val="94E2386A"/>
    <w:lvl w:ilvl="0" w:tplc="DAFC90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C4411"/>
    <w:multiLevelType w:val="hybridMultilevel"/>
    <w:tmpl w:val="B77A5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3206C4"/>
    <w:multiLevelType w:val="hybridMultilevel"/>
    <w:tmpl w:val="2F564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20648"/>
    <w:multiLevelType w:val="hybridMultilevel"/>
    <w:tmpl w:val="F1F4E7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46B0079"/>
    <w:multiLevelType w:val="hybridMultilevel"/>
    <w:tmpl w:val="D630B1CA"/>
    <w:lvl w:ilvl="0" w:tplc="EC460018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3D625E54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5771A1A"/>
    <w:multiLevelType w:val="hybridMultilevel"/>
    <w:tmpl w:val="B6881394"/>
    <w:lvl w:ilvl="0" w:tplc="ACD03F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12"/>
  </w:num>
  <w:num w:numId="9">
    <w:abstractNumId w:val="3"/>
  </w:num>
  <w:num w:numId="10">
    <w:abstractNumId w:val="13"/>
  </w:num>
  <w:num w:numId="11">
    <w:abstractNumId w:val="7"/>
  </w:num>
  <w:num w:numId="12">
    <w:abstractNumId w:val="2"/>
  </w:num>
  <w:num w:numId="1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7B"/>
    <w:rsid w:val="000136E6"/>
    <w:rsid w:val="000353CA"/>
    <w:rsid w:val="00077A75"/>
    <w:rsid w:val="00082DA5"/>
    <w:rsid w:val="00085BE2"/>
    <w:rsid w:val="000C54C8"/>
    <w:rsid w:val="000E24B6"/>
    <w:rsid w:val="000E54E7"/>
    <w:rsid w:val="00113515"/>
    <w:rsid w:val="001414BA"/>
    <w:rsid w:val="0014323A"/>
    <w:rsid w:val="00155DC4"/>
    <w:rsid w:val="00161DF2"/>
    <w:rsid w:val="00185F55"/>
    <w:rsid w:val="00187DBA"/>
    <w:rsid w:val="001A0DFF"/>
    <w:rsid w:val="001A1EA6"/>
    <w:rsid w:val="001C24F0"/>
    <w:rsid w:val="001C7D22"/>
    <w:rsid w:val="001F665E"/>
    <w:rsid w:val="0020388B"/>
    <w:rsid w:val="002074EB"/>
    <w:rsid w:val="0021240D"/>
    <w:rsid w:val="00215129"/>
    <w:rsid w:val="00216054"/>
    <w:rsid w:val="002250A4"/>
    <w:rsid w:val="0022716D"/>
    <w:rsid w:val="00257992"/>
    <w:rsid w:val="00284A12"/>
    <w:rsid w:val="00287879"/>
    <w:rsid w:val="002932CA"/>
    <w:rsid w:val="00294C30"/>
    <w:rsid w:val="002A40B8"/>
    <w:rsid w:val="002C23D6"/>
    <w:rsid w:val="002D0545"/>
    <w:rsid w:val="002D6513"/>
    <w:rsid w:val="002D7BAA"/>
    <w:rsid w:val="00304BC1"/>
    <w:rsid w:val="00305E42"/>
    <w:rsid w:val="00307CD7"/>
    <w:rsid w:val="00316D06"/>
    <w:rsid w:val="00343B28"/>
    <w:rsid w:val="003565D3"/>
    <w:rsid w:val="00357E09"/>
    <w:rsid w:val="003B135A"/>
    <w:rsid w:val="003D73FC"/>
    <w:rsid w:val="00410757"/>
    <w:rsid w:val="00411F59"/>
    <w:rsid w:val="00412289"/>
    <w:rsid w:val="00414DD9"/>
    <w:rsid w:val="004250D2"/>
    <w:rsid w:val="00430F4B"/>
    <w:rsid w:val="004361E2"/>
    <w:rsid w:val="00436D48"/>
    <w:rsid w:val="00443DD1"/>
    <w:rsid w:val="00445828"/>
    <w:rsid w:val="00447B2D"/>
    <w:rsid w:val="00477380"/>
    <w:rsid w:val="00494A95"/>
    <w:rsid w:val="004B024D"/>
    <w:rsid w:val="004C26B4"/>
    <w:rsid w:val="004C721F"/>
    <w:rsid w:val="004C7C9C"/>
    <w:rsid w:val="004E7B1E"/>
    <w:rsid w:val="004F4A6A"/>
    <w:rsid w:val="00512707"/>
    <w:rsid w:val="0052084E"/>
    <w:rsid w:val="005273EE"/>
    <w:rsid w:val="00530DF1"/>
    <w:rsid w:val="0053226C"/>
    <w:rsid w:val="005566BF"/>
    <w:rsid w:val="005A3DDC"/>
    <w:rsid w:val="005B22B1"/>
    <w:rsid w:val="005B5883"/>
    <w:rsid w:val="005C131B"/>
    <w:rsid w:val="005C50D3"/>
    <w:rsid w:val="005E109C"/>
    <w:rsid w:val="005E1619"/>
    <w:rsid w:val="005E3163"/>
    <w:rsid w:val="005E45A6"/>
    <w:rsid w:val="006235D2"/>
    <w:rsid w:val="006314E3"/>
    <w:rsid w:val="00641AA5"/>
    <w:rsid w:val="006606A9"/>
    <w:rsid w:val="006A08DE"/>
    <w:rsid w:val="006A547E"/>
    <w:rsid w:val="006B6C98"/>
    <w:rsid w:val="006D55B4"/>
    <w:rsid w:val="006D7EAB"/>
    <w:rsid w:val="006E1D7C"/>
    <w:rsid w:val="006F176B"/>
    <w:rsid w:val="006F7868"/>
    <w:rsid w:val="007046E5"/>
    <w:rsid w:val="00713047"/>
    <w:rsid w:val="00713341"/>
    <w:rsid w:val="00724111"/>
    <w:rsid w:val="00750F17"/>
    <w:rsid w:val="00752284"/>
    <w:rsid w:val="0075788A"/>
    <w:rsid w:val="007638D8"/>
    <w:rsid w:val="00767F27"/>
    <w:rsid w:val="00776DB4"/>
    <w:rsid w:val="007A2456"/>
    <w:rsid w:val="007C3FB5"/>
    <w:rsid w:val="007F0A3E"/>
    <w:rsid w:val="007F6FF4"/>
    <w:rsid w:val="00801C99"/>
    <w:rsid w:val="00805CC9"/>
    <w:rsid w:val="00842338"/>
    <w:rsid w:val="00844B7D"/>
    <w:rsid w:val="00850C13"/>
    <w:rsid w:val="00857946"/>
    <w:rsid w:val="00872110"/>
    <w:rsid w:val="008A1CAB"/>
    <w:rsid w:val="008D0150"/>
    <w:rsid w:val="008D4FBD"/>
    <w:rsid w:val="008E370A"/>
    <w:rsid w:val="008F1B5E"/>
    <w:rsid w:val="009029AF"/>
    <w:rsid w:val="009045D6"/>
    <w:rsid w:val="00910301"/>
    <w:rsid w:val="00911762"/>
    <w:rsid w:val="00917EFC"/>
    <w:rsid w:val="009229FA"/>
    <w:rsid w:val="00925109"/>
    <w:rsid w:val="00973D9D"/>
    <w:rsid w:val="009858C3"/>
    <w:rsid w:val="00992928"/>
    <w:rsid w:val="00994E81"/>
    <w:rsid w:val="009B1BDD"/>
    <w:rsid w:val="009E0364"/>
    <w:rsid w:val="009E1189"/>
    <w:rsid w:val="009F10F5"/>
    <w:rsid w:val="00A25188"/>
    <w:rsid w:val="00A426F4"/>
    <w:rsid w:val="00A475F3"/>
    <w:rsid w:val="00A61240"/>
    <w:rsid w:val="00A6258A"/>
    <w:rsid w:val="00A70436"/>
    <w:rsid w:val="00A849CC"/>
    <w:rsid w:val="00A85023"/>
    <w:rsid w:val="00A86676"/>
    <w:rsid w:val="00AA122D"/>
    <w:rsid w:val="00AA489D"/>
    <w:rsid w:val="00AB77D9"/>
    <w:rsid w:val="00AC36E8"/>
    <w:rsid w:val="00AC376E"/>
    <w:rsid w:val="00AC5CA4"/>
    <w:rsid w:val="00AC7029"/>
    <w:rsid w:val="00AD3B58"/>
    <w:rsid w:val="00AF2ADC"/>
    <w:rsid w:val="00B20D4A"/>
    <w:rsid w:val="00B31F1E"/>
    <w:rsid w:val="00B32EE8"/>
    <w:rsid w:val="00B52617"/>
    <w:rsid w:val="00B6218D"/>
    <w:rsid w:val="00B636E4"/>
    <w:rsid w:val="00B73E6B"/>
    <w:rsid w:val="00B75355"/>
    <w:rsid w:val="00B927E8"/>
    <w:rsid w:val="00B96DCF"/>
    <w:rsid w:val="00BB47A9"/>
    <w:rsid w:val="00BD01D9"/>
    <w:rsid w:val="00BE1767"/>
    <w:rsid w:val="00BE376C"/>
    <w:rsid w:val="00BE4B24"/>
    <w:rsid w:val="00BF0D8F"/>
    <w:rsid w:val="00BF3649"/>
    <w:rsid w:val="00C011EE"/>
    <w:rsid w:val="00C14E88"/>
    <w:rsid w:val="00C2297A"/>
    <w:rsid w:val="00C23AB3"/>
    <w:rsid w:val="00C722B8"/>
    <w:rsid w:val="00C94EF9"/>
    <w:rsid w:val="00CA0DED"/>
    <w:rsid w:val="00CA70C1"/>
    <w:rsid w:val="00CB4DBE"/>
    <w:rsid w:val="00CB6B88"/>
    <w:rsid w:val="00CF0992"/>
    <w:rsid w:val="00CF378A"/>
    <w:rsid w:val="00D138DB"/>
    <w:rsid w:val="00D21C79"/>
    <w:rsid w:val="00D22241"/>
    <w:rsid w:val="00D238FB"/>
    <w:rsid w:val="00D51C94"/>
    <w:rsid w:val="00D653B0"/>
    <w:rsid w:val="00D76A09"/>
    <w:rsid w:val="00D926EC"/>
    <w:rsid w:val="00DA4C24"/>
    <w:rsid w:val="00DA7479"/>
    <w:rsid w:val="00DB3C4A"/>
    <w:rsid w:val="00DC4F46"/>
    <w:rsid w:val="00DD3C93"/>
    <w:rsid w:val="00DD6BB3"/>
    <w:rsid w:val="00E02045"/>
    <w:rsid w:val="00E10813"/>
    <w:rsid w:val="00E31AF6"/>
    <w:rsid w:val="00E4135F"/>
    <w:rsid w:val="00E53EEB"/>
    <w:rsid w:val="00E67B55"/>
    <w:rsid w:val="00E70DB2"/>
    <w:rsid w:val="00E71A7C"/>
    <w:rsid w:val="00E724BD"/>
    <w:rsid w:val="00EC7AAD"/>
    <w:rsid w:val="00EE3C03"/>
    <w:rsid w:val="00F13BC6"/>
    <w:rsid w:val="00F2602B"/>
    <w:rsid w:val="00F3797B"/>
    <w:rsid w:val="00F74E07"/>
    <w:rsid w:val="00F81844"/>
    <w:rsid w:val="00F84BD0"/>
    <w:rsid w:val="00F91EFC"/>
    <w:rsid w:val="00FA43F8"/>
    <w:rsid w:val="00FA67B2"/>
    <w:rsid w:val="00FB0BA5"/>
    <w:rsid w:val="00FB2702"/>
    <w:rsid w:val="00FD1E6D"/>
    <w:rsid w:val="00FD2848"/>
    <w:rsid w:val="00F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FEBA1"/>
  <w15:docId w15:val="{D6244895-CAD0-428F-A74C-3B4DC1E5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83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797B"/>
  </w:style>
  <w:style w:type="paragraph" w:styleId="Podnoje">
    <w:name w:val="footer"/>
    <w:basedOn w:val="Normal"/>
    <w:link w:val="Podno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797B"/>
  </w:style>
  <w:style w:type="paragraph" w:styleId="Tekstbalonia">
    <w:name w:val="Balloon Text"/>
    <w:basedOn w:val="Normal"/>
    <w:link w:val="TekstbaloniaChar"/>
    <w:uiPriority w:val="99"/>
    <w:semiHidden/>
    <w:unhideWhenUsed/>
    <w:rsid w:val="00F379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97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0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FB2702"/>
    <w:rPr>
      <w:rFonts w:ascii="Calibri" w:eastAsia="Calibri" w:hAnsi="Calibri"/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FB2702"/>
    <w:rPr>
      <w:rFonts w:eastAsia="Calibri" w:cstheme="minorBidi"/>
      <w:lang w:val="en-US" w:bidi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41AA5"/>
    <w:rPr>
      <w:rFonts w:ascii="Consolas" w:eastAsia="Calibri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41AA5"/>
    <w:rPr>
      <w:rFonts w:ascii="Consolas" w:eastAsia="Calibri" w:hAnsi="Consolas" w:cs="Consolas"/>
      <w:sz w:val="21"/>
      <w:szCs w:val="21"/>
    </w:rPr>
  </w:style>
  <w:style w:type="paragraph" w:styleId="Odlomakpopisa">
    <w:name w:val="List Paragraph"/>
    <w:basedOn w:val="Normal"/>
    <w:uiPriority w:val="34"/>
    <w:qFormat/>
    <w:rsid w:val="00412289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4C26B4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4C26B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4C2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vcemina-lovran.skole.hr" TargetMode="External"/><Relationship Id="rId2" Type="http://schemas.openxmlformats.org/officeDocument/2006/relationships/hyperlink" Target="http://www.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948EA-C55E-4646-A11A-EF7B9740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5</Pages>
  <Words>2286</Words>
  <Characters>13034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117</cp:revision>
  <cp:lastPrinted>2020-07-10T06:39:00Z</cp:lastPrinted>
  <dcterms:created xsi:type="dcterms:W3CDTF">2017-04-03T09:41:00Z</dcterms:created>
  <dcterms:modified xsi:type="dcterms:W3CDTF">2021-07-08T07:56:00Z</dcterms:modified>
</cp:coreProperties>
</file>