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 w:rsidR="00F70B7C">
        <w:rPr>
          <w:rFonts w:ascii="Arial" w:hAnsi="Arial" w:cs="Arial"/>
          <w:b/>
        </w:rPr>
        <w:t xml:space="preserve"> </w:t>
      </w:r>
      <w:r w:rsidR="00267E45">
        <w:rPr>
          <w:rFonts w:ascii="Arial" w:hAnsi="Arial" w:cs="Arial"/>
          <w:b/>
        </w:rPr>
        <w:t>26.01.2024</w:t>
      </w:r>
      <w:r w:rsidR="00E46BA0">
        <w:rPr>
          <w:rFonts w:ascii="Arial" w:hAnsi="Arial" w:cs="Arial"/>
          <w:b/>
        </w:rPr>
        <w:t>.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A34401" w:rsidRPr="00FE70FB" w:rsidRDefault="00A34401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PR-RAS</w:t>
      </w: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prihodima i rashodima, primicima i izdacima za razdoblje</w:t>
      </w: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od 01.01.20</w:t>
      </w:r>
      <w:r w:rsidR="001A1214">
        <w:rPr>
          <w:rFonts w:ascii="Arial" w:hAnsi="Arial" w:cs="Arial"/>
          <w:b/>
        </w:rPr>
        <w:t>2</w:t>
      </w:r>
      <w:r w:rsidR="00267E45">
        <w:rPr>
          <w:rFonts w:ascii="Arial" w:hAnsi="Arial" w:cs="Arial"/>
          <w:b/>
        </w:rPr>
        <w:t>3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31.12.20</w:t>
      </w:r>
      <w:r w:rsidR="001A1214">
        <w:rPr>
          <w:rFonts w:ascii="Arial" w:hAnsi="Arial" w:cs="Arial"/>
          <w:b/>
        </w:rPr>
        <w:t>2</w:t>
      </w:r>
      <w:r w:rsidR="00267E45">
        <w:rPr>
          <w:rFonts w:ascii="Arial" w:hAnsi="Arial" w:cs="Arial"/>
          <w:b/>
        </w:rPr>
        <w:t>3</w:t>
      </w:r>
      <w:r w:rsidRPr="00FE70FB">
        <w:rPr>
          <w:rFonts w:ascii="Arial" w:hAnsi="Arial" w:cs="Arial"/>
          <w:b/>
        </w:rPr>
        <w:t>.)</w:t>
      </w:r>
    </w:p>
    <w:p w:rsidR="003B481B" w:rsidRDefault="003B481B" w:rsidP="00A34401">
      <w:pPr>
        <w:jc w:val="center"/>
        <w:rPr>
          <w:rFonts w:ascii="Arial" w:hAnsi="Arial" w:cs="Arial"/>
          <w:sz w:val="28"/>
          <w:szCs w:val="28"/>
        </w:rPr>
      </w:pPr>
    </w:p>
    <w:p w:rsidR="00A34401" w:rsidRPr="00FE70FB" w:rsidRDefault="00A34401" w:rsidP="00A34401">
      <w:pPr>
        <w:jc w:val="center"/>
        <w:rPr>
          <w:rFonts w:ascii="Arial" w:hAnsi="Arial" w:cs="Arial"/>
          <w:sz w:val="28"/>
          <w:szCs w:val="28"/>
        </w:rPr>
      </w:pPr>
    </w:p>
    <w:p w:rsidR="003B481B" w:rsidRPr="000909E2" w:rsidRDefault="003B481B" w:rsidP="007707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Rebalansom financijskog plana prihodi i rashodi iz svih izvora financiranja svedeni su na ostvarene pokazatelje, jer su se  svi troškovi isplatili u dozvoljenim okvirima. </w:t>
      </w:r>
    </w:p>
    <w:p w:rsidR="003B481B" w:rsidRPr="000909E2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7707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6260A">
        <w:rPr>
          <w:rFonts w:ascii="Arial" w:hAnsi="Arial" w:cs="Arial"/>
          <w:sz w:val="20"/>
          <w:szCs w:val="20"/>
        </w:rPr>
        <w:t xml:space="preserve">Ukupni prihodi </w:t>
      </w:r>
      <w:r w:rsidR="00A920F1">
        <w:rPr>
          <w:rFonts w:ascii="Arial" w:hAnsi="Arial" w:cs="Arial"/>
          <w:sz w:val="20"/>
          <w:szCs w:val="20"/>
        </w:rPr>
        <w:t xml:space="preserve">poslovanja </w:t>
      </w:r>
      <w:r w:rsidRPr="00D6260A">
        <w:rPr>
          <w:rFonts w:ascii="Arial" w:hAnsi="Arial" w:cs="Arial"/>
          <w:sz w:val="20"/>
          <w:szCs w:val="20"/>
        </w:rPr>
        <w:t>ostvareni u razdoblju od 01.01.20</w:t>
      </w:r>
      <w:r w:rsidR="001A1214">
        <w:rPr>
          <w:rFonts w:ascii="Arial" w:hAnsi="Arial" w:cs="Arial"/>
          <w:sz w:val="20"/>
          <w:szCs w:val="20"/>
        </w:rPr>
        <w:t>2</w:t>
      </w:r>
      <w:r w:rsidR="00267E45">
        <w:rPr>
          <w:rFonts w:ascii="Arial" w:hAnsi="Arial" w:cs="Arial"/>
          <w:sz w:val="20"/>
          <w:szCs w:val="20"/>
        </w:rPr>
        <w:t>3</w:t>
      </w:r>
      <w:r w:rsidRPr="00D6260A">
        <w:rPr>
          <w:rFonts w:ascii="Arial" w:hAnsi="Arial" w:cs="Arial"/>
          <w:sz w:val="20"/>
          <w:szCs w:val="20"/>
        </w:rPr>
        <w:t>.-31.12.20</w:t>
      </w:r>
      <w:r w:rsidR="001A1214">
        <w:rPr>
          <w:rFonts w:ascii="Arial" w:hAnsi="Arial" w:cs="Arial"/>
          <w:sz w:val="20"/>
          <w:szCs w:val="20"/>
        </w:rPr>
        <w:t>2</w:t>
      </w:r>
      <w:r w:rsidR="00267E45">
        <w:rPr>
          <w:rFonts w:ascii="Arial" w:hAnsi="Arial" w:cs="Arial"/>
          <w:sz w:val="20"/>
          <w:szCs w:val="20"/>
        </w:rPr>
        <w:t>3</w:t>
      </w:r>
      <w:r w:rsidRPr="00D6260A">
        <w:rPr>
          <w:rFonts w:ascii="Arial" w:hAnsi="Arial" w:cs="Arial"/>
          <w:sz w:val="20"/>
          <w:szCs w:val="20"/>
        </w:rPr>
        <w:t xml:space="preserve">. koji se nalaze na </w:t>
      </w:r>
      <w:r w:rsidR="008435AE">
        <w:rPr>
          <w:rFonts w:ascii="Arial" w:hAnsi="Arial" w:cs="Arial"/>
          <w:sz w:val="20"/>
          <w:szCs w:val="20"/>
        </w:rPr>
        <w:t>šifri 6</w:t>
      </w:r>
      <w:r w:rsidRPr="00D6260A">
        <w:rPr>
          <w:rFonts w:ascii="Arial" w:hAnsi="Arial" w:cs="Arial"/>
          <w:sz w:val="20"/>
          <w:szCs w:val="20"/>
        </w:rPr>
        <w:t xml:space="preserve"> iznose </w:t>
      </w:r>
      <w:r w:rsidR="00267E45">
        <w:rPr>
          <w:rFonts w:ascii="Arial" w:hAnsi="Arial" w:cs="Arial"/>
          <w:sz w:val="20"/>
          <w:szCs w:val="20"/>
        </w:rPr>
        <w:t>1.685.719,32eura</w:t>
      </w:r>
      <w:r w:rsidRPr="00D6260A">
        <w:rPr>
          <w:rFonts w:ascii="Arial" w:hAnsi="Arial" w:cs="Arial"/>
          <w:sz w:val="20"/>
          <w:szCs w:val="20"/>
        </w:rPr>
        <w:t>. Prihodi poslovanja u skladu su sa planiranim prihodima u izvještajnom razdoblju</w:t>
      </w:r>
      <w:r w:rsidR="008435AE">
        <w:rPr>
          <w:rFonts w:ascii="Arial" w:hAnsi="Arial" w:cs="Arial"/>
          <w:sz w:val="20"/>
          <w:szCs w:val="20"/>
        </w:rPr>
        <w:t xml:space="preserve">, te u ukupnosti </w:t>
      </w:r>
      <w:r w:rsidR="00267E45">
        <w:rPr>
          <w:rFonts w:ascii="Arial" w:hAnsi="Arial" w:cs="Arial"/>
          <w:sz w:val="20"/>
          <w:szCs w:val="20"/>
        </w:rPr>
        <w:t xml:space="preserve">veći su </w:t>
      </w:r>
      <w:r w:rsidR="008435AE">
        <w:rPr>
          <w:rFonts w:ascii="Arial" w:hAnsi="Arial" w:cs="Arial"/>
          <w:sz w:val="20"/>
          <w:szCs w:val="20"/>
        </w:rPr>
        <w:t xml:space="preserve"> od prihoda ostvarenih u izvještajnom razdoblju prethodne godine.</w:t>
      </w:r>
      <w:r w:rsidRPr="00D6260A">
        <w:rPr>
          <w:rFonts w:ascii="Arial" w:hAnsi="Arial" w:cs="Arial"/>
          <w:sz w:val="20"/>
          <w:szCs w:val="20"/>
        </w:rPr>
        <w:t xml:space="preserve"> </w:t>
      </w:r>
    </w:p>
    <w:p w:rsidR="001A1214" w:rsidRDefault="001A1214" w:rsidP="001A1214">
      <w:pPr>
        <w:jc w:val="both"/>
        <w:rPr>
          <w:rFonts w:ascii="Arial" w:hAnsi="Arial" w:cs="Arial"/>
          <w:sz w:val="20"/>
          <w:szCs w:val="20"/>
        </w:rPr>
      </w:pPr>
    </w:p>
    <w:p w:rsidR="00594CD5" w:rsidRDefault="008435AE" w:rsidP="000056F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6361</w:t>
      </w:r>
      <w:r w:rsidR="001A1214" w:rsidRPr="000909E2">
        <w:rPr>
          <w:rFonts w:ascii="Arial" w:hAnsi="Arial" w:cs="Arial"/>
          <w:sz w:val="20"/>
          <w:szCs w:val="20"/>
        </w:rPr>
        <w:t xml:space="preserve"> predstavlja prihode financirane od</w:t>
      </w:r>
      <w:r w:rsidR="00594CD5">
        <w:rPr>
          <w:rFonts w:ascii="Arial" w:hAnsi="Arial" w:cs="Arial"/>
          <w:sz w:val="20"/>
          <w:szCs w:val="20"/>
        </w:rPr>
        <w:t>:</w:t>
      </w:r>
    </w:p>
    <w:p w:rsidR="00594CD5" w:rsidRDefault="001A1214" w:rsidP="007707E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94CD5">
        <w:rPr>
          <w:rFonts w:ascii="Arial" w:hAnsi="Arial" w:cs="Arial"/>
          <w:sz w:val="20"/>
          <w:szCs w:val="20"/>
        </w:rPr>
        <w:t>strane jedinica lokalne samouprave koje temeljem Ugovora sklopljenih sa Školom financiraju redovno poslovanje i rad Škole, produženog boravka,  natjecanja u znanju i vještinama učenika, nagrade za ostvarene rezultate  učenika tijekom školske godine,</w:t>
      </w:r>
      <w:r w:rsidR="00594CD5" w:rsidRPr="00594CD5">
        <w:rPr>
          <w:rFonts w:ascii="Arial" w:hAnsi="Arial" w:cs="Arial"/>
          <w:sz w:val="20"/>
          <w:szCs w:val="20"/>
        </w:rPr>
        <w:t xml:space="preserve"> rad š</w:t>
      </w:r>
      <w:r w:rsidR="008435AE" w:rsidRPr="00594CD5">
        <w:rPr>
          <w:rFonts w:ascii="Arial" w:hAnsi="Arial" w:cs="Arial"/>
          <w:sz w:val="20"/>
          <w:szCs w:val="20"/>
        </w:rPr>
        <w:t>kolsk</w:t>
      </w:r>
      <w:r w:rsidR="00594CD5" w:rsidRPr="00594CD5">
        <w:rPr>
          <w:rFonts w:ascii="Arial" w:hAnsi="Arial" w:cs="Arial"/>
          <w:sz w:val="20"/>
          <w:szCs w:val="20"/>
        </w:rPr>
        <w:t>og</w:t>
      </w:r>
      <w:r w:rsidR="008435AE" w:rsidRPr="00594CD5">
        <w:rPr>
          <w:rFonts w:ascii="Arial" w:hAnsi="Arial" w:cs="Arial"/>
          <w:sz w:val="20"/>
          <w:szCs w:val="20"/>
        </w:rPr>
        <w:t xml:space="preserve"> sportsk</w:t>
      </w:r>
      <w:r w:rsidR="00594CD5" w:rsidRPr="00594CD5">
        <w:rPr>
          <w:rFonts w:ascii="Arial" w:hAnsi="Arial" w:cs="Arial"/>
          <w:sz w:val="20"/>
          <w:szCs w:val="20"/>
        </w:rPr>
        <w:t>og</w:t>
      </w:r>
      <w:r w:rsidR="008435AE" w:rsidRPr="00594CD5">
        <w:rPr>
          <w:rFonts w:ascii="Arial" w:hAnsi="Arial" w:cs="Arial"/>
          <w:sz w:val="20"/>
          <w:szCs w:val="20"/>
        </w:rPr>
        <w:t xml:space="preserve"> klub</w:t>
      </w:r>
      <w:r w:rsidR="00594CD5" w:rsidRPr="00594CD5">
        <w:rPr>
          <w:rFonts w:ascii="Arial" w:hAnsi="Arial" w:cs="Arial"/>
          <w:sz w:val="20"/>
          <w:szCs w:val="20"/>
        </w:rPr>
        <w:t>a</w:t>
      </w:r>
      <w:r w:rsidR="008435AE" w:rsidRPr="00594CD5">
        <w:rPr>
          <w:rFonts w:ascii="Arial" w:hAnsi="Arial" w:cs="Arial"/>
          <w:sz w:val="20"/>
          <w:szCs w:val="20"/>
        </w:rPr>
        <w:t xml:space="preserve">, rad </w:t>
      </w:r>
      <w:r w:rsidR="00594CD5" w:rsidRPr="00594CD5">
        <w:rPr>
          <w:rFonts w:ascii="Arial" w:hAnsi="Arial" w:cs="Arial"/>
          <w:sz w:val="20"/>
          <w:szCs w:val="20"/>
        </w:rPr>
        <w:t>d</w:t>
      </w:r>
      <w:r w:rsidR="008435AE" w:rsidRPr="00594CD5">
        <w:rPr>
          <w:rFonts w:ascii="Arial" w:hAnsi="Arial" w:cs="Arial"/>
          <w:sz w:val="20"/>
          <w:szCs w:val="20"/>
        </w:rPr>
        <w:t xml:space="preserve">ječjeg zbora </w:t>
      </w:r>
      <w:r w:rsidR="00594CD5" w:rsidRPr="00594CD5">
        <w:rPr>
          <w:rFonts w:ascii="Arial" w:hAnsi="Arial" w:cs="Arial"/>
          <w:sz w:val="20"/>
          <w:szCs w:val="20"/>
        </w:rPr>
        <w:t>š</w:t>
      </w:r>
      <w:r w:rsidR="00267E45">
        <w:rPr>
          <w:rFonts w:ascii="Arial" w:hAnsi="Arial" w:cs="Arial"/>
          <w:sz w:val="20"/>
          <w:szCs w:val="20"/>
        </w:rPr>
        <w:t>kole</w:t>
      </w:r>
      <w:r w:rsidR="00594CD5">
        <w:rPr>
          <w:rFonts w:ascii="Arial" w:hAnsi="Arial" w:cs="Arial"/>
          <w:sz w:val="20"/>
          <w:szCs w:val="20"/>
        </w:rPr>
        <w:t xml:space="preserve"> (šifra </w:t>
      </w:r>
      <w:r w:rsidR="00FF6B42">
        <w:rPr>
          <w:rFonts w:ascii="Arial" w:hAnsi="Arial" w:cs="Arial"/>
          <w:sz w:val="20"/>
          <w:szCs w:val="20"/>
        </w:rPr>
        <w:t xml:space="preserve">u analitičkim podacima </w:t>
      </w:r>
      <w:r w:rsidR="00594CD5">
        <w:rPr>
          <w:rFonts w:ascii="Arial" w:hAnsi="Arial" w:cs="Arial"/>
          <w:sz w:val="20"/>
          <w:szCs w:val="20"/>
        </w:rPr>
        <w:t>63613)</w:t>
      </w:r>
      <w:r w:rsidR="00594CD5" w:rsidRPr="00594CD5">
        <w:rPr>
          <w:rFonts w:ascii="Arial" w:hAnsi="Arial" w:cs="Arial"/>
          <w:sz w:val="20"/>
          <w:szCs w:val="20"/>
        </w:rPr>
        <w:t>.</w:t>
      </w:r>
      <w:r w:rsidR="00594CD5">
        <w:rPr>
          <w:rFonts w:ascii="Arial" w:hAnsi="Arial" w:cs="Arial"/>
          <w:sz w:val="20"/>
          <w:szCs w:val="20"/>
        </w:rPr>
        <w:t xml:space="preserve"> Ovi prihodi su nešto </w:t>
      </w:r>
      <w:r w:rsidR="00267E45">
        <w:rPr>
          <w:rFonts w:ascii="Arial" w:hAnsi="Arial" w:cs="Arial"/>
          <w:sz w:val="20"/>
          <w:szCs w:val="20"/>
        </w:rPr>
        <w:t>veći</w:t>
      </w:r>
      <w:r w:rsidR="00594CD5">
        <w:rPr>
          <w:rFonts w:ascii="Arial" w:hAnsi="Arial" w:cs="Arial"/>
          <w:sz w:val="20"/>
          <w:szCs w:val="20"/>
        </w:rPr>
        <w:t xml:space="preserve"> u odnosu na prethodno izvještajno razdoblje </w:t>
      </w:r>
      <w:r w:rsidR="00267E45">
        <w:rPr>
          <w:rFonts w:ascii="Arial" w:hAnsi="Arial" w:cs="Arial"/>
          <w:sz w:val="20"/>
          <w:szCs w:val="20"/>
        </w:rPr>
        <w:t>zbog povećanja rashoda za zaposlene zbog povećanja plaće tijekom godine.</w:t>
      </w:r>
    </w:p>
    <w:p w:rsidR="000056FD" w:rsidRDefault="001A1214" w:rsidP="007707E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E6288">
        <w:rPr>
          <w:rFonts w:ascii="Arial" w:hAnsi="Arial" w:cs="Arial"/>
          <w:sz w:val="20"/>
          <w:szCs w:val="20"/>
        </w:rPr>
        <w:t xml:space="preserve"> od strane Ministarstva znanosti i obrazovanja kojima se financiraju rashodi za zaposlene,</w:t>
      </w:r>
      <w:r w:rsidR="00FF6B42" w:rsidRPr="009E6288">
        <w:rPr>
          <w:rFonts w:ascii="Arial" w:hAnsi="Arial" w:cs="Arial"/>
          <w:sz w:val="20"/>
          <w:szCs w:val="20"/>
        </w:rPr>
        <w:t xml:space="preserve"> </w:t>
      </w:r>
      <w:r w:rsidR="00F86943" w:rsidRPr="009E6288">
        <w:rPr>
          <w:rFonts w:ascii="Arial" w:hAnsi="Arial" w:cs="Arial"/>
          <w:sz w:val="20"/>
          <w:szCs w:val="20"/>
        </w:rPr>
        <w:t>rad Županijskih stručnih vijeća</w:t>
      </w:r>
      <w:r w:rsidRPr="009E6288">
        <w:rPr>
          <w:rFonts w:ascii="Arial" w:hAnsi="Arial" w:cs="Arial"/>
          <w:sz w:val="20"/>
          <w:szCs w:val="20"/>
        </w:rPr>
        <w:t>, naknade za zaposlene (prijevoz, regres, božićnica, dar djeci, jubilarne nagrade, naknade za bolovanja duža od 90dana i smrt užeg člana obitelji tzv.</w:t>
      </w:r>
      <w:r w:rsidR="00AB3C14" w:rsidRPr="009E6288">
        <w:rPr>
          <w:rFonts w:ascii="Arial" w:hAnsi="Arial" w:cs="Arial"/>
          <w:sz w:val="20"/>
          <w:szCs w:val="20"/>
        </w:rPr>
        <w:t xml:space="preserve"> </w:t>
      </w:r>
      <w:r w:rsidRPr="009E6288">
        <w:rPr>
          <w:rFonts w:ascii="Arial" w:hAnsi="Arial" w:cs="Arial"/>
          <w:sz w:val="20"/>
          <w:szCs w:val="20"/>
        </w:rPr>
        <w:t>pomoći)</w:t>
      </w:r>
      <w:r w:rsidR="008435AE" w:rsidRPr="009E6288">
        <w:rPr>
          <w:rFonts w:ascii="Arial" w:hAnsi="Arial" w:cs="Arial"/>
          <w:sz w:val="20"/>
          <w:szCs w:val="20"/>
        </w:rPr>
        <w:t>, rashode za isplatu</w:t>
      </w:r>
      <w:r w:rsidR="00594CD5" w:rsidRPr="009E6288">
        <w:rPr>
          <w:rFonts w:ascii="Arial" w:hAnsi="Arial" w:cs="Arial"/>
          <w:sz w:val="20"/>
          <w:szCs w:val="20"/>
        </w:rPr>
        <w:t xml:space="preserve"> troškova</w:t>
      </w:r>
      <w:r w:rsidR="008435AE" w:rsidRPr="009E6288">
        <w:rPr>
          <w:rFonts w:ascii="Arial" w:hAnsi="Arial" w:cs="Arial"/>
          <w:sz w:val="20"/>
          <w:szCs w:val="20"/>
        </w:rPr>
        <w:t xml:space="preserve"> sudskih presuda za povećanje osnovice</w:t>
      </w:r>
      <w:r w:rsidR="00594CD5" w:rsidRPr="009E6288">
        <w:rPr>
          <w:rFonts w:ascii="Arial" w:hAnsi="Arial" w:cs="Arial"/>
          <w:sz w:val="20"/>
          <w:szCs w:val="20"/>
        </w:rPr>
        <w:t xml:space="preserve"> iz 2016. i 2017.godin</w:t>
      </w:r>
      <w:r w:rsidR="00933698" w:rsidRPr="009E6288">
        <w:rPr>
          <w:rFonts w:ascii="Arial" w:hAnsi="Arial" w:cs="Arial"/>
          <w:sz w:val="20"/>
          <w:szCs w:val="20"/>
        </w:rPr>
        <w:t>e</w:t>
      </w:r>
      <w:r w:rsidR="00594CD5" w:rsidRPr="009E6288">
        <w:rPr>
          <w:rFonts w:ascii="Arial" w:hAnsi="Arial" w:cs="Arial"/>
          <w:sz w:val="20"/>
          <w:szCs w:val="20"/>
        </w:rPr>
        <w:t>,</w:t>
      </w:r>
      <w:r w:rsidR="00EB0AD7">
        <w:rPr>
          <w:rFonts w:ascii="Arial" w:hAnsi="Arial" w:cs="Arial"/>
          <w:sz w:val="20"/>
          <w:szCs w:val="20"/>
        </w:rPr>
        <w:t xml:space="preserve"> rashode za prehranu učenika,</w:t>
      </w:r>
      <w:r w:rsidR="00933698" w:rsidRPr="009E6288">
        <w:rPr>
          <w:rFonts w:ascii="Arial" w:hAnsi="Arial" w:cs="Arial"/>
          <w:sz w:val="20"/>
          <w:szCs w:val="20"/>
        </w:rPr>
        <w:t xml:space="preserve"> </w:t>
      </w:r>
      <w:r w:rsidR="00594CD5" w:rsidRPr="009E6288">
        <w:rPr>
          <w:rFonts w:ascii="Arial" w:hAnsi="Arial" w:cs="Arial"/>
          <w:sz w:val="20"/>
          <w:szCs w:val="20"/>
        </w:rPr>
        <w:t>te nabavu radnih udžbenika koji se jednokratno dodjel</w:t>
      </w:r>
      <w:r w:rsidR="00933698" w:rsidRPr="009E6288">
        <w:rPr>
          <w:rFonts w:ascii="Arial" w:hAnsi="Arial" w:cs="Arial"/>
          <w:sz w:val="20"/>
          <w:szCs w:val="20"/>
        </w:rPr>
        <w:t>j</w:t>
      </w:r>
      <w:r w:rsidR="00594CD5" w:rsidRPr="009E6288">
        <w:rPr>
          <w:rFonts w:ascii="Arial" w:hAnsi="Arial" w:cs="Arial"/>
          <w:sz w:val="20"/>
          <w:szCs w:val="20"/>
        </w:rPr>
        <w:t>uju učenicima škole jer nisu za višegodišnju upotrebu</w:t>
      </w:r>
      <w:r w:rsidR="008435AE" w:rsidRPr="009E6288">
        <w:rPr>
          <w:rFonts w:ascii="Arial" w:hAnsi="Arial" w:cs="Arial"/>
          <w:sz w:val="20"/>
          <w:szCs w:val="20"/>
        </w:rPr>
        <w:t>, izvannastavne aktivnosti</w:t>
      </w:r>
      <w:r w:rsidR="00FF6B42" w:rsidRPr="009E6288">
        <w:rPr>
          <w:rFonts w:ascii="Arial" w:hAnsi="Arial" w:cs="Arial"/>
          <w:sz w:val="20"/>
          <w:szCs w:val="20"/>
        </w:rPr>
        <w:t xml:space="preserve"> (šifra 63612 u analitičkim podacima)</w:t>
      </w:r>
      <w:r w:rsidR="00594CD5" w:rsidRPr="009E6288">
        <w:rPr>
          <w:rFonts w:ascii="Arial" w:hAnsi="Arial" w:cs="Arial"/>
          <w:sz w:val="20"/>
          <w:szCs w:val="20"/>
        </w:rPr>
        <w:t>.</w:t>
      </w:r>
      <w:r w:rsidR="008435AE" w:rsidRPr="009E6288">
        <w:rPr>
          <w:rFonts w:ascii="Arial" w:hAnsi="Arial" w:cs="Arial"/>
          <w:sz w:val="20"/>
          <w:szCs w:val="20"/>
        </w:rPr>
        <w:t xml:space="preserve"> </w:t>
      </w:r>
      <w:r w:rsidRPr="009E6288">
        <w:rPr>
          <w:rFonts w:ascii="Arial" w:hAnsi="Arial" w:cs="Arial"/>
          <w:sz w:val="20"/>
          <w:szCs w:val="20"/>
        </w:rPr>
        <w:t xml:space="preserve"> </w:t>
      </w:r>
      <w:r w:rsidR="008435AE" w:rsidRPr="009E6288">
        <w:rPr>
          <w:rFonts w:ascii="Arial" w:hAnsi="Arial" w:cs="Arial"/>
          <w:sz w:val="20"/>
          <w:szCs w:val="20"/>
        </w:rPr>
        <w:t xml:space="preserve">Ovi prihodi </w:t>
      </w:r>
      <w:r w:rsidR="009E6288" w:rsidRPr="009E6288">
        <w:rPr>
          <w:rFonts w:ascii="Arial" w:hAnsi="Arial" w:cs="Arial"/>
          <w:sz w:val="20"/>
          <w:szCs w:val="20"/>
        </w:rPr>
        <w:t>s</w:t>
      </w:r>
      <w:r w:rsidR="008435AE" w:rsidRPr="009E6288">
        <w:rPr>
          <w:rFonts w:ascii="Arial" w:hAnsi="Arial" w:cs="Arial"/>
          <w:sz w:val="20"/>
          <w:szCs w:val="20"/>
        </w:rPr>
        <w:t xml:space="preserve">u </w:t>
      </w:r>
      <w:r w:rsidR="009E6288" w:rsidRPr="009E6288">
        <w:rPr>
          <w:rFonts w:ascii="Arial" w:hAnsi="Arial" w:cs="Arial"/>
          <w:sz w:val="20"/>
          <w:szCs w:val="20"/>
        </w:rPr>
        <w:t xml:space="preserve">veći </w:t>
      </w:r>
      <w:r w:rsidR="008435AE" w:rsidRPr="009E6288">
        <w:rPr>
          <w:rFonts w:ascii="Arial" w:hAnsi="Arial" w:cs="Arial"/>
          <w:sz w:val="20"/>
          <w:szCs w:val="20"/>
        </w:rPr>
        <w:t xml:space="preserve">u </w:t>
      </w:r>
      <w:r w:rsidR="009E6288" w:rsidRPr="009E6288">
        <w:rPr>
          <w:rFonts w:ascii="Arial" w:hAnsi="Arial" w:cs="Arial"/>
          <w:sz w:val="20"/>
          <w:szCs w:val="20"/>
        </w:rPr>
        <w:t>odnosu n</w:t>
      </w:r>
      <w:r w:rsidR="008435AE" w:rsidRPr="009E6288">
        <w:rPr>
          <w:rFonts w:ascii="Arial" w:hAnsi="Arial" w:cs="Arial"/>
          <w:sz w:val="20"/>
          <w:szCs w:val="20"/>
        </w:rPr>
        <w:t>a prihod</w:t>
      </w:r>
      <w:r w:rsidR="009E6288" w:rsidRPr="009E6288">
        <w:rPr>
          <w:rFonts w:ascii="Arial" w:hAnsi="Arial" w:cs="Arial"/>
          <w:sz w:val="20"/>
          <w:szCs w:val="20"/>
        </w:rPr>
        <w:t>e</w:t>
      </w:r>
      <w:r w:rsidR="008435AE" w:rsidRPr="009E6288">
        <w:rPr>
          <w:rFonts w:ascii="Arial" w:hAnsi="Arial" w:cs="Arial"/>
          <w:sz w:val="20"/>
          <w:szCs w:val="20"/>
        </w:rPr>
        <w:t xml:space="preserve"> ostvaren</w:t>
      </w:r>
      <w:r w:rsidR="009E6288" w:rsidRPr="009E6288">
        <w:rPr>
          <w:rFonts w:ascii="Arial" w:hAnsi="Arial" w:cs="Arial"/>
          <w:sz w:val="20"/>
          <w:szCs w:val="20"/>
        </w:rPr>
        <w:t>e</w:t>
      </w:r>
      <w:r w:rsidR="008435AE" w:rsidRPr="009E6288">
        <w:rPr>
          <w:rFonts w:ascii="Arial" w:hAnsi="Arial" w:cs="Arial"/>
          <w:sz w:val="20"/>
          <w:szCs w:val="20"/>
        </w:rPr>
        <w:t xml:space="preserve"> u prethodnom izvještajnom razdoblju</w:t>
      </w:r>
      <w:r w:rsidR="00594CD5" w:rsidRPr="009E6288">
        <w:rPr>
          <w:rFonts w:ascii="Arial" w:hAnsi="Arial" w:cs="Arial"/>
          <w:sz w:val="20"/>
          <w:szCs w:val="20"/>
        </w:rPr>
        <w:t>, razlika povećanja prihoda u odnosu na prethodnu godinu nastala je zbog</w:t>
      </w:r>
      <w:r w:rsidR="009E6288" w:rsidRPr="009E6288">
        <w:rPr>
          <w:rFonts w:ascii="Arial" w:hAnsi="Arial" w:cs="Arial"/>
          <w:sz w:val="20"/>
          <w:szCs w:val="20"/>
        </w:rPr>
        <w:t xml:space="preserve"> povećanja rashoda za zaposlene, te povećanja potrebnih sredstava za nabavu radnih udžbenika za učenike</w:t>
      </w:r>
      <w:r w:rsidR="00EB0AD7">
        <w:rPr>
          <w:rFonts w:ascii="Arial" w:hAnsi="Arial" w:cs="Arial"/>
          <w:sz w:val="20"/>
          <w:szCs w:val="20"/>
        </w:rPr>
        <w:t xml:space="preserve"> zbog ukazane potrebe za tim</w:t>
      </w:r>
      <w:r w:rsidR="009E6288" w:rsidRPr="009E6288">
        <w:rPr>
          <w:rFonts w:ascii="Arial" w:hAnsi="Arial" w:cs="Arial"/>
          <w:sz w:val="20"/>
          <w:szCs w:val="20"/>
        </w:rPr>
        <w:t>. Također se u 2023.godini po prvi puta iz ovih sredstava financira prehrana učenika št</w:t>
      </w:r>
      <w:r w:rsidR="009E6288">
        <w:rPr>
          <w:rFonts w:ascii="Arial" w:hAnsi="Arial" w:cs="Arial"/>
          <w:sz w:val="20"/>
          <w:szCs w:val="20"/>
        </w:rPr>
        <w:t>o je ut</w:t>
      </w:r>
      <w:r w:rsidR="009E6288" w:rsidRPr="009E6288">
        <w:rPr>
          <w:rFonts w:ascii="Arial" w:hAnsi="Arial" w:cs="Arial"/>
          <w:sz w:val="20"/>
          <w:szCs w:val="20"/>
        </w:rPr>
        <w:t>jecalo na povećanje ovih prihoda.</w:t>
      </w:r>
      <w:r w:rsidR="00594CD5" w:rsidRPr="009E6288">
        <w:rPr>
          <w:rFonts w:ascii="Arial" w:hAnsi="Arial" w:cs="Arial"/>
          <w:sz w:val="20"/>
          <w:szCs w:val="20"/>
        </w:rPr>
        <w:t xml:space="preserve"> </w:t>
      </w:r>
    </w:p>
    <w:p w:rsidR="009E6288" w:rsidRPr="009E6288" w:rsidRDefault="009E6288" w:rsidP="009E6288">
      <w:pPr>
        <w:pStyle w:val="Odlomakpopisa"/>
        <w:ind w:left="708"/>
        <w:jc w:val="both"/>
        <w:rPr>
          <w:rFonts w:ascii="Arial" w:hAnsi="Arial" w:cs="Arial"/>
          <w:sz w:val="20"/>
          <w:szCs w:val="20"/>
        </w:rPr>
      </w:pPr>
    </w:p>
    <w:p w:rsidR="00EB0AD7" w:rsidRDefault="00933698" w:rsidP="001A121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636</w:t>
      </w:r>
      <w:r w:rsidR="00FF6B42">
        <w:rPr>
          <w:rFonts w:ascii="Arial" w:hAnsi="Arial" w:cs="Arial"/>
          <w:sz w:val="20"/>
          <w:szCs w:val="20"/>
        </w:rPr>
        <w:t>2</w:t>
      </w:r>
      <w:r w:rsidR="00EB0AD7">
        <w:rPr>
          <w:rFonts w:ascii="Arial" w:hAnsi="Arial" w:cs="Arial"/>
          <w:sz w:val="20"/>
          <w:szCs w:val="20"/>
        </w:rPr>
        <w:t xml:space="preserve"> predstavlja kapitalne pomoći proračunskim korisnicima iz proračuna koji im nije nadležan . U izvještajnom razdoblju ovaj prihod je manji u odnosu na prihod realiziran u prethodnom izvještajnom razdoblju.</w:t>
      </w:r>
    </w:p>
    <w:p w:rsidR="00933698" w:rsidRDefault="00FF6B42" w:rsidP="007707ED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B0AD7">
        <w:rPr>
          <w:rFonts w:ascii="Arial" w:hAnsi="Arial" w:cs="Arial"/>
          <w:sz w:val="20"/>
          <w:szCs w:val="20"/>
        </w:rPr>
        <w:t xml:space="preserve">šifra u analitičkim podacima </w:t>
      </w:r>
      <w:r w:rsidR="00933698" w:rsidRPr="00EB0AD7">
        <w:rPr>
          <w:rFonts w:ascii="Arial" w:hAnsi="Arial" w:cs="Arial"/>
          <w:sz w:val="20"/>
          <w:szCs w:val="20"/>
        </w:rPr>
        <w:t xml:space="preserve">63622 </w:t>
      </w:r>
      <w:r w:rsidR="001A1214" w:rsidRPr="00EB0AD7">
        <w:rPr>
          <w:rFonts w:ascii="Arial" w:hAnsi="Arial" w:cs="Arial"/>
          <w:sz w:val="20"/>
          <w:szCs w:val="20"/>
        </w:rPr>
        <w:t xml:space="preserve"> predstavlja kapitalne pomoći financirane od strane Ministarstva znanosti i obrazovanja u iznosu od </w:t>
      </w:r>
      <w:r w:rsidR="00EB0AD7">
        <w:rPr>
          <w:rFonts w:ascii="Arial" w:hAnsi="Arial" w:cs="Arial"/>
          <w:sz w:val="20"/>
          <w:szCs w:val="20"/>
        </w:rPr>
        <w:t>2.583,58eura</w:t>
      </w:r>
      <w:r w:rsidR="001A1214" w:rsidRPr="00EB0AD7">
        <w:rPr>
          <w:rFonts w:ascii="Arial" w:hAnsi="Arial" w:cs="Arial"/>
          <w:sz w:val="20"/>
          <w:szCs w:val="20"/>
        </w:rPr>
        <w:t xml:space="preserve"> za nabavu udžbenika</w:t>
      </w:r>
      <w:r w:rsidR="00D47407" w:rsidRPr="00EB0AD7">
        <w:rPr>
          <w:rFonts w:ascii="Arial" w:hAnsi="Arial" w:cs="Arial"/>
          <w:sz w:val="20"/>
          <w:szCs w:val="20"/>
        </w:rPr>
        <w:t xml:space="preserve"> i</w:t>
      </w:r>
      <w:r w:rsidR="00AB3C14" w:rsidRPr="00EB0AD7">
        <w:rPr>
          <w:rFonts w:ascii="Arial" w:hAnsi="Arial" w:cs="Arial"/>
          <w:sz w:val="20"/>
          <w:szCs w:val="20"/>
        </w:rPr>
        <w:t xml:space="preserve"> školsku lektiru</w:t>
      </w:r>
      <w:r w:rsidR="00D47407" w:rsidRPr="00EB0AD7">
        <w:rPr>
          <w:rFonts w:ascii="Arial" w:hAnsi="Arial" w:cs="Arial"/>
          <w:sz w:val="20"/>
          <w:szCs w:val="20"/>
        </w:rPr>
        <w:t>.</w:t>
      </w:r>
      <w:r w:rsidR="00AB3C14" w:rsidRPr="00EB0AD7">
        <w:rPr>
          <w:rFonts w:ascii="Arial" w:hAnsi="Arial" w:cs="Arial"/>
          <w:sz w:val="20"/>
          <w:szCs w:val="20"/>
        </w:rPr>
        <w:t xml:space="preserve"> </w:t>
      </w:r>
      <w:r w:rsidR="001A1214" w:rsidRPr="00EB0AD7">
        <w:rPr>
          <w:rFonts w:ascii="Arial" w:hAnsi="Arial" w:cs="Arial"/>
          <w:sz w:val="20"/>
          <w:szCs w:val="20"/>
        </w:rPr>
        <w:t>Ovi prihodi su manj</w:t>
      </w:r>
      <w:r w:rsidR="00A920F1" w:rsidRPr="00EB0AD7">
        <w:rPr>
          <w:rFonts w:ascii="Arial" w:hAnsi="Arial" w:cs="Arial"/>
          <w:sz w:val="20"/>
          <w:szCs w:val="20"/>
        </w:rPr>
        <w:t>i</w:t>
      </w:r>
      <w:r w:rsidR="001A1214" w:rsidRPr="00EB0AD7">
        <w:rPr>
          <w:rFonts w:ascii="Arial" w:hAnsi="Arial" w:cs="Arial"/>
          <w:sz w:val="20"/>
          <w:szCs w:val="20"/>
        </w:rPr>
        <w:t xml:space="preserve"> u odnosu na prethodnu godinu jer </w:t>
      </w:r>
      <w:r w:rsidR="00933698" w:rsidRPr="00EB0AD7">
        <w:rPr>
          <w:rFonts w:ascii="Arial" w:hAnsi="Arial" w:cs="Arial"/>
          <w:sz w:val="20"/>
          <w:szCs w:val="20"/>
        </w:rPr>
        <w:t>ove godine veći dio udžbenika je radni što znači da se jednokratno koriste i ne predstavljaju imovinu škole već se daju učenicima n</w:t>
      </w:r>
      <w:r w:rsidR="00EB0AD7">
        <w:rPr>
          <w:rFonts w:ascii="Arial" w:hAnsi="Arial" w:cs="Arial"/>
          <w:sz w:val="20"/>
          <w:szCs w:val="20"/>
        </w:rPr>
        <w:t>a korištenje kroz tekuće pomoći, i manje se udžbenika naručivalo jer se prenose iz godine u godinu.</w:t>
      </w:r>
    </w:p>
    <w:p w:rsidR="00EB0AD7" w:rsidRPr="00EB0AD7" w:rsidRDefault="00EB0AD7" w:rsidP="007707ED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Šifra u analitičkim podacima  63623  predstavlja kapitalnu pomoć dobivenu od Općine </w:t>
      </w:r>
      <w:proofErr w:type="spellStart"/>
      <w:r>
        <w:rPr>
          <w:rFonts w:ascii="Arial" w:hAnsi="Arial" w:cs="Arial"/>
          <w:sz w:val="20"/>
          <w:szCs w:val="20"/>
        </w:rPr>
        <w:t>Mošćeničke</w:t>
      </w:r>
      <w:proofErr w:type="spellEnd"/>
      <w:r>
        <w:rPr>
          <w:rFonts w:ascii="Arial" w:hAnsi="Arial" w:cs="Arial"/>
          <w:sz w:val="20"/>
          <w:szCs w:val="20"/>
        </w:rPr>
        <w:t xml:space="preserve"> Drage za nabavu 4komada projektora i 4komada prijenosnih računala za Područnu školu , ovu vrstu prihoda nismo imali u prethodnoj godini.</w:t>
      </w:r>
    </w:p>
    <w:p w:rsidR="00933698" w:rsidRDefault="00933698" w:rsidP="001A121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34401" w:rsidRDefault="00933698" w:rsidP="00D6260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6413</w:t>
      </w:r>
      <w:r w:rsidR="003B481B" w:rsidRPr="000909E2">
        <w:rPr>
          <w:rFonts w:ascii="Arial" w:hAnsi="Arial" w:cs="Arial"/>
          <w:sz w:val="20"/>
          <w:szCs w:val="20"/>
        </w:rPr>
        <w:t xml:space="preserve"> predstavlja prihode od kamata za depozite po viđenju, odnosno sredstva koja se na dan obračuna nalaze na žiro računu Škole</w:t>
      </w:r>
      <w:r w:rsidR="00701685">
        <w:rPr>
          <w:rFonts w:ascii="Arial" w:hAnsi="Arial" w:cs="Arial"/>
          <w:sz w:val="20"/>
          <w:szCs w:val="20"/>
        </w:rPr>
        <w:t xml:space="preserve">. U promatranom razdoblju </w:t>
      </w:r>
      <w:r w:rsidR="00D47407">
        <w:rPr>
          <w:rFonts w:ascii="Arial" w:hAnsi="Arial" w:cs="Arial"/>
          <w:sz w:val="20"/>
          <w:szCs w:val="20"/>
        </w:rPr>
        <w:t xml:space="preserve"> u odnosu na prethodno izvještajno razdoblje na žiro računu Škole bilo je </w:t>
      </w:r>
      <w:r>
        <w:rPr>
          <w:rFonts w:ascii="Arial" w:hAnsi="Arial" w:cs="Arial"/>
          <w:sz w:val="20"/>
          <w:szCs w:val="20"/>
        </w:rPr>
        <w:t>više</w:t>
      </w:r>
      <w:r w:rsidR="00D47407">
        <w:rPr>
          <w:rFonts w:ascii="Arial" w:hAnsi="Arial" w:cs="Arial"/>
          <w:sz w:val="20"/>
          <w:szCs w:val="20"/>
        </w:rPr>
        <w:t xml:space="preserve"> sredstava iz razloga </w:t>
      </w:r>
      <w:r>
        <w:rPr>
          <w:rFonts w:ascii="Arial" w:hAnsi="Arial" w:cs="Arial"/>
          <w:sz w:val="20"/>
          <w:szCs w:val="20"/>
        </w:rPr>
        <w:t xml:space="preserve">prodaje školske zgrade u </w:t>
      </w:r>
      <w:proofErr w:type="spellStart"/>
      <w:r>
        <w:rPr>
          <w:rFonts w:ascii="Arial" w:hAnsi="Arial" w:cs="Arial"/>
          <w:sz w:val="20"/>
          <w:szCs w:val="20"/>
        </w:rPr>
        <w:t>Tuliševic</w:t>
      </w:r>
      <w:r w:rsidR="008543AF">
        <w:rPr>
          <w:rFonts w:ascii="Arial" w:hAnsi="Arial" w:cs="Arial"/>
          <w:sz w:val="20"/>
          <w:szCs w:val="20"/>
        </w:rPr>
        <w:t>i</w:t>
      </w:r>
      <w:proofErr w:type="spellEnd"/>
      <w:r w:rsidR="008543AF">
        <w:rPr>
          <w:rFonts w:ascii="Arial" w:hAnsi="Arial" w:cs="Arial"/>
          <w:sz w:val="20"/>
          <w:szCs w:val="20"/>
        </w:rPr>
        <w:t>, a kako prihod nije odmah utrošen  na taj prihod se vršio obračun</w:t>
      </w:r>
      <w:r>
        <w:rPr>
          <w:rFonts w:ascii="Arial" w:hAnsi="Arial" w:cs="Arial"/>
          <w:sz w:val="20"/>
          <w:szCs w:val="20"/>
        </w:rPr>
        <w:t xml:space="preserve"> kamat</w:t>
      </w:r>
      <w:r w:rsidR="008543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.</w:t>
      </w:r>
      <w:r w:rsidR="00D47407">
        <w:rPr>
          <w:rFonts w:ascii="Arial" w:hAnsi="Arial" w:cs="Arial"/>
          <w:sz w:val="20"/>
          <w:szCs w:val="20"/>
        </w:rPr>
        <w:t xml:space="preserve"> </w:t>
      </w:r>
    </w:p>
    <w:p w:rsidR="000056FD" w:rsidRPr="000909E2" w:rsidRDefault="000056FD" w:rsidP="00D6260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43AF" w:rsidRDefault="00933698" w:rsidP="0015490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6526</w:t>
      </w:r>
      <w:r w:rsidR="003B481B" w:rsidRPr="000909E2">
        <w:rPr>
          <w:rFonts w:ascii="Arial" w:hAnsi="Arial" w:cs="Arial"/>
          <w:sz w:val="20"/>
          <w:szCs w:val="20"/>
        </w:rPr>
        <w:t xml:space="preserve"> predsta</w:t>
      </w:r>
      <w:r w:rsidR="003B481B">
        <w:rPr>
          <w:rFonts w:ascii="Arial" w:hAnsi="Arial" w:cs="Arial"/>
          <w:sz w:val="20"/>
          <w:szCs w:val="20"/>
        </w:rPr>
        <w:t xml:space="preserve">vlja prihode od sufinanciranja </w:t>
      </w:r>
      <w:r w:rsidR="003B481B" w:rsidRPr="000909E2">
        <w:rPr>
          <w:rFonts w:ascii="Arial" w:hAnsi="Arial" w:cs="Arial"/>
          <w:sz w:val="20"/>
          <w:szCs w:val="20"/>
        </w:rPr>
        <w:t>mliječnog obroka,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3B481B" w:rsidRPr="000909E2">
        <w:rPr>
          <w:rFonts w:ascii="Arial" w:hAnsi="Arial" w:cs="Arial"/>
          <w:sz w:val="20"/>
          <w:szCs w:val="20"/>
        </w:rPr>
        <w:t>produženog boravka uplaćenih od</w:t>
      </w:r>
      <w:r w:rsidR="000C5B82">
        <w:rPr>
          <w:rFonts w:ascii="Arial" w:hAnsi="Arial" w:cs="Arial"/>
          <w:sz w:val="20"/>
          <w:szCs w:val="20"/>
        </w:rPr>
        <w:t xml:space="preserve"> strane roditelja učenika Škole</w:t>
      </w:r>
      <w:r w:rsidR="008543AF">
        <w:rPr>
          <w:rFonts w:ascii="Arial" w:hAnsi="Arial" w:cs="Arial"/>
          <w:sz w:val="20"/>
          <w:szCs w:val="20"/>
        </w:rPr>
        <w:t>, te prihodi s naslova osiguranja, refundacije štete i totalne štete. Prihodi su manji u odnosu na prihode ostvarene u izvještajnom razdoblju prethodne godine.</w:t>
      </w:r>
    </w:p>
    <w:p w:rsidR="008543AF" w:rsidRDefault="008543AF" w:rsidP="007707E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u analitičkim podacima 65264predstavlja prihode za sufinanciranje mliječnog obroka i usluge produženog boravka. Kako je nadležno Ministarstvo donijelo Odluku o financiranju prehrane učenika tako su se ovi prihodi smanjili jer se prehrana učenika sada financira iz tekuće pomoći proračunskim korisnicima iz proračuna koji im nije nadležan.</w:t>
      </w:r>
    </w:p>
    <w:p w:rsidR="008543AF" w:rsidRPr="008543AF" w:rsidRDefault="008543AF" w:rsidP="007707E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u analitičkim podacima 65267 prihodi s naslova osiguranja, refundacije štete i totalne štete također je manja u odnosu na ostvarenu u prethodnom izvještajnom razdoblju iz razloga što nije bilo potrebe za prijavom šteta.</w:t>
      </w:r>
    </w:p>
    <w:p w:rsidR="008543AF" w:rsidRDefault="008543AF" w:rsidP="0015490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57E2E" w:rsidRDefault="00357E2E" w:rsidP="00A3440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B481B" w:rsidRDefault="00B22C80" w:rsidP="00C46C0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6615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3B481B" w:rsidRPr="000909E2">
        <w:rPr>
          <w:rFonts w:ascii="Arial" w:hAnsi="Arial" w:cs="Arial"/>
          <w:sz w:val="20"/>
          <w:szCs w:val="20"/>
        </w:rPr>
        <w:t>predstavlja  prihode od iznajmljivanja školskog prostora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5926EA">
        <w:rPr>
          <w:rFonts w:ascii="Arial" w:hAnsi="Arial" w:cs="Arial"/>
          <w:sz w:val="20"/>
          <w:szCs w:val="20"/>
        </w:rPr>
        <w:t>tzv.</w:t>
      </w:r>
      <w:r w:rsidR="003B481B" w:rsidRPr="000909E2">
        <w:rPr>
          <w:rFonts w:ascii="Arial" w:hAnsi="Arial" w:cs="Arial"/>
          <w:sz w:val="20"/>
          <w:szCs w:val="20"/>
        </w:rPr>
        <w:t xml:space="preserve"> vlastit</w:t>
      </w:r>
      <w:r w:rsidR="005926EA">
        <w:rPr>
          <w:rFonts w:ascii="Arial" w:hAnsi="Arial" w:cs="Arial"/>
          <w:sz w:val="20"/>
          <w:szCs w:val="20"/>
        </w:rPr>
        <w:t>i</w:t>
      </w:r>
      <w:r w:rsidR="003B481B" w:rsidRPr="000909E2">
        <w:rPr>
          <w:rFonts w:ascii="Arial" w:hAnsi="Arial" w:cs="Arial"/>
          <w:sz w:val="20"/>
          <w:szCs w:val="20"/>
        </w:rPr>
        <w:t xml:space="preserve"> prihod</w:t>
      </w:r>
      <w:r w:rsidR="005926EA">
        <w:rPr>
          <w:rFonts w:ascii="Arial" w:hAnsi="Arial" w:cs="Arial"/>
          <w:sz w:val="20"/>
          <w:szCs w:val="20"/>
        </w:rPr>
        <w:t>i</w:t>
      </w:r>
      <w:r w:rsidR="003B481B" w:rsidRPr="000909E2">
        <w:rPr>
          <w:rFonts w:ascii="Arial" w:hAnsi="Arial" w:cs="Arial"/>
          <w:sz w:val="20"/>
          <w:szCs w:val="20"/>
        </w:rPr>
        <w:t xml:space="preserve"> Škole</w:t>
      </w:r>
      <w:r w:rsidR="003B4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oni su veći u odnosu na prihode u prethodnom izvještajnom razdoblju</w:t>
      </w:r>
      <w:r w:rsidR="00980A18">
        <w:rPr>
          <w:rFonts w:ascii="Arial" w:hAnsi="Arial" w:cs="Arial"/>
          <w:sz w:val="20"/>
          <w:szCs w:val="20"/>
        </w:rPr>
        <w:t xml:space="preserve"> iz razloga što je u 2023.godini Škola na razdoblje od pet godina sklopila povoljniji Ugovor sa Umjetničkom školom Matka Brajše Rašana za korištenje poslovnog prostora što je utjecalo na povećanje ove vrste prihoda.</w:t>
      </w:r>
    </w:p>
    <w:p w:rsidR="00A34401" w:rsidRPr="000909E2" w:rsidRDefault="00A34401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014BA" w:rsidRDefault="00B22C80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6711</w:t>
      </w:r>
      <w:r w:rsidR="003B481B" w:rsidRPr="000909E2">
        <w:rPr>
          <w:rFonts w:ascii="Arial" w:hAnsi="Arial" w:cs="Arial"/>
          <w:sz w:val="20"/>
          <w:szCs w:val="20"/>
        </w:rPr>
        <w:t xml:space="preserve"> Prihodi iz </w:t>
      </w:r>
      <w:r w:rsidR="003B481B">
        <w:rPr>
          <w:rFonts w:ascii="Arial" w:hAnsi="Arial" w:cs="Arial"/>
          <w:sz w:val="20"/>
          <w:szCs w:val="20"/>
        </w:rPr>
        <w:t xml:space="preserve">nadležnog </w:t>
      </w:r>
      <w:r w:rsidR="003B481B" w:rsidRPr="000909E2">
        <w:rPr>
          <w:rFonts w:ascii="Arial" w:hAnsi="Arial" w:cs="Arial"/>
          <w:sz w:val="20"/>
          <w:szCs w:val="20"/>
        </w:rPr>
        <w:t xml:space="preserve">proračuna su prihodi dobiveno od nadležnog proračuna </w:t>
      </w:r>
      <w:r w:rsidR="003B481B">
        <w:rPr>
          <w:rFonts w:ascii="Arial" w:hAnsi="Arial" w:cs="Arial"/>
          <w:sz w:val="20"/>
          <w:szCs w:val="20"/>
        </w:rPr>
        <w:t>Primorsko-</w:t>
      </w:r>
      <w:r w:rsidR="003B481B" w:rsidRPr="000909E2">
        <w:rPr>
          <w:rFonts w:ascii="Arial" w:hAnsi="Arial" w:cs="Arial"/>
          <w:sz w:val="20"/>
          <w:szCs w:val="20"/>
        </w:rPr>
        <w:t xml:space="preserve">goranske </w:t>
      </w:r>
      <w:r w:rsidR="00057DC6">
        <w:rPr>
          <w:rFonts w:ascii="Arial" w:hAnsi="Arial" w:cs="Arial"/>
          <w:sz w:val="20"/>
          <w:szCs w:val="20"/>
        </w:rPr>
        <w:t xml:space="preserve">županije </w:t>
      </w:r>
      <w:r w:rsidR="003B481B" w:rsidRPr="000909E2">
        <w:rPr>
          <w:rFonts w:ascii="Arial" w:hAnsi="Arial" w:cs="Arial"/>
          <w:sz w:val="20"/>
          <w:szCs w:val="20"/>
        </w:rPr>
        <w:t xml:space="preserve"> kojima se financira redovna djelatnost materijalni i financijski rashodi Škole</w:t>
      </w:r>
      <w:r w:rsidR="00F91291">
        <w:rPr>
          <w:rFonts w:ascii="Arial" w:hAnsi="Arial" w:cs="Arial"/>
          <w:sz w:val="20"/>
          <w:szCs w:val="20"/>
        </w:rPr>
        <w:t>, rad pomoćnika u nastavi, natjecanja i Školski kurikulum</w:t>
      </w:r>
      <w:r w:rsidR="003B481B">
        <w:rPr>
          <w:rFonts w:ascii="Arial" w:hAnsi="Arial" w:cs="Arial"/>
          <w:sz w:val="20"/>
          <w:szCs w:val="20"/>
        </w:rPr>
        <w:t xml:space="preserve"> u iznosu od </w:t>
      </w:r>
      <w:r w:rsidR="00F91291">
        <w:rPr>
          <w:rFonts w:ascii="Arial" w:hAnsi="Arial" w:cs="Arial"/>
          <w:sz w:val="20"/>
          <w:szCs w:val="20"/>
        </w:rPr>
        <w:t>125.766,90eura</w:t>
      </w:r>
      <w:r w:rsidR="000C5B82">
        <w:rPr>
          <w:rFonts w:ascii="Arial" w:hAnsi="Arial" w:cs="Arial"/>
          <w:sz w:val="20"/>
          <w:szCs w:val="20"/>
        </w:rPr>
        <w:t>.</w:t>
      </w:r>
      <w:r w:rsidR="00887377">
        <w:rPr>
          <w:rFonts w:ascii="Arial" w:hAnsi="Arial" w:cs="Arial"/>
          <w:sz w:val="20"/>
          <w:szCs w:val="20"/>
        </w:rPr>
        <w:t xml:space="preserve"> </w:t>
      </w:r>
      <w:r w:rsidR="000C5B82">
        <w:rPr>
          <w:rFonts w:ascii="Arial" w:hAnsi="Arial" w:cs="Arial"/>
          <w:sz w:val="20"/>
          <w:szCs w:val="20"/>
        </w:rPr>
        <w:t xml:space="preserve">Prihodi </w:t>
      </w:r>
      <w:r w:rsidR="00357E2E">
        <w:rPr>
          <w:rFonts w:ascii="Arial" w:hAnsi="Arial" w:cs="Arial"/>
          <w:sz w:val="20"/>
          <w:szCs w:val="20"/>
        </w:rPr>
        <w:t xml:space="preserve">za financiranje rashoda poslovanja </w:t>
      </w:r>
      <w:r w:rsidR="000C5B82">
        <w:rPr>
          <w:rFonts w:ascii="Arial" w:hAnsi="Arial" w:cs="Arial"/>
          <w:sz w:val="20"/>
          <w:szCs w:val="20"/>
        </w:rPr>
        <w:t xml:space="preserve"> </w:t>
      </w:r>
      <w:r w:rsidR="00357E2E">
        <w:rPr>
          <w:rFonts w:ascii="Arial" w:hAnsi="Arial" w:cs="Arial"/>
          <w:sz w:val="20"/>
          <w:szCs w:val="20"/>
        </w:rPr>
        <w:t xml:space="preserve">u skladu </w:t>
      </w:r>
      <w:r w:rsidR="00887377">
        <w:rPr>
          <w:rFonts w:ascii="Arial" w:hAnsi="Arial" w:cs="Arial"/>
          <w:sz w:val="20"/>
          <w:szCs w:val="20"/>
        </w:rPr>
        <w:t xml:space="preserve">su </w:t>
      </w:r>
      <w:r w:rsidR="00357E2E">
        <w:rPr>
          <w:rFonts w:ascii="Arial" w:hAnsi="Arial" w:cs="Arial"/>
          <w:sz w:val="20"/>
          <w:szCs w:val="20"/>
        </w:rPr>
        <w:t xml:space="preserve">sa prihodima prethodnog izvještajnog razdoblja. </w:t>
      </w:r>
    </w:p>
    <w:p w:rsidR="00B22C80" w:rsidRDefault="00B22C80" w:rsidP="00A3440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7707E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Ukupni rashodi  poslovanja koji se nalaze na </w:t>
      </w:r>
      <w:r w:rsidR="00B22C80">
        <w:rPr>
          <w:rFonts w:ascii="Arial" w:hAnsi="Arial" w:cs="Arial"/>
          <w:sz w:val="20"/>
          <w:szCs w:val="20"/>
        </w:rPr>
        <w:t>Šifri 3</w:t>
      </w:r>
      <w:r w:rsidRPr="000909E2">
        <w:rPr>
          <w:rFonts w:ascii="Arial" w:hAnsi="Arial" w:cs="Arial"/>
          <w:sz w:val="20"/>
          <w:szCs w:val="20"/>
        </w:rPr>
        <w:t xml:space="preserve"> iznos</w:t>
      </w:r>
      <w:r w:rsidR="00B22C80">
        <w:rPr>
          <w:rFonts w:ascii="Arial" w:hAnsi="Arial" w:cs="Arial"/>
          <w:sz w:val="20"/>
          <w:szCs w:val="20"/>
        </w:rPr>
        <w:t>e</w:t>
      </w:r>
      <w:r w:rsidRPr="000909E2">
        <w:rPr>
          <w:rFonts w:ascii="Arial" w:hAnsi="Arial" w:cs="Arial"/>
          <w:sz w:val="20"/>
          <w:szCs w:val="20"/>
        </w:rPr>
        <w:t xml:space="preserve"> </w:t>
      </w:r>
      <w:r w:rsidR="009E7246">
        <w:rPr>
          <w:rFonts w:ascii="Arial" w:hAnsi="Arial" w:cs="Arial"/>
          <w:sz w:val="20"/>
          <w:szCs w:val="20"/>
        </w:rPr>
        <w:t>1.689.033,71eura</w:t>
      </w:r>
      <w:r w:rsidRPr="000909E2">
        <w:rPr>
          <w:rFonts w:ascii="Arial" w:hAnsi="Arial" w:cs="Arial"/>
          <w:sz w:val="20"/>
          <w:szCs w:val="20"/>
        </w:rPr>
        <w:t>. Svi rashodi poslovanja u skladu su sa planiranim rashodima za izvještajno razdoblje</w:t>
      </w:r>
      <w:r w:rsidR="00B22C80">
        <w:rPr>
          <w:rFonts w:ascii="Arial" w:hAnsi="Arial" w:cs="Arial"/>
          <w:sz w:val="20"/>
          <w:szCs w:val="20"/>
        </w:rPr>
        <w:t>, te u odnosu na prethodno izvještajno razdoblje</w:t>
      </w:r>
      <w:r w:rsidR="002C3635">
        <w:rPr>
          <w:rFonts w:ascii="Arial" w:hAnsi="Arial" w:cs="Arial"/>
          <w:sz w:val="20"/>
          <w:szCs w:val="20"/>
        </w:rPr>
        <w:t xml:space="preserve"> nešto su veći u odnosu na rashode ostvarene u prethodnom izvještajnom razdoblju. Razlozi odstupanja navedeni su u daljnjem tekstu.</w:t>
      </w:r>
      <w:r w:rsidRPr="000909E2">
        <w:rPr>
          <w:rFonts w:ascii="Arial" w:hAnsi="Arial" w:cs="Arial"/>
          <w:sz w:val="20"/>
          <w:szCs w:val="20"/>
        </w:rPr>
        <w:t xml:space="preserve"> </w:t>
      </w:r>
    </w:p>
    <w:p w:rsidR="003B481B" w:rsidRPr="000909E2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B22C80" w:rsidP="00CE5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Šifra 31 predstavlja </w:t>
      </w:r>
      <w:r w:rsidR="003B481B" w:rsidRPr="000909E2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e</w:t>
      </w:r>
      <w:r w:rsidR="003B481B" w:rsidRPr="000909E2">
        <w:rPr>
          <w:rFonts w:ascii="Arial" w:hAnsi="Arial" w:cs="Arial"/>
          <w:sz w:val="20"/>
          <w:szCs w:val="20"/>
        </w:rPr>
        <w:t xml:space="preserve"> za zaposlene koji se odnose na rashode za plaću djelatnika,</w:t>
      </w:r>
      <w:r w:rsidR="00057DC6">
        <w:rPr>
          <w:rFonts w:ascii="Arial" w:hAnsi="Arial" w:cs="Arial"/>
          <w:sz w:val="20"/>
          <w:szCs w:val="20"/>
        </w:rPr>
        <w:t xml:space="preserve"> </w:t>
      </w:r>
      <w:r w:rsidR="003B481B" w:rsidRPr="000909E2">
        <w:rPr>
          <w:rFonts w:ascii="Arial" w:hAnsi="Arial" w:cs="Arial"/>
          <w:sz w:val="20"/>
          <w:szCs w:val="20"/>
        </w:rPr>
        <w:t>prekovremeni rad</w:t>
      </w:r>
      <w:r w:rsidR="00FD60DD">
        <w:rPr>
          <w:rFonts w:ascii="Arial" w:hAnsi="Arial" w:cs="Arial"/>
          <w:sz w:val="20"/>
          <w:szCs w:val="20"/>
        </w:rPr>
        <w:t>,</w:t>
      </w:r>
      <w:r w:rsidR="003B481B" w:rsidRPr="000909E2">
        <w:rPr>
          <w:rFonts w:ascii="Arial" w:hAnsi="Arial" w:cs="Arial"/>
          <w:sz w:val="20"/>
          <w:szCs w:val="20"/>
        </w:rPr>
        <w:t xml:space="preserve"> plaću za posebne uvjete rada</w:t>
      </w:r>
      <w:r w:rsidR="00FD60DD">
        <w:rPr>
          <w:rFonts w:ascii="Arial" w:hAnsi="Arial" w:cs="Arial"/>
          <w:sz w:val="20"/>
          <w:szCs w:val="20"/>
        </w:rPr>
        <w:t>,  ostale rashode za zaposlene i doprinose</w:t>
      </w:r>
      <w:r w:rsidR="003B481B" w:rsidRPr="000909E2">
        <w:rPr>
          <w:rFonts w:ascii="Arial" w:hAnsi="Arial" w:cs="Arial"/>
          <w:sz w:val="20"/>
          <w:szCs w:val="20"/>
        </w:rPr>
        <w:t xml:space="preserve"> u iznosu od </w:t>
      </w:r>
      <w:r w:rsidR="00690C81">
        <w:rPr>
          <w:rFonts w:ascii="Arial" w:hAnsi="Arial" w:cs="Arial"/>
          <w:sz w:val="20"/>
          <w:szCs w:val="20"/>
        </w:rPr>
        <w:t>1.100.920,83</w:t>
      </w:r>
      <w:r w:rsidR="003B481B" w:rsidRPr="000909E2">
        <w:rPr>
          <w:rFonts w:ascii="Arial" w:hAnsi="Arial" w:cs="Arial"/>
          <w:sz w:val="20"/>
          <w:szCs w:val="20"/>
        </w:rPr>
        <w:t>.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505944">
        <w:rPr>
          <w:rFonts w:ascii="Arial" w:hAnsi="Arial" w:cs="Arial"/>
          <w:sz w:val="20"/>
          <w:szCs w:val="20"/>
        </w:rPr>
        <w:t xml:space="preserve"> </w:t>
      </w:r>
      <w:r w:rsidR="00FD60DD">
        <w:rPr>
          <w:rFonts w:ascii="Arial" w:hAnsi="Arial" w:cs="Arial"/>
          <w:sz w:val="20"/>
          <w:szCs w:val="20"/>
        </w:rPr>
        <w:t xml:space="preserve">Šifra 3113 i 3114 </w:t>
      </w:r>
      <w:r w:rsidR="003B481B">
        <w:rPr>
          <w:rFonts w:ascii="Arial" w:hAnsi="Arial" w:cs="Arial"/>
          <w:sz w:val="20"/>
          <w:szCs w:val="20"/>
        </w:rPr>
        <w:t>bitno se razlikuju u usporedbi sa prošlogodišnjim rashodima, a ovise o količini bolovanja, te količini kombiniranih odjela i programa rada sa djecom koja imaju posebne potrebe</w:t>
      </w:r>
      <w:r w:rsidR="00FD60DD">
        <w:rPr>
          <w:rFonts w:ascii="Arial" w:hAnsi="Arial" w:cs="Arial"/>
          <w:sz w:val="20"/>
          <w:szCs w:val="20"/>
        </w:rPr>
        <w:t>. U promatranom razdoblju ovi rashodi su veći zbog veće</w:t>
      </w:r>
      <w:r w:rsidR="009D603B">
        <w:rPr>
          <w:rFonts w:ascii="Arial" w:hAnsi="Arial" w:cs="Arial"/>
          <w:sz w:val="20"/>
          <w:szCs w:val="20"/>
        </w:rPr>
        <w:t>g</w:t>
      </w:r>
      <w:r w:rsidR="00FD60DD">
        <w:rPr>
          <w:rFonts w:ascii="Arial" w:hAnsi="Arial" w:cs="Arial"/>
          <w:sz w:val="20"/>
          <w:szCs w:val="20"/>
        </w:rPr>
        <w:t xml:space="preserve"> broja bolovanja i većeg broja učenika koji imaju posebne potrebe. </w:t>
      </w:r>
      <w:r w:rsidR="00690C81">
        <w:rPr>
          <w:rFonts w:ascii="Arial" w:hAnsi="Arial" w:cs="Arial"/>
          <w:sz w:val="20"/>
          <w:szCs w:val="20"/>
        </w:rPr>
        <w:t xml:space="preserve">I sami rashodi pod šifrom 3111 veći su od rashoda ostvarenih u prethodnom izvještajnom razdoblju jer je tijekom 2023.godine povećana plaća djelatnicima. </w:t>
      </w:r>
      <w:r w:rsidR="00FD60DD">
        <w:rPr>
          <w:rFonts w:ascii="Arial" w:hAnsi="Arial" w:cs="Arial"/>
          <w:sz w:val="20"/>
          <w:szCs w:val="20"/>
        </w:rPr>
        <w:t xml:space="preserve">Šifra 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9D603B">
        <w:rPr>
          <w:rFonts w:ascii="Arial" w:hAnsi="Arial" w:cs="Arial"/>
          <w:sz w:val="20"/>
          <w:szCs w:val="20"/>
        </w:rPr>
        <w:t>312 nešto je veća u promat</w:t>
      </w:r>
      <w:r w:rsidR="00690C81">
        <w:rPr>
          <w:rFonts w:ascii="Arial" w:hAnsi="Arial" w:cs="Arial"/>
          <w:sz w:val="20"/>
          <w:szCs w:val="20"/>
        </w:rPr>
        <w:t xml:space="preserve">ranom razdoblju zbog </w:t>
      </w:r>
      <w:r w:rsidR="009D603B">
        <w:rPr>
          <w:rFonts w:ascii="Arial" w:hAnsi="Arial" w:cs="Arial"/>
          <w:sz w:val="20"/>
          <w:szCs w:val="20"/>
        </w:rPr>
        <w:t xml:space="preserve"> isplata </w:t>
      </w:r>
      <w:r w:rsidR="00690C81">
        <w:rPr>
          <w:rFonts w:ascii="Arial" w:hAnsi="Arial" w:cs="Arial"/>
          <w:sz w:val="20"/>
          <w:szCs w:val="20"/>
        </w:rPr>
        <w:t>otpremnina (analitička šifra 31214) koje u prethodnom razdoblju nismo imali, ali isplata naknade za bolest, invalidnost i smrtni slučaj manji je od prethodne godine jer u 2023.godini nismo imali potrebe za isplatom te vrste rashoda. Zbog povećanja plaće povećali su se i rashodi na šifri 3132 Doprinosi za obvezno zdravstveno osiguranje, a na šifri 3133 rashodi za Doprinose za obvezno osiguranje u slučaju nezaposlenosti smanjeni su u odnosu na prethodno razdoblje jer je u 2023.godini isplaćeno puno manje sudskih presuda nego 2022.godine.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D93356" w:rsidRDefault="00C55AC3" w:rsidP="00CE5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32</w:t>
      </w:r>
      <w:r w:rsidR="003B481B" w:rsidRPr="000909E2">
        <w:rPr>
          <w:rFonts w:ascii="Arial" w:hAnsi="Arial" w:cs="Arial"/>
          <w:sz w:val="20"/>
          <w:szCs w:val="20"/>
        </w:rPr>
        <w:t xml:space="preserve"> Materijalni rashodi predstavljaju rashode za tekuće poslovanje Škole. Rashodi</w:t>
      </w:r>
      <w:r w:rsidR="00A34401">
        <w:rPr>
          <w:rFonts w:ascii="Arial" w:hAnsi="Arial" w:cs="Arial"/>
          <w:sz w:val="20"/>
          <w:szCs w:val="20"/>
        </w:rPr>
        <w:t xml:space="preserve"> </w:t>
      </w:r>
      <w:r w:rsidR="003B481B" w:rsidRPr="000909E2">
        <w:rPr>
          <w:rFonts w:ascii="Arial" w:hAnsi="Arial" w:cs="Arial"/>
          <w:sz w:val="20"/>
          <w:szCs w:val="20"/>
        </w:rPr>
        <w:t>poslovanja</w:t>
      </w:r>
      <w:r w:rsidR="008873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veći</w:t>
      </w:r>
      <w:r w:rsidR="00887377">
        <w:rPr>
          <w:rFonts w:ascii="Arial" w:hAnsi="Arial" w:cs="Arial"/>
          <w:sz w:val="20"/>
          <w:szCs w:val="20"/>
        </w:rPr>
        <w:t xml:space="preserve"> su u odnosu na rashode ostvarene u izvještajnom razdoblju prethodne godine</w:t>
      </w:r>
      <w:r w:rsidR="00721D5D">
        <w:rPr>
          <w:rFonts w:ascii="Arial" w:hAnsi="Arial" w:cs="Arial"/>
          <w:sz w:val="20"/>
          <w:szCs w:val="20"/>
        </w:rPr>
        <w:t xml:space="preserve"> objašnjenje povećanja</w:t>
      </w:r>
      <w:r w:rsidR="004A0C9A">
        <w:rPr>
          <w:rFonts w:ascii="Arial" w:hAnsi="Arial" w:cs="Arial"/>
          <w:sz w:val="20"/>
          <w:szCs w:val="20"/>
        </w:rPr>
        <w:t xml:space="preserve"> obrazloženo je po šiframa u daljnjem tekstu</w:t>
      </w:r>
      <w:r w:rsidR="00887377">
        <w:rPr>
          <w:rFonts w:ascii="Arial" w:hAnsi="Arial" w:cs="Arial"/>
          <w:sz w:val="20"/>
          <w:szCs w:val="20"/>
        </w:rPr>
        <w:t xml:space="preserve">. </w:t>
      </w:r>
    </w:p>
    <w:p w:rsidR="00831886" w:rsidRDefault="00887377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B481B" w:rsidRPr="000909E2">
        <w:rPr>
          <w:rFonts w:ascii="Arial" w:hAnsi="Arial" w:cs="Arial"/>
          <w:sz w:val="20"/>
          <w:szCs w:val="20"/>
        </w:rPr>
        <w:t xml:space="preserve"> </w:t>
      </w:r>
    </w:p>
    <w:p w:rsidR="004A0C9A" w:rsidRDefault="004A0C9A" w:rsidP="0088369B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Šifra 321 </w:t>
      </w:r>
      <w:r w:rsidR="00831886">
        <w:rPr>
          <w:rFonts w:ascii="Arial" w:hAnsi="Arial" w:cs="Arial"/>
          <w:sz w:val="20"/>
          <w:szCs w:val="20"/>
        </w:rPr>
        <w:t xml:space="preserve"> Naknade troškova zaposlenima predstavljaju rashode za službena putovanja, naknade za prijevoz na posao i s posla, stručna usavršavanja i korištenje privatnog automobila u službene svrhe . Svi  rashodi</w:t>
      </w:r>
      <w:r w:rsidR="008836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31886">
        <w:rPr>
          <w:rFonts w:ascii="Arial" w:hAnsi="Arial" w:cs="Arial"/>
          <w:sz w:val="20"/>
          <w:szCs w:val="20"/>
        </w:rPr>
        <w:t xml:space="preserve">znatno su </w:t>
      </w:r>
      <w:r>
        <w:rPr>
          <w:rFonts w:ascii="Arial" w:hAnsi="Arial" w:cs="Arial"/>
          <w:sz w:val="20"/>
          <w:szCs w:val="20"/>
        </w:rPr>
        <w:t>veći</w:t>
      </w:r>
      <w:r w:rsidR="00831886">
        <w:rPr>
          <w:rFonts w:ascii="Arial" w:hAnsi="Arial" w:cs="Arial"/>
          <w:sz w:val="20"/>
          <w:szCs w:val="20"/>
        </w:rPr>
        <w:t xml:space="preserve"> u odnosu na prethodno </w:t>
      </w:r>
      <w:r>
        <w:rPr>
          <w:rFonts w:ascii="Arial" w:hAnsi="Arial" w:cs="Arial"/>
          <w:sz w:val="20"/>
          <w:szCs w:val="20"/>
        </w:rPr>
        <w:t xml:space="preserve">izvještajno </w:t>
      </w:r>
      <w:r w:rsidR="00831886">
        <w:rPr>
          <w:rFonts w:ascii="Arial" w:hAnsi="Arial" w:cs="Arial"/>
          <w:sz w:val="20"/>
          <w:szCs w:val="20"/>
        </w:rPr>
        <w:t>razdoblje</w:t>
      </w:r>
      <w:r w:rsidR="004507F8">
        <w:rPr>
          <w:rFonts w:ascii="Arial" w:hAnsi="Arial" w:cs="Arial"/>
          <w:sz w:val="20"/>
          <w:szCs w:val="20"/>
        </w:rPr>
        <w:t xml:space="preserve"> osim rashoda za korištenje privatnog automobila u službene svrhe</w:t>
      </w:r>
      <w:r w:rsidR="00831886">
        <w:rPr>
          <w:rFonts w:ascii="Arial" w:hAnsi="Arial" w:cs="Arial"/>
          <w:sz w:val="20"/>
          <w:szCs w:val="20"/>
        </w:rPr>
        <w:t xml:space="preserve"> iz razloga </w:t>
      </w:r>
      <w:r w:rsidR="004507F8">
        <w:rPr>
          <w:rFonts w:ascii="Arial" w:hAnsi="Arial" w:cs="Arial"/>
          <w:sz w:val="20"/>
          <w:szCs w:val="20"/>
        </w:rPr>
        <w:t>jer su djelatnici puno više odlazili na edukacije, realiziran je izlet odlaska učenika u Njemačku i Austriju što je znatno povećalo rashode za službena putovanja. Također se zbog ostvarivanja prava djelatnika koji rade u Područnoj školi Mošćenička Draga koji nemaju mogućnost osiguranog javnog prijevoz na posao i s posla te im se taj prijevoz isplaćuje putem prijeđenih kilometara povećao rashod pod šifrom u analitičkim podacima 32121 Naknade za prijevoz na posao i s posla.</w:t>
      </w:r>
    </w:p>
    <w:p w:rsidR="00831886" w:rsidRDefault="007D4DA3" w:rsidP="004A0C9A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07F8" w:rsidRDefault="004A0C9A" w:rsidP="000D1D98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322</w:t>
      </w:r>
      <w:r w:rsidR="003B481B" w:rsidRPr="000909E2">
        <w:rPr>
          <w:rFonts w:ascii="Arial" w:hAnsi="Arial" w:cs="Arial"/>
          <w:sz w:val="20"/>
          <w:szCs w:val="20"/>
        </w:rPr>
        <w:t xml:space="preserve"> </w:t>
      </w:r>
      <w:r w:rsidR="003B481B">
        <w:rPr>
          <w:rFonts w:ascii="Arial" w:hAnsi="Arial" w:cs="Arial"/>
          <w:sz w:val="20"/>
          <w:szCs w:val="20"/>
        </w:rPr>
        <w:t>Ra</w:t>
      </w:r>
      <w:r w:rsidR="003B481B" w:rsidRPr="000909E2">
        <w:rPr>
          <w:rFonts w:ascii="Arial" w:hAnsi="Arial" w:cs="Arial"/>
          <w:sz w:val="20"/>
          <w:szCs w:val="20"/>
        </w:rPr>
        <w:t xml:space="preserve">shodi za materijal i energiju </w:t>
      </w:r>
      <w:r w:rsidR="003B481B">
        <w:rPr>
          <w:rFonts w:ascii="Arial" w:hAnsi="Arial" w:cs="Arial"/>
          <w:sz w:val="20"/>
          <w:szCs w:val="20"/>
        </w:rPr>
        <w:t>su rashodi</w:t>
      </w:r>
      <w:r>
        <w:rPr>
          <w:rFonts w:ascii="Arial" w:hAnsi="Arial" w:cs="Arial"/>
          <w:sz w:val="20"/>
          <w:szCs w:val="20"/>
        </w:rPr>
        <w:t xml:space="preserve"> koji obuhvaćaju sav uredski i ostali materijal, namirnice za školsku kuhinju, materijal i dijelove za tekuće i investicijsko održavanje, sitan inventar i službenu radnu obuću i odjeću. Ovi rashodi </w:t>
      </w:r>
      <w:r w:rsidR="003B4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veći</w:t>
      </w:r>
      <w:r w:rsidR="00165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</w:t>
      </w:r>
      <w:r w:rsidR="0016522D">
        <w:rPr>
          <w:rFonts w:ascii="Arial" w:hAnsi="Arial" w:cs="Arial"/>
          <w:sz w:val="20"/>
          <w:szCs w:val="20"/>
        </w:rPr>
        <w:t>u odnosu na rashode prethodnog razdoblja</w:t>
      </w:r>
      <w:r w:rsidR="00524765">
        <w:rPr>
          <w:rFonts w:ascii="Arial" w:hAnsi="Arial" w:cs="Arial"/>
          <w:sz w:val="20"/>
          <w:szCs w:val="20"/>
        </w:rPr>
        <w:t xml:space="preserve">. Na </w:t>
      </w:r>
      <w:r>
        <w:rPr>
          <w:rFonts w:ascii="Arial" w:hAnsi="Arial" w:cs="Arial"/>
          <w:sz w:val="20"/>
          <w:szCs w:val="20"/>
        </w:rPr>
        <w:t>povećanje rashoda</w:t>
      </w:r>
      <w:r w:rsidR="00524765">
        <w:rPr>
          <w:rFonts w:ascii="Arial" w:hAnsi="Arial" w:cs="Arial"/>
          <w:sz w:val="20"/>
          <w:szCs w:val="20"/>
        </w:rPr>
        <w:t xml:space="preserve"> utjecal</w:t>
      </w:r>
      <w:r>
        <w:rPr>
          <w:rFonts w:ascii="Arial" w:hAnsi="Arial" w:cs="Arial"/>
          <w:sz w:val="20"/>
          <w:szCs w:val="20"/>
        </w:rPr>
        <w:t>a</w:t>
      </w:r>
      <w:r w:rsidR="00524765">
        <w:rPr>
          <w:rFonts w:ascii="Arial" w:hAnsi="Arial" w:cs="Arial"/>
          <w:sz w:val="20"/>
          <w:szCs w:val="20"/>
        </w:rPr>
        <w:t xml:space="preserve"> je </w:t>
      </w:r>
      <w:r w:rsidR="004507F8">
        <w:rPr>
          <w:rFonts w:ascii="Arial" w:hAnsi="Arial" w:cs="Arial"/>
          <w:sz w:val="20"/>
          <w:szCs w:val="20"/>
        </w:rPr>
        <w:t>prije svega inflacija koja je utjecala na povećanje cijena , ali i dodatna ulaganja u obogaćivanje us</w:t>
      </w:r>
      <w:r w:rsidR="002C7AF2">
        <w:rPr>
          <w:rFonts w:ascii="Arial" w:hAnsi="Arial" w:cs="Arial"/>
          <w:sz w:val="20"/>
          <w:szCs w:val="20"/>
        </w:rPr>
        <w:t>luge prehrane učenika.  Ove godine nabavljala se i službena radna obuća i odjeća za spremačice i kuharice što je povećalo rashod za nabavu službene radne obuće i odjeće, te je povećana nabava sitnog inventara i to za potrebe učenja fizike. U 2023.godini imali smo povećanu potrebu za ulaganjem u materijal za tekuće održavanje zbog popravaka na klima uređajima, rampi i sl. što je utjecalo na povećanje te vrste rashoda.</w:t>
      </w:r>
    </w:p>
    <w:p w:rsidR="00D93356" w:rsidRDefault="00D93356" w:rsidP="00D93356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2C7AF2" w:rsidRDefault="00932DB5" w:rsidP="00D9335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323</w:t>
      </w:r>
      <w:r w:rsidR="003B481B" w:rsidRPr="000909E2">
        <w:rPr>
          <w:rFonts w:ascii="Arial" w:hAnsi="Arial" w:cs="Arial"/>
          <w:sz w:val="20"/>
          <w:szCs w:val="20"/>
        </w:rPr>
        <w:t xml:space="preserve"> Rashodi za usluge</w:t>
      </w:r>
      <w:r w:rsidR="00E558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obuhvaćaju rashode za telefon,</w:t>
      </w:r>
      <w:r w:rsidR="00E558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poštarinu, prijevoz, tekuće i investicijsko održavanje, uslugu promidžbe i informiranja, komunalne usluge</w:t>
      </w:r>
      <w:r w:rsidR="00E558A1">
        <w:rPr>
          <w:rFonts w:ascii="Arial" w:hAnsi="Arial" w:cs="Arial"/>
          <w:sz w:val="20"/>
          <w:szCs w:val="20"/>
        </w:rPr>
        <w:t xml:space="preserve">, najam opreme, zdravstvene i veterinarske usluge, intelektualne, računalne i ostale usluge. </w:t>
      </w:r>
      <w:r w:rsidR="003B481B" w:rsidRPr="000909E2">
        <w:rPr>
          <w:rFonts w:ascii="Arial" w:hAnsi="Arial" w:cs="Arial"/>
          <w:sz w:val="20"/>
          <w:szCs w:val="20"/>
        </w:rPr>
        <w:t xml:space="preserve"> </w:t>
      </w:r>
      <w:r w:rsidR="00B064FD">
        <w:rPr>
          <w:rFonts w:ascii="Arial" w:hAnsi="Arial" w:cs="Arial"/>
          <w:sz w:val="20"/>
          <w:szCs w:val="20"/>
        </w:rPr>
        <w:t xml:space="preserve">Oni su </w:t>
      </w:r>
      <w:r w:rsidR="00E558A1">
        <w:rPr>
          <w:rFonts w:ascii="Arial" w:hAnsi="Arial" w:cs="Arial"/>
          <w:sz w:val="20"/>
          <w:szCs w:val="20"/>
        </w:rPr>
        <w:t xml:space="preserve">u ukupnosti </w:t>
      </w:r>
      <w:r w:rsidR="002C7AF2">
        <w:rPr>
          <w:rFonts w:ascii="Arial" w:hAnsi="Arial" w:cs="Arial"/>
          <w:sz w:val="20"/>
          <w:szCs w:val="20"/>
        </w:rPr>
        <w:t>veći</w:t>
      </w:r>
      <w:r w:rsidR="00E558A1">
        <w:rPr>
          <w:rFonts w:ascii="Arial" w:hAnsi="Arial" w:cs="Arial"/>
          <w:sz w:val="20"/>
          <w:szCs w:val="20"/>
        </w:rPr>
        <w:t xml:space="preserve"> u odnosu na prethodno izvještajno razdoblje</w:t>
      </w:r>
      <w:r w:rsidR="002C7AF2">
        <w:rPr>
          <w:rFonts w:ascii="Arial" w:hAnsi="Arial" w:cs="Arial"/>
          <w:sz w:val="20"/>
          <w:szCs w:val="20"/>
        </w:rPr>
        <w:t xml:space="preserve"> i to iz više razloga jedan od njih je povećanje cijena i inflacije u 2023.godini , a drugi će se objasniti pojedinačno po šiframa.</w:t>
      </w:r>
    </w:p>
    <w:p w:rsidR="002C7AF2" w:rsidRDefault="002C7AF2" w:rsidP="002C7AF2">
      <w:pPr>
        <w:ind w:left="2124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Šifra 3231 usluga telefona, pošte i prijevoza uvećana je u odnosu na prethodnu godinu zbog većeg broja odlaska učenika na </w:t>
      </w:r>
      <w:proofErr w:type="spellStart"/>
      <w:r>
        <w:rPr>
          <w:rFonts w:ascii="Arial" w:hAnsi="Arial" w:cs="Arial"/>
          <w:sz w:val="20"/>
          <w:szCs w:val="20"/>
        </w:rPr>
        <w:t>izvanučioničku</w:t>
      </w:r>
      <w:proofErr w:type="spellEnd"/>
      <w:r>
        <w:rPr>
          <w:rFonts w:ascii="Arial" w:hAnsi="Arial" w:cs="Arial"/>
          <w:sz w:val="20"/>
          <w:szCs w:val="20"/>
        </w:rPr>
        <w:t xml:space="preserve"> nastavu,</w:t>
      </w:r>
    </w:p>
    <w:p w:rsidR="002C7AF2" w:rsidRDefault="002C7AF2" w:rsidP="002C7AF2">
      <w:pPr>
        <w:ind w:left="2124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</w:t>
      </w:r>
      <w:r w:rsidR="00EC1CA9">
        <w:rPr>
          <w:rFonts w:ascii="Arial" w:hAnsi="Arial" w:cs="Arial"/>
          <w:sz w:val="20"/>
          <w:szCs w:val="20"/>
        </w:rPr>
        <w:t xml:space="preserve"> 3232 Usluga tekućeg i investicijskog održavanja znatno je uvećana zbog ulaganja viška prihoda od nefinancijske imovine </w:t>
      </w:r>
      <w:r w:rsidR="00460D0E">
        <w:rPr>
          <w:rFonts w:ascii="Arial" w:hAnsi="Arial" w:cs="Arial"/>
          <w:sz w:val="20"/>
          <w:szCs w:val="20"/>
        </w:rPr>
        <w:t>u</w:t>
      </w:r>
      <w:r w:rsidR="00EC1CA9">
        <w:rPr>
          <w:rFonts w:ascii="Arial" w:hAnsi="Arial" w:cs="Arial"/>
          <w:sz w:val="20"/>
          <w:szCs w:val="20"/>
        </w:rPr>
        <w:t xml:space="preserve"> sanacij</w:t>
      </w:r>
      <w:r w:rsidR="00460D0E">
        <w:rPr>
          <w:rFonts w:ascii="Arial" w:hAnsi="Arial" w:cs="Arial"/>
          <w:sz w:val="20"/>
          <w:szCs w:val="20"/>
        </w:rPr>
        <w:t>u</w:t>
      </w:r>
      <w:r w:rsidR="00EC1CA9">
        <w:rPr>
          <w:rFonts w:ascii="Arial" w:hAnsi="Arial" w:cs="Arial"/>
          <w:sz w:val="20"/>
          <w:szCs w:val="20"/>
        </w:rPr>
        <w:t xml:space="preserve"> staklene stijene koja je predstavljala opasnost za učenike Škole.</w:t>
      </w:r>
    </w:p>
    <w:p w:rsidR="00EC1CA9" w:rsidRDefault="00EC1CA9" w:rsidP="00EC1CA9">
      <w:pPr>
        <w:ind w:left="2124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Šifra 3233 </w:t>
      </w:r>
      <w:r w:rsidR="00E558A1">
        <w:rPr>
          <w:rFonts w:ascii="Arial" w:hAnsi="Arial" w:cs="Arial"/>
          <w:sz w:val="20"/>
          <w:szCs w:val="20"/>
        </w:rPr>
        <w:t xml:space="preserve">rashodi za promidžbu i informiranje </w:t>
      </w:r>
      <w:r>
        <w:rPr>
          <w:rFonts w:ascii="Arial" w:hAnsi="Arial" w:cs="Arial"/>
          <w:sz w:val="20"/>
          <w:szCs w:val="20"/>
        </w:rPr>
        <w:t>nisu realizirani u promatranom razdoblju jer nije bilo potrebe za tom vrstom rashoda</w:t>
      </w:r>
    </w:p>
    <w:p w:rsidR="00EC1CA9" w:rsidRDefault="00EC1CA9" w:rsidP="00EC1CA9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Šifra 3234 Komunalne usluge također su uvećane jer je Škola sklopila </w:t>
      </w:r>
      <w:proofErr w:type="spellStart"/>
      <w:r>
        <w:rPr>
          <w:rFonts w:ascii="Arial" w:hAnsi="Arial" w:cs="Arial"/>
          <w:sz w:val="20"/>
          <w:szCs w:val="20"/>
        </w:rPr>
        <w:t>Anex</w:t>
      </w:r>
      <w:proofErr w:type="spellEnd"/>
      <w:r>
        <w:rPr>
          <w:rFonts w:ascii="Arial" w:hAnsi="Arial" w:cs="Arial"/>
          <w:sz w:val="20"/>
          <w:szCs w:val="20"/>
        </w:rPr>
        <w:t xml:space="preserve"> ugovora za dodatan odvoz otpada zbog ukazane potrebe za istim što je povećalo ovu vrstu rashoda,</w:t>
      </w:r>
    </w:p>
    <w:p w:rsidR="00EC1CA9" w:rsidRDefault="00E558A1" w:rsidP="00EC1CA9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Zdravstvene i veterinarske usluge šifra 3236 t</w:t>
      </w:r>
      <w:r w:rsidR="00DC771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kođer su veće jer </w:t>
      </w:r>
      <w:r w:rsidR="00EC1CA9">
        <w:rPr>
          <w:rFonts w:ascii="Arial" w:hAnsi="Arial" w:cs="Arial"/>
          <w:sz w:val="20"/>
          <w:szCs w:val="20"/>
        </w:rPr>
        <w:t>su djelatnici ostvarili pravo na veći iznos za Godišnji pregled po Temeljnom kolektivnom ugovoru za službenike i namještenike u javnim službama (NN 56/22), u 2022.godini pregledi su realizirani ranije nego što je usvojen TKU.</w:t>
      </w:r>
      <w:r w:rsidR="008D509F" w:rsidRPr="008D509F">
        <w:rPr>
          <w:rFonts w:ascii="Arial" w:hAnsi="Arial" w:cs="Arial"/>
          <w:sz w:val="20"/>
          <w:szCs w:val="20"/>
        </w:rPr>
        <w:t xml:space="preserve"> </w:t>
      </w:r>
      <w:r w:rsidR="008D509F">
        <w:rPr>
          <w:rFonts w:ascii="Arial" w:hAnsi="Arial" w:cs="Arial"/>
          <w:sz w:val="20"/>
          <w:szCs w:val="20"/>
        </w:rPr>
        <w:t>To je objašnjenje za šifru u analitičkim podacima 32361</w:t>
      </w:r>
    </w:p>
    <w:p w:rsidR="00EC1CA9" w:rsidRDefault="00EC1CA9" w:rsidP="00EC1CA9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3237 Intelektualne i osobne usluge uvećane su zbog provođenja predavanja i radionice za stručno usavršavanje učitelja Škole.</w:t>
      </w:r>
      <w:r w:rsidR="008D509F" w:rsidRPr="008D509F">
        <w:rPr>
          <w:rFonts w:ascii="Arial" w:hAnsi="Arial" w:cs="Arial"/>
          <w:sz w:val="20"/>
          <w:szCs w:val="20"/>
        </w:rPr>
        <w:t xml:space="preserve"> </w:t>
      </w:r>
      <w:r w:rsidR="008D509F">
        <w:rPr>
          <w:rFonts w:ascii="Arial" w:hAnsi="Arial" w:cs="Arial"/>
          <w:sz w:val="20"/>
          <w:szCs w:val="20"/>
        </w:rPr>
        <w:t>To je objašnjenje za šifru u analitičkim podacima 32371 i 32372.</w:t>
      </w:r>
    </w:p>
    <w:p w:rsidR="00EC1CA9" w:rsidRDefault="00EC1CA9" w:rsidP="00EC1CA9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Ostali rashodi u skladu su sa rashodima ostvarenim u prethodnom izvještajnom razdoblju.</w:t>
      </w:r>
    </w:p>
    <w:p w:rsidR="00D93356" w:rsidRDefault="00AE6888" w:rsidP="00CC1E5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Šifra 329 Ostali nespomenuti rashodi poslovanja obuhvaćaju rashode za naknade</w:t>
      </w:r>
    </w:p>
    <w:p w:rsidR="00D93356" w:rsidRDefault="00AE6888" w:rsidP="00CC1E5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povjerenstva, premije osiguranja, reprezentaciju , članarine, pristojbe i naknade,</w:t>
      </w:r>
    </w:p>
    <w:p w:rsidR="00D93356" w:rsidRDefault="00AE6888" w:rsidP="00CC1E5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troškove sudskih postupaka, te ostali nespomenuti rashodi poslovanja. Ovi rashodi </w:t>
      </w:r>
    </w:p>
    <w:p w:rsidR="00D93356" w:rsidRDefault="00AE6888" w:rsidP="00CC1E5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puno su veći u odnosu na rashode ostvarene u izvještajnom razdoblju prethodne </w:t>
      </w:r>
    </w:p>
    <w:p w:rsidR="007A355D" w:rsidRDefault="00AE6888" w:rsidP="00CC1E5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godine i to iz slijedećih razloga: </w:t>
      </w:r>
    </w:p>
    <w:p w:rsidR="007A355D" w:rsidRDefault="00AE6888" w:rsidP="007707ED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A355D">
        <w:rPr>
          <w:rFonts w:ascii="Arial" w:hAnsi="Arial" w:cs="Arial"/>
          <w:sz w:val="20"/>
          <w:szCs w:val="20"/>
        </w:rPr>
        <w:t xml:space="preserve">rashodi pod šifrom 3291 naknada za rad povjerenstva </w:t>
      </w:r>
      <w:r w:rsidR="007A355D" w:rsidRPr="007A355D">
        <w:rPr>
          <w:rFonts w:ascii="Arial" w:hAnsi="Arial" w:cs="Arial"/>
          <w:sz w:val="20"/>
          <w:szCs w:val="20"/>
        </w:rPr>
        <w:t xml:space="preserve">uvećani su </w:t>
      </w:r>
      <w:r w:rsidRPr="007A355D">
        <w:rPr>
          <w:rFonts w:ascii="Arial" w:hAnsi="Arial" w:cs="Arial"/>
          <w:sz w:val="20"/>
          <w:szCs w:val="20"/>
        </w:rPr>
        <w:t>u</w:t>
      </w:r>
      <w:r w:rsidR="007A355D" w:rsidRPr="007A355D">
        <w:rPr>
          <w:rFonts w:ascii="Arial" w:hAnsi="Arial" w:cs="Arial"/>
          <w:sz w:val="20"/>
          <w:szCs w:val="20"/>
        </w:rPr>
        <w:t xml:space="preserve"> odnosu na prošlu godinu jer su u ovoj godini održalo natjecanje Čarolije gdje su se ostvarili ovi rashodi, te su se u Školi održavali stručni ispiti iz fizike koji su također uvećali ovu vrstu rashoda.</w:t>
      </w:r>
    </w:p>
    <w:p w:rsidR="007A355D" w:rsidRDefault="007A355D" w:rsidP="007707ED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3292 Premija osiguranja ova vrsta rashoda nije bila potrebna u 2023.godini</w:t>
      </w:r>
    </w:p>
    <w:p w:rsidR="007A355D" w:rsidRDefault="007A355D" w:rsidP="007707ED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3293 Reprezentacija, su rashodi koji su također znatno uvećani zbog obnove Područne škole Eugen Kumičić gdje je Škola morala počastiti ulagače i Osnivač</w:t>
      </w:r>
      <w:r w:rsidR="00460D0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te je također organiziran banket kod otvaranja obnovljenog dijela Škole.</w:t>
      </w:r>
    </w:p>
    <w:p w:rsidR="005A541A" w:rsidRDefault="007A355D" w:rsidP="007707ED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 3295 Pristojbe i naknade –ova vrsta rashoda smanjena je u odnosu na prethodnu godinu jer je bilo manje sudskih pristojbi koje su i</w:t>
      </w:r>
      <w:r w:rsidR="005A54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plaćene u 2023. godini u odnosu na 2022.godinu. </w:t>
      </w:r>
    </w:p>
    <w:p w:rsidR="00D93356" w:rsidRDefault="001369BE" w:rsidP="007707ED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A541A">
        <w:rPr>
          <w:rFonts w:ascii="Arial" w:hAnsi="Arial" w:cs="Arial"/>
          <w:sz w:val="20"/>
          <w:szCs w:val="20"/>
        </w:rPr>
        <w:t xml:space="preserve">šifrom 3296 Troškovi sudskih postupaka rashodi </w:t>
      </w:r>
      <w:r w:rsidR="005A541A" w:rsidRPr="005A541A">
        <w:rPr>
          <w:rFonts w:ascii="Arial" w:hAnsi="Arial" w:cs="Arial"/>
          <w:sz w:val="20"/>
          <w:szCs w:val="20"/>
        </w:rPr>
        <w:t>su manji iz razloga što</w:t>
      </w:r>
      <w:r w:rsidRPr="005A541A">
        <w:rPr>
          <w:rFonts w:ascii="Arial" w:hAnsi="Arial" w:cs="Arial"/>
          <w:sz w:val="20"/>
          <w:szCs w:val="20"/>
        </w:rPr>
        <w:t xml:space="preserve"> se</w:t>
      </w:r>
      <w:r w:rsidR="005A541A" w:rsidRPr="005A541A">
        <w:rPr>
          <w:rFonts w:ascii="Arial" w:hAnsi="Arial" w:cs="Arial"/>
          <w:sz w:val="20"/>
          <w:szCs w:val="20"/>
        </w:rPr>
        <w:t xml:space="preserve"> </w:t>
      </w:r>
      <w:r w:rsidRPr="005A541A">
        <w:rPr>
          <w:rFonts w:ascii="Arial" w:hAnsi="Arial" w:cs="Arial"/>
          <w:sz w:val="20"/>
          <w:szCs w:val="20"/>
        </w:rPr>
        <w:t>u ovom iz</w:t>
      </w:r>
      <w:r w:rsidR="005A541A" w:rsidRPr="005A541A">
        <w:rPr>
          <w:rFonts w:ascii="Arial" w:hAnsi="Arial" w:cs="Arial"/>
          <w:sz w:val="20"/>
          <w:szCs w:val="20"/>
        </w:rPr>
        <w:t>vještajnom razdoblju isplaćivalo manje</w:t>
      </w:r>
      <w:r w:rsidRPr="005A541A">
        <w:rPr>
          <w:rFonts w:ascii="Arial" w:hAnsi="Arial" w:cs="Arial"/>
          <w:sz w:val="20"/>
          <w:szCs w:val="20"/>
        </w:rPr>
        <w:t xml:space="preserve"> sudsk</w:t>
      </w:r>
      <w:r w:rsidR="005A541A" w:rsidRPr="005A541A">
        <w:rPr>
          <w:rFonts w:ascii="Arial" w:hAnsi="Arial" w:cs="Arial"/>
          <w:sz w:val="20"/>
          <w:szCs w:val="20"/>
        </w:rPr>
        <w:t>ih presuda</w:t>
      </w:r>
      <w:r w:rsidRPr="005A541A">
        <w:rPr>
          <w:rFonts w:ascii="Arial" w:hAnsi="Arial" w:cs="Arial"/>
          <w:sz w:val="20"/>
          <w:szCs w:val="20"/>
        </w:rPr>
        <w:t xml:space="preserve"> za povećanje osnovice za</w:t>
      </w:r>
      <w:r w:rsidR="005A541A">
        <w:rPr>
          <w:rFonts w:ascii="Arial" w:hAnsi="Arial" w:cs="Arial"/>
          <w:sz w:val="20"/>
          <w:szCs w:val="20"/>
        </w:rPr>
        <w:t xml:space="preserve"> </w:t>
      </w:r>
      <w:r w:rsidRPr="005A541A">
        <w:rPr>
          <w:rFonts w:ascii="Arial" w:hAnsi="Arial" w:cs="Arial"/>
          <w:sz w:val="20"/>
          <w:szCs w:val="20"/>
        </w:rPr>
        <w:t xml:space="preserve">2016. i 2017.g. </w:t>
      </w:r>
      <w:r w:rsidR="005A541A" w:rsidRPr="005A541A">
        <w:rPr>
          <w:rFonts w:ascii="Arial" w:hAnsi="Arial" w:cs="Arial"/>
          <w:sz w:val="20"/>
          <w:szCs w:val="20"/>
        </w:rPr>
        <w:t>u odnosu na 2022.godinu.</w:t>
      </w:r>
    </w:p>
    <w:p w:rsidR="005A541A" w:rsidRPr="005A541A" w:rsidRDefault="005A541A" w:rsidP="007707ED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3299 Ostali nespomenuti rashodi poslovanja puno su manji u odnosu na prošlu godinu jer se nije ostvarila potreba za ovom vrstom rashoda u toj mjeri kao prošle godine.</w:t>
      </w:r>
    </w:p>
    <w:p w:rsidR="00D93356" w:rsidRDefault="00D93356" w:rsidP="00A34401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93356" w:rsidRDefault="00D93356" w:rsidP="00A34401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93356" w:rsidRDefault="00D93356" w:rsidP="00CE5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34</w:t>
      </w:r>
      <w:r w:rsidR="003B481B" w:rsidRPr="000909E2">
        <w:rPr>
          <w:rFonts w:ascii="Arial" w:hAnsi="Arial" w:cs="Arial"/>
          <w:sz w:val="20"/>
          <w:szCs w:val="20"/>
        </w:rPr>
        <w:t xml:space="preserve"> </w:t>
      </w:r>
      <w:r w:rsidR="003B481B">
        <w:rPr>
          <w:rFonts w:ascii="Arial" w:hAnsi="Arial" w:cs="Arial"/>
          <w:sz w:val="20"/>
          <w:szCs w:val="20"/>
        </w:rPr>
        <w:t>F</w:t>
      </w:r>
      <w:r w:rsidR="003B481B" w:rsidRPr="000909E2">
        <w:rPr>
          <w:rFonts w:ascii="Arial" w:hAnsi="Arial" w:cs="Arial"/>
          <w:sz w:val="20"/>
          <w:szCs w:val="20"/>
        </w:rPr>
        <w:t>inancijski ras</w:t>
      </w:r>
      <w:r>
        <w:rPr>
          <w:rFonts w:ascii="Arial" w:hAnsi="Arial" w:cs="Arial"/>
          <w:sz w:val="20"/>
          <w:szCs w:val="20"/>
        </w:rPr>
        <w:t>hodi</w:t>
      </w:r>
      <w:r w:rsidR="003B481B" w:rsidRPr="00090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obuhvaćaju rashode za uslugu banke, te rashode za zatezne kamate. Ovi rashodi su puno </w:t>
      </w:r>
      <w:r w:rsidR="005A541A">
        <w:rPr>
          <w:rFonts w:ascii="Arial" w:hAnsi="Arial" w:cs="Arial"/>
          <w:sz w:val="20"/>
          <w:szCs w:val="20"/>
        </w:rPr>
        <w:t>manji</w:t>
      </w:r>
      <w:r>
        <w:rPr>
          <w:rFonts w:ascii="Arial" w:hAnsi="Arial" w:cs="Arial"/>
          <w:sz w:val="20"/>
          <w:szCs w:val="20"/>
        </w:rPr>
        <w:t xml:space="preserve"> u odnosu na prethodno razdoblje zbog </w:t>
      </w:r>
      <w:r w:rsidR="005A541A">
        <w:rPr>
          <w:rFonts w:ascii="Arial" w:hAnsi="Arial" w:cs="Arial"/>
          <w:sz w:val="20"/>
          <w:szCs w:val="20"/>
        </w:rPr>
        <w:t>smanjenja</w:t>
      </w:r>
      <w:r>
        <w:rPr>
          <w:rFonts w:ascii="Arial" w:hAnsi="Arial" w:cs="Arial"/>
          <w:sz w:val="20"/>
          <w:szCs w:val="20"/>
        </w:rPr>
        <w:t xml:space="preserve"> rashoda</w:t>
      </w:r>
      <w:r w:rsidR="00CE5B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zatezn</w:t>
      </w:r>
      <w:r w:rsidR="005A541A">
        <w:rPr>
          <w:rFonts w:ascii="Arial" w:hAnsi="Arial" w:cs="Arial"/>
          <w:sz w:val="20"/>
          <w:szCs w:val="20"/>
        </w:rPr>
        <w:t>e kamate šifra 3433. Razlog je</w:t>
      </w:r>
      <w:r>
        <w:rPr>
          <w:rFonts w:ascii="Arial" w:hAnsi="Arial" w:cs="Arial"/>
          <w:sz w:val="20"/>
          <w:szCs w:val="20"/>
        </w:rPr>
        <w:t xml:space="preserve"> u tome što  se u ovom izvještajnom razdoblju </w:t>
      </w:r>
      <w:r w:rsidR="005A541A">
        <w:rPr>
          <w:rFonts w:ascii="Arial" w:hAnsi="Arial" w:cs="Arial"/>
          <w:sz w:val="20"/>
          <w:szCs w:val="20"/>
        </w:rPr>
        <w:t xml:space="preserve">nisu </w:t>
      </w:r>
      <w:r>
        <w:rPr>
          <w:rFonts w:ascii="Arial" w:hAnsi="Arial" w:cs="Arial"/>
          <w:sz w:val="20"/>
          <w:szCs w:val="20"/>
        </w:rPr>
        <w:t>isplaćivale sudske presude za povećanje osnovice  u 2016. i 2017.godini</w:t>
      </w:r>
      <w:r w:rsidR="005A541A">
        <w:rPr>
          <w:rFonts w:ascii="Arial" w:hAnsi="Arial" w:cs="Arial"/>
          <w:sz w:val="20"/>
          <w:szCs w:val="20"/>
        </w:rPr>
        <w:t xml:space="preserve"> u onoj mjeri koju smo imali u 2022.godini.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3356" w:rsidRDefault="00D93356" w:rsidP="005A02EB">
      <w:pPr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5A02E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95716" w:rsidRDefault="00D93356" w:rsidP="005A0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Šifra 37 </w:t>
      </w:r>
      <w:r w:rsidR="003B481B" w:rsidRPr="000909E2">
        <w:rPr>
          <w:rFonts w:ascii="Arial" w:hAnsi="Arial" w:cs="Arial"/>
          <w:sz w:val="20"/>
          <w:szCs w:val="20"/>
        </w:rPr>
        <w:t xml:space="preserve"> </w:t>
      </w:r>
      <w:r w:rsidR="003B481B">
        <w:rPr>
          <w:rFonts w:ascii="Arial" w:hAnsi="Arial" w:cs="Arial"/>
          <w:sz w:val="20"/>
          <w:szCs w:val="20"/>
        </w:rPr>
        <w:t xml:space="preserve">Naknade građanima - </w:t>
      </w:r>
      <w:r w:rsidR="003B481B" w:rsidRPr="000909E2">
        <w:rPr>
          <w:rFonts w:ascii="Arial" w:hAnsi="Arial" w:cs="Arial"/>
          <w:sz w:val="20"/>
          <w:szCs w:val="20"/>
        </w:rPr>
        <w:t xml:space="preserve">predstavljaju rashode za financiranje </w:t>
      </w:r>
      <w:r w:rsidR="00D95716">
        <w:rPr>
          <w:rFonts w:ascii="Arial" w:hAnsi="Arial" w:cs="Arial"/>
          <w:sz w:val="20"/>
          <w:szCs w:val="20"/>
        </w:rPr>
        <w:t>nagrade učeni</w:t>
      </w:r>
      <w:r w:rsidR="00536E56">
        <w:rPr>
          <w:rFonts w:ascii="Arial" w:hAnsi="Arial" w:cs="Arial"/>
          <w:sz w:val="20"/>
          <w:szCs w:val="20"/>
        </w:rPr>
        <w:t>cima</w:t>
      </w:r>
      <w:r w:rsidR="00D95716">
        <w:rPr>
          <w:rFonts w:ascii="Arial" w:hAnsi="Arial" w:cs="Arial"/>
          <w:sz w:val="20"/>
          <w:szCs w:val="20"/>
        </w:rPr>
        <w:t xml:space="preserve"> za uspješnost u školovanju tijekom osam godina školovanja</w:t>
      </w:r>
      <w:r>
        <w:rPr>
          <w:rFonts w:ascii="Arial" w:hAnsi="Arial" w:cs="Arial"/>
          <w:sz w:val="20"/>
          <w:szCs w:val="20"/>
        </w:rPr>
        <w:t xml:space="preserve"> šifra </w:t>
      </w:r>
      <w:r w:rsidR="00B725EB">
        <w:rPr>
          <w:rFonts w:ascii="Arial" w:hAnsi="Arial" w:cs="Arial"/>
          <w:sz w:val="20"/>
          <w:szCs w:val="20"/>
        </w:rPr>
        <w:t xml:space="preserve">3721 i ti su rashodi </w:t>
      </w:r>
      <w:r w:rsidR="005A541A">
        <w:rPr>
          <w:rFonts w:ascii="Arial" w:hAnsi="Arial" w:cs="Arial"/>
          <w:sz w:val="20"/>
          <w:szCs w:val="20"/>
        </w:rPr>
        <w:t>u skladu s</w:t>
      </w:r>
      <w:r w:rsidR="00B725EB">
        <w:rPr>
          <w:rFonts w:ascii="Arial" w:hAnsi="Arial" w:cs="Arial"/>
          <w:sz w:val="20"/>
          <w:szCs w:val="20"/>
        </w:rPr>
        <w:t>a prošl</w:t>
      </w:r>
      <w:r w:rsidR="005A541A">
        <w:rPr>
          <w:rFonts w:ascii="Arial" w:hAnsi="Arial" w:cs="Arial"/>
          <w:sz w:val="20"/>
          <w:szCs w:val="20"/>
        </w:rPr>
        <w:t>im</w:t>
      </w:r>
      <w:r w:rsidR="00B725EB">
        <w:rPr>
          <w:rFonts w:ascii="Arial" w:hAnsi="Arial" w:cs="Arial"/>
          <w:sz w:val="20"/>
          <w:szCs w:val="20"/>
        </w:rPr>
        <w:t xml:space="preserve"> izvještajn</w:t>
      </w:r>
      <w:r w:rsidR="005A541A">
        <w:rPr>
          <w:rFonts w:ascii="Arial" w:hAnsi="Arial" w:cs="Arial"/>
          <w:sz w:val="20"/>
          <w:szCs w:val="20"/>
        </w:rPr>
        <w:t>im</w:t>
      </w:r>
      <w:r w:rsidR="00B725EB">
        <w:rPr>
          <w:rFonts w:ascii="Arial" w:hAnsi="Arial" w:cs="Arial"/>
          <w:sz w:val="20"/>
          <w:szCs w:val="20"/>
        </w:rPr>
        <w:t xml:space="preserve"> razdoblje</w:t>
      </w:r>
      <w:r w:rsidR="005A541A">
        <w:rPr>
          <w:rFonts w:ascii="Arial" w:hAnsi="Arial" w:cs="Arial"/>
          <w:sz w:val="20"/>
          <w:szCs w:val="20"/>
        </w:rPr>
        <w:t>m</w:t>
      </w:r>
      <w:r w:rsidR="00B725EB">
        <w:rPr>
          <w:rFonts w:ascii="Arial" w:hAnsi="Arial" w:cs="Arial"/>
          <w:sz w:val="20"/>
          <w:szCs w:val="20"/>
        </w:rPr>
        <w:t>, te šifra 3722</w:t>
      </w:r>
      <w:r w:rsidR="00F86035">
        <w:rPr>
          <w:rFonts w:ascii="Arial" w:hAnsi="Arial" w:cs="Arial"/>
          <w:sz w:val="20"/>
          <w:szCs w:val="20"/>
        </w:rPr>
        <w:t xml:space="preserve"> Naknade građanima i kućanstvima u naravi </w:t>
      </w:r>
      <w:r w:rsidR="00B725EB">
        <w:rPr>
          <w:rFonts w:ascii="Arial" w:hAnsi="Arial" w:cs="Arial"/>
          <w:sz w:val="20"/>
          <w:szCs w:val="20"/>
        </w:rPr>
        <w:t xml:space="preserve">koja se odnosi na financiranje radnih udžbenika učenika financiranih od strane </w:t>
      </w:r>
      <w:r w:rsidR="00F86035">
        <w:rPr>
          <w:rFonts w:ascii="Arial" w:hAnsi="Arial" w:cs="Arial"/>
          <w:sz w:val="20"/>
          <w:szCs w:val="20"/>
        </w:rPr>
        <w:t xml:space="preserve"> Nadležnog Ministarstva </w:t>
      </w:r>
      <w:r w:rsidR="00B725EB">
        <w:rPr>
          <w:rFonts w:ascii="Arial" w:hAnsi="Arial" w:cs="Arial"/>
          <w:sz w:val="20"/>
          <w:szCs w:val="20"/>
        </w:rPr>
        <w:t>i ove godine je nabavljeno više radnih udžbenika nego udžbenika koji se koriste više godina i knjiže pod osnovna sredstva pa su zbog tog razloga rashodi po ovoj osnovi veći</w:t>
      </w:r>
      <w:r w:rsidR="005A541A">
        <w:rPr>
          <w:rFonts w:ascii="Arial" w:hAnsi="Arial" w:cs="Arial"/>
          <w:sz w:val="20"/>
          <w:szCs w:val="20"/>
        </w:rPr>
        <w:t xml:space="preserve"> (objašnjenje šifre 37229 u analitičkim podacima)</w:t>
      </w:r>
      <w:r w:rsidR="00B725EB">
        <w:rPr>
          <w:rFonts w:ascii="Arial" w:hAnsi="Arial" w:cs="Arial"/>
          <w:sz w:val="20"/>
          <w:szCs w:val="20"/>
        </w:rPr>
        <w:t>.</w:t>
      </w:r>
    </w:p>
    <w:p w:rsidR="003B481B" w:rsidRPr="000909E2" w:rsidRDefault="0015009B" w:rsidP="005A0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035" w:rsidRDefault="00ED6DD4" w:rsidP="005A0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96</w:t>
      </w:r>
      <w:r w:rsidR="003B481B">
        <w:rPr>
          <w:rFonts w:ascii="Arial" w:hAnsi="Arial" w:cs="Arial"/>
          <w:sz w:val="20"/>
          <w:szCs w:val="20"/>
        </w:rPr>
        <w:t xml:space="preserve"> Obračunati prihodi poslovanja (nenaplaćeni) -</w:t>
      </w:r>
      <w:r w:rsidR="003B481B" w:rsidRPr="000909E2">
        <w:rPr>
          <w:rFonts w:ascii="Arial" w:hAnsi="Arial" w:cs="Arial"/>
          <w:sz w:val="20"/>
          <w:szCs w:val="20"/>
        </w:rPr>
        <w:t xml:space="preserve"> predstavlja obračunate prihode poslovanja za korištenje usluge izrade mliječ</w:t>
      </w:r>
      <w:r w:rsidR="001B0E4B">
        <w:rPr>
          <w:rFonts w:ascii="Arial" w:hAnsi="Arial" w:cs="Arial"/>
          <w:sz w:val="20"/>
          <w:szCs w:val="20"/>
        </w:rPr>
        <w:t>nog obroka i produženog boravka</w:t>
      </w:r>
      <w:r w:rsidR="003B481B" w:rsidRPr="000909E2">
        <w:rPr>
          <w:rFonts w:ascii="Arial" w:hAnsi="Arial" w:cs="Arial"/>
          <w:sz w:val="20"/>
          <w:szCs w:val="20"/>
        </w:rPr>
        <w:t xml:space="preserve"> koji su fakturirani u izvještajnom razdoblju</w:t>
      </w:r>
      <w:r w:rsidR="00704130">
        <w:rPr>
          <w:rFonts w:ascii="Arial" w:hAnsi="Arial" w:cs="Arial"/>
          <w:sz w:val="20"/>
          <w:szCs w:val="20"/>
        </w:rPr>
        <w:t>,</w:t>
      </w:r>
      <w:r w:rsidR="0015009B">
        <w:rPr>
          <w:rFonts w:ascii="Arial" w:hAnsi="Arial" w:cs="Arial"/>
          <w:sz w:val="20"/>
          <w:szCs w:val="20"/>
        </w:rPr>
        <w:t xml:space="preserve"> </w:t>
      </w:r>
      <w:r w:rsidR="003B481B">
        <w:rPr>
          <w:rFonts w:ascii="Arial" w:hAnsi="Arial" w:cs="Arial"/>
          <w:sz w:val="20"/>
          <w:szCs w:val="20"/>
        </w:rPr>
        <w:t>a nisu uspjeli biti naplaćeni</w:t>
      </w:r>
      <w:r>
        <w:rPr>
          <w:rFonts w:ascii="Arial" w:hAnsi="Arial" w:cs="Arial"/>
          <w:sz w:val="20"/>
          <w:szCs w:val="20"/>
        </w:rPr>
        <w:t xml:space="preserve">. </w:t>
      </w:r>
      <w:r w:rsidR="003B481B">
        <w:rPr>
          <w:rFonts w:ascii="Arial" w:hAnsi="Arial" w:cs="Arial"/>
          <w:sz w:val="20"/>
          <w:szCs w:val="20"/>
        </w:rPr>
        <w:t xml:space="preserve">Oni su </w:t>
      </w:r>
      <w:r w:rsidR="00F86035">
        <w:rPr>
          <w:rFonts w:ascii="Arial" w:hAnsi="Arial" w:cs="Arial"/>
          <w:sz w:val="20"/>
          <w:szCs w:val="20"/>
        </w:rPr>
        <w:t xml:space="preserve">u skladu sa istima evidentiranim u prethodnom izvještajnom razdoblju.  </w:t>
      </w:r>
      <w:r w:rsidR="005A541A">
        <w:rPr>
          <w:rFonts w:ascii="Arial" w:hAnsi="Arial" w:cs="Arial"/>
          <w:sz w:val="20"/>
          <w:szCs w:val="20"/>
        </w:rPr>
        <w:t>U prošlom izvještajnom razdoblju nismo imali nenaplaćene prihode za najam školskog prostora, dok  u 2023.godini imamo nepodmirene račune za prosinac 2023.godine šifra 9661.</w:t>
      </w:r>
    </w:p>
    <w:p w:rsidR="009A36BF" w:rsidRDefault="009A36BF" w:rsidP="009A36B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A36BF" w:rsidRPr="000909E2" w:rsidRDefault="009A36BF" w:rsidP="009A36B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04130" w:rsidRDefault="003B481B" w:rsidP="007707E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04E2">
        <w:rPr>
          <w:rFonts w:ascii="Arial" w:hAnsi="Arial" w:cs="Arial"/>
          <w:sz w:val="20"/>
          <w:szCs w:val="20"/>
        </w:rPr>
        <w:t xml:space="preserve">U izvještajnom razdoblju ostvareno je </w:t>
      </w:r>
      <w:r w:rsidR="005A541A">
        <w:rPr>
          <w:rFonts w:ascii="Arial" w:hAnsi="Arial" w:cs="Arial"/>
          <w:sz w:val="20"/>
          <w:szCs w:val="20"/>
        </w:rPr>
        <w:t>111,35eura</w:t>
      </w:r>
      <w:r w:rsidRPr="00F504E2">
        <w:rPr>
          <w:rFonts w:ascii="Arial" w:hAnsi="Arial" w:cs="Arial"/>
          <w:sz w:val="20"/>
          <w:szCs w:val="20"/>
        </w:rPr>
        <w:t xml:space="preserve"> prihoda od prodaje nefinancijske imovine (</w:t>
      </w:r>
      <w:r w:rsidR="00ED6DD4">
        <w:rPr>
          <w:rFonts w:ascii="Arial" w:hAnsi="Arial" w:cs="Arial"/>
          <w:sz w:val="20"/>
          <w:szCs w:val="20"/>
        </w:rPr>
        <w:t>Šifra 7</w:t>
      </w:r>
      <w:r w:rsidRPr="00F504E2">
        <w:rPr>
          <w:rFonts w:ascii="Arial" w:hAnsi="Arial" w:cs="Arial"/>
          <w:sz w:val="20"/>
          <w:szCs w:val="20"/>
        </w:rPr>
        <w:t>) koji se odnos</w:t>
      </w:r>
      <w:r w:rsidR="00536E56">
        <w:rPr>
          <w:rFonts w:ascii="Arial" w:hAnsi="Arial" w:cs="Arial"/>
          <w:sz w:val="20"/>
          <w:szCs w:val="20"/>
        </w:rPr>
        <w:t>e</w:t>
      </w:r>
      <w:r w:rsidRPr="00F504E2">
        <w:rPr>
          <w:rFonts w:ascii="Arial" w:hAnsi="Arial" w:cs="Arial"/>
          <w:sz w:val="20"/>
          <w:szCs w:val="20"/>
        </w:rPr>
        <w:t xml:space="preserve"> na </w:t>
      </w:r>
      <w:r w:rsidR="00F86035" w:rsidRPr="00F504E2">
        <w:rPr>
          <w:rFonts w:ascii="Arial" w:hAnsi="Arial" w:cs="Arial"/>
          <w:sz w:val="20"/>
          <w:szCs w:val="20"/>
        </w:rPr>
        <w:t xml:space="preserve">prodaju </w:t>
      </w:r>
      <w:r w:rsidR="00ED6DD4">
        <w:rPr>
          <w:rFonts w:ascii="Arial" w:hAnsi="Arial" w:cs="Arial"/>
          <w:sz w:val="20"/>
          <w:szCs w:val="20"/>
        </w:rPr>
        <w:t>stambenih objekata</w:t>
      </w:r>
      <w:r w:rsidR="00F86035" w:rsidRPr="00F504E2">
        <w:rPr>
          <w:rFonts w:ascii="Arial" w:hAnsi="Arial" w:cs="Arial"/>
          <w:sz w:val="20"/>
          <w:szCs w:val="20"/>
        </w:rPr>
        <w:t xml:space="preserve"> (</w:t>
      </w:r>
      <w:r w:rsidR="00ED6DD4">
        <w:rPr>
          <w:rFonts w:ascii="Arial" w:hAnsi="Arial" w:cs="Arial"/>
          <w:sz w:val="20"/>
          <w:szCs w:val="20"/>
        </w:rPr>
        <w:t xml:space="preserve">Šifra </w:t>
      </w:r>
      <w:r w:rsidR="00F83FFD">
        <w:rPr>
          <w:rFonts w:ascii="Arial" w:hAnsi="Arial" w:cs="Arial"/>
          <w:sz w:val="20"/>
          <w:szCs w:val="20"/>
        </w:rPr>
        <w:t>7211</w:t>
      </w:r>
      <w:r w:rsidR="00F86035" w:rsidRPr="00F504E2">
        <w:rPr>
          <w:rFonts w:ascii="Arial" w:hAnsi="Arial" w:cs="Arial"/>
          <w:sz w:val="20"/>
          <w:szCs w:val="20"/>
        </w:rPr>
        <w:t xml:space="preserve">) </w:t>
      </w:r>
      <w:r w:rsidR="00F83FFD">
        <w:rPr>
          <w:rFonts w:ascii="Arial" w:hAnsi="Arial" w:cs="Arial"/>
          <w:sz w:val="20"/>
          <w:szCs w:val="20"/>
        </w:rPr>
        <w:t xml:space="preserve"> i ti prihodi </w:t>
      </w:r>
      <w:r w:rsidR="005A541A">
        <w:rPr>
          <w:rFonts w:ascii="Arial" w:hAnsi="Arial" w:cs="Arial"/>
          <w:sz w:val="20"/>
          <w:szCs w:val="20"/>
        </w:rPr>
        <w:t>manji su od prošlogodišnjih jer su u 2023.godini zatvorena sva potraživanja po toj osnovi.</w:t>
      </w:r>
      <w:r w:rsidR="00DD09E3">
        <w:rPr>
          <w:rFonts w:ascii="Arial" w:hAnsi="Arial" w:cs="Arial"/>
          <w:sz w:val="20"/>
          <w:szCs w:val="20"/>
        </w:rPr>
        <w:t xml:space="preserve"> P</w:t>
      </w:r>
      <w:r w:rsidR="00F83FFD">
        <w:rPr>
          <w:rFonts w:ascii="Arial" w:hAnsi="Arial" w:cs="Arial"/>
          <w:sz w:val="20"/>
          <w:szCs w:val="20"/>
        </w:rPr>
        <w:t xml:space="preserve">rihodi od prodaje poslovnih objekata (šifra 7212) </w:t>
      </w:r>
      <w:r w:rsidR="00DD09E3">
        <w:rPr>
          <w:rFonts w:ascii="Arial" w:hAnsi="Arial" w:cs="Arial"/>
          <w:sz w:val="20"/>
          <w:szCs w:val="20"/>
        </w:rPr>
        <w:t>u 2023.godini nije ostvarena kao što je to bilo 2022.godine kada se prodala po</w:t>
      </w:r>
      <w:r w:rsidR="00F83FFD">
        <w:rPr>
          <w:rFonts w:ascii="Arial" w:hAnsi="Arial" w:cs="Arial"/>
          <w:sz w:val="20"/>
          <w:szCs w:val="20"/>
        </w:rPr>
        <w:t>slovn</w:t>
      </w:r>
      <w:r w:rsidR="00DD09E3">
        <w:rPr>
          <w:rFonts w:ascii="Arial" w:hAnsi="Arial" w:cs="Arial"/>
          <w:sz w:val="20"/>
          <w:szCs w:val="20"/>
        </w:rPr>
        <w:t>a</w:t>
      </w:r>
      <w:r w:rsidR="00F83FFD">
        <w:rPr>
          <w:rFonts w:ascii="Arial" w:hAnsi="Arial" w:cs="Arial"/>
          <w:sz w:val="20"/>
          <w:szCs w:val="20"/>
        </w:rPr>
        <w:t xml:space="preserve"> zgrad</w:t>
      </w:r>
      <w:r w:rsidR="00DD09E3">
        <w:rPr>
          <w:rFonts w:ascii="Arial" w:hAnsi="Arial" w:cs="Arial"/>
          <w:sz w:val="20"/>
          <w:szCs w:val="20"/>
        </w:rPr>
        <w:t>a</w:t>
      </w:r>
      <w:r w:rsidR="00F83FFD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F83FFD">
        <w:rPr>
          <w:rFonts w:ascii="Arial" w:hAnsi="Arial" w:cs="Arial"/>
          <w:sz w:val="20"/>
          <w:szCs w:val="20"/>
        </w:rPr>
        <w:t>Tuliševici</w:t>
      </w:r>
      <w:proofErr w:type="spellEnd"/>
      <w:r w:rsidR="00F83FFD">
        <w:rPr>
          <w:rFonts w:ascii="Arial" w:hAnsi="Arial" w:cs="Arial"/>
          <w:sz w:val="20"/>
          <w:szCs w:val="20"/>
        </w:rPr>
        <w:t xml:space="preserve"> .</w:t>
      </w:r>
    </w:p>
    <w:p w:rsidR="00F504E2" w:rsidRPr="000909E2" w:rsidRDefault="00F504E2" w:rsidP="00F504E2">
      <w:pPr>
        <w:pStyle w:val="Odlomakpopisa"/>
        <w:ind w:left="360"/>
        <w:jc w:val="both"/>
        <w:rPr>
          <w:rFonts w:ascii="Arial" w:hAnsi="Arial" w:cs="Arial"/>
          <w:sz w:val="20"/>
          <w:szCs w:val="20"/>
        </w:rPr>
      </w:pPr>
    </w:p>
    <w:p w:rsidR="00B060E2" w:rsidRDefault="003B481B" w:rsidP="007707E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36FE">
        <w:rPr>
          <w:rFonts w:ascii="Arial" w:hAnsi="Arial" w:cs="Arial"/>
          <w:sz w:val="20"/>
          <w:szCs w:val="20"/>
        </w:rPr>
        <w:t>Ukupni rashodi za nabavku nefinancijske imovine (</w:t>
      </w:r>
      <w:r w:rsidR="003F0241" w:rsidRPr="00F536FE">
        <w:rPr>
          <w:rFonts w:ascii="Arial" w:hAnsi="Arial" w:cs="Arial"/>
          <w:sz w:val="20"/>
          <w:szCs w:val="20"/>
        </w:rPr>
        <w:t>šifra 4</w:t>
      </w:r>
      <w:r w:rsidRPr="00F536FE">
        <w:rPr>
          <w:rFonts w:ascii="Arial" w:hAnsi="Arial" w:cs="Arial"/>
          <w:sz w:val="20"/>
          <w:szCs w:val="20"/>
        </w:rPr>
        <w:t xml:space="preserve">) iznose </w:t>
      </w:r>
      <w:r w:rsidR="00000D2D">
        <w:rPr>
          <w:rFonts w:ascii="Arial" w:hAnsi="Arial" w:cs="Arial"/>
          <w:sz w:val="20"/>
          <w:szCs w:val="20"/>
        </w:rPr>
        <w:t>201.835,26eura.</w:t>
      </w:r>
      <w:r w:rsidR="00F504E2" w:rsidRPr="00F536FE">
        <w:rPr>
          <w:rFonts w:ascii="Arial" w:hAnsi="Arial" w:cs="Arial"/>
          <w:sz w:val="20"/>
          <w:szCs w:val="20"/>
        </w:rPr>
        <w:t xml:space="preserve"> Rashodi su </w:t>
      </w:r>
      <w:r w:rsidR="003F0241" w:rsidRPr="00F536FE">
        <w:rPr>
          <w:rFonts w:ascii="Arial" w:hAnsi="Arial" w:cs="Arial"/>
          <w:sz w:val="20"/>
          <w:szCs w:val="20"/>
        </w:rPr>
        <w:t xml:space="preserve"> veći u odnosu na prošlogodišnje jer se  višak prihoda od prodaje nefinancijske imovine ostvaren na kraju izvještajnog razdoblja </w:t>
      </w:r>
      <w:r w:rsidR="007E78B4" w:rsidRPr="00F536FE">
        <w:rPr>
          <w:rFonts w:ascii="Arial" w:hAnsi="Arial" w:cs="Arial"/>
          <w:sz w:val="20"/>
          <w:szCs w:val="20"/>
        </w:rPr>
        <w:t xml:space="preserve">prošle godine </w:t>
      </w:r>
      <w:r w:rsidR="003F0241" w:rsidRPr="00F536FE">
        <w:rPr>
          <w:rFonts w:ascii="Arial" w:hAnsi="Arial" w:cs="Arial"/>
          <w:sz w:val="20"/>
          <w:szCs w:val="20"/>
        </w:rPr>
        <w:t xml:space="preserve">utrošio na nabavu nefinancijske imovine u ovom </w:t>
      </w:r>
      <w:r w:rsidR="003F0241" w:rsidRPr="00F536FE">
        <w:rPr>
          <w:rFonts w:ascii="Arial" w:hAnsi="Arial" w:cs="Arial"/>
          <w:sz w:val="20"/>
          <w:szCs w:val="20"/>
        </w:rPr>
        <w:lastRenderedPageBreak/>
        <w:t xml:space="preserve">izvještajnom razdoblju. </w:t>
      </w:r>
      <w:r w:rsidR="00F504E2" w:rsidRPr="00F536FE">
        <w:rPr>
          <w:rFonts w:ascii="Arial" w:hAnsi="Arial" w:cs="Arial"/>
          <w:sz w:val="20"/>
          <w:szCs w:val="20"/>
        </w:rPr>
        <w:t xml:space="preserve">Tijekom izvještajnog razdoblja škola je investirala u slijedeću dugotrajnu imovinu: </w:t>
      </w:r>
      <w:r w:rsidR="00B060E2">
        <w:rPr>
          <w:rFonts w:ascii="Arial" w:hAnsi="Arial" w:cs="Arial"/>
          <w:sz w:val="20"/>
          <w:szCs w:val="20"/>
        </w:rPr>
        <w:t xml:space="preserve">nabavu 5kom prijenosnih računala od kojih je jedno prijenosno računalo nabavljeno iz vlastitih sredstava, a </w:t>
      </w:r>
      <w:r w:rsidR="00E24669">
        <w:rPr>
          <w:rFonts w:ascii="Arial" w:hAnsi="Arial" w:cs="Arial"/>
          <w:sz w:val="20"/>
          <w:szCs w:val="20"/>
        </w:rPr>
        <w:t>4</w:t>
      </w:r>
      <w:r w:rsidR="00B060E2">
        <w:rPr>
          <w:rFonts w:ascii="Arial" w:hAnsi="Arial" w:cs="Arial"/>
          <w:sz w:val="20"/>
          <w:szCs w:val="20"/>
        </w:rPr>
        <w:t xml:space="preserve"> komada iz kapitalne pomoći dobivene od Općine Mošćenička Draga, te 4 kom projektora za nastavu također dobivenih putem kapitalne pomoći od strane Općine Mošćenička Draga </w:t>
      </w:r>
      <w:r w:rsidR="007E78B4" w:rsidRPr="00B060E2">
        <w:rPr>
          <w:rFonts w:ascii="Arial" w:hAnsi="Arial" w:cs="Arial"/>
          <w:sz w:val="20"/>
          <w:szCs w:val="20"/>
        </w:rPr>
        <w:t>(šifra 4221</w:t>
      </w:r>
      <w:r w:rsidR="00B060E2">
        <w:rPr>
          <w:rFonts w:ascii="Arial" w:hAnsi="Arial" w:cs="Arial"/>
          <w:sz w:val="20"/>
          <w:szCs w:val="20"/>
        </w:rPr>
        <w:t xml:space="preserve"> uredska oprema i namještaj</w:t>
      </w:r>
      <w:r w:rsidR="007E78B4" w:rsidRPr="00B060E2">
        <w:rPr>
          <w:rFonts w:ascii="Arial" w:hAnsi="Arial" w:cs="Arial"/>
          <w:sz w:val="20"/>
          <w:szCs w:val="20"/>
        </w:rPr>
        <w:t>)</w:t>
      </w:r>
      <w:r w:rsidR="00B060E2">
        <w:rPr>
          <w:rFonts w:ascii="Arial" w:hAnsi="Arial" w:cs="Arial"/>
          <w:sz w:val="20"/>
          <w:szCs w:val="20"/>
        </w:rPr>
        <w:t xml:space="preserve">. Pod šifrom 4223 nabavljena su dva klima uređaja za potrebe učionice financirani od viška prihoda od prodaje nefinancijske imovine. Šifra 4227 predstavlja nabavu </w:t>
      </w:r>
      <w:proofErr w:type="spellStart"/>
      <w:r w:rsidR="00B060E2">
        <w:rPr>
          <w:rFonts w:ascii="Arial" w:hAnsi="Arial" w:cs="Arial"/>
          <w:sz w:val="20"/>
          <w:szCs w:val="20"/>
        </w:rPr>
        <w:t>salamoreznice</w:t>
      </w:r>
      <w:proofErr w:type="spellEnd"/>
      <w:r w:rsidR="00B060E2">
        <w:rPr>
          <w:rFonts w:ascii="Arial" w:hAnsi="Arial" w:cs="Arial"/>
          <w:sz w:val="20"/>
          <w:szCs w:val="20"/>
        </w:rPr>
        <w:t xml:space="preserve"> i p</w:t>
      </w:r>
      <w:r w:rsidR="00886069">
        <w:rPr>
          <w:rFonts w:ascii="Arial" w:hAnsi="Arial" w:cs="Arial"/>
          <w:sz w:val="20"/>
          <w:szCs w:val="20"/>
        </w:rPr>
        <w:t>e</w:t>
      </w:r>
      <w:r w:rsidR="00B060E2">
        <w:rPr>
          <w:rFonts w:ascii="Arial" w:hAnsi="Arial" w:cs="Arial"/>
          <w:sz w:val="20"/>
          <w:szCs w:val="20"/>
        </w:rPr>
        <w:t xml:space="preserve">rilice za suđe za potrebe školske kuhinje , a financirana je iz sredstava </w:t>
      </w:r>
      <w:r w:rsidR="00E24669">
        <w:rPr>
          <w:rFonts w:ascii="Arial" w:hAnsi="Arial" w:cs="Arial"/>
          <w:sz w:val="20"/>
          <w:szCs w:val="20"/>
        </w:rPr>
        <w:t xml:space="preserve">viška </w:t>
      </w:r>
      <w:r w:rsidR="00B060E2">
        <w:rPr>
          <w:rFonts w:ascii="Arial" w:hAnsi="Arial" w:cs="Arial"/>
          <w:sz w:val="20"/>
          <w:szCs w:val="20"/>
        </w:rPr>
        <w:t xml:space="preserve">prihoda za posebne namjene, te prihoda od prodaje </w:t>
      </w:r>
      <w:r w:rsidR="003F6881">
        <w:rPr>
          <w:rFonts w:ascii="Arial" w:hAnsi="Arial" w:cs="Arial"/>
          <w:sz w:val="20"/>
          <w:szCs w:val="20"/>
        </w:rPr>
        <w:t>nefinancijske imovine ostvaren</w:t>
      </w:r>
      <w:r w:rsidR="00E24669">
        <w:rPr>
          <w:rFonts w:ascii="Arial" w:hAnsi="Arial" w:cs="Arial"/>
          <w:sz w:val="20"/>
          <w:szCs w:val="20"/>
        </w:rPr>
        <w:t>og</w:t>
      </w:r>
      <w:r w:rsidR="003F6881">
        <w:rPr>
          <w:rFonts w:ascii="Arial" w:hAnsi="Arial" w:cs="Arial"/>
          <w:sz w:val="20"/>
          <w:szCs w:val="20"/>
        </w:rPr>
        <w:t xml:space="preserve"> i prenesenog viška. Šifra 4241 Knjige predstavlja nabavku udžbenika i lektire za učenike financirano od nadležnog Ministarstva, te šifra 451 predstavlja dodatna ulaganja na građevinskim objektima i to obnova školske dvorane Matične škole, te ulaganje u obnovu Područne škole Eugen Kumičić u </w:t>
      </w:r>
      <w:proofErr w:type="spellStart"/>
      <w:r w:rsidR="003F6881">
        <w:rPr>
          <w:rFonts w:ascii="Arial" w:hAnsi="Arial" w:cs="Arial"/>
          <w:sz w:val="20"/>
          <w:szCs w:val="20"/>
        </w:rPr>
        <w:t>Mošćeničkoj</w:t>
      </w:r>
      <w:proofErr w:type="spellEnd"/>
      <w:r w:rsidR="003F6881">
        <w:rPr>
          <w:rFonts w:ascii="Arial" w:hAnsi="Arial" w:cs="Arial"/>
          <w:sz w:val="20"/>
          <w:szCs w:val="20"/>
        </w:rPr>
        <w:t xml:space="preserve"> Dragi</w:t>
      </w:r>
      <w:r w:rsidR="00E24669">
        <w:rPr>
          <w:rFonts w:ascii="Arial" w:hAnsi="Arial" w:cs="Arial"/>
          <w:sz w:val="20"/>
          <w:szCs w:val="20"/>
        </w:rPr>
        <w:t>,</w:t>
      </w:r>
      <w:r w:rsidR="003F6881">
        <w:rPr>
          <w:rFonts w:ascii="Arial" w:hAnsi="Arial" w:cs="Arial"/>
          <w:sz w:val="20"/>
          <w:szCs w:val="20"/>
        </w:rPr>
        <w:t xml:space="preserve"> a sve financirano prenesenim viškom prihoda od prodaje nefinancijske imovine.</w:t>
      </w:r>
    </w:p>
    <w:p w:rsidR="00B060E2" w:rsidRPr="003F6881" w:rsidRDefault="003F6881" w:rsidP="003F688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za nabavu nefinancijske imovine razlikuju se od rashoda ostvarenih u 2022.godini iz razloga što su se rashodi planirali u skladu sa stvarnim potrebama koje su se pojavile u 2023.godini a koje se razlikuju od potreba u 2022.godini.</w:t>
      </w:r>
    </w:p>
    <w:p w:rsidR="00B060E2" w:rsidRDefault="00B060E2" w:rsidP="00B060E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060E2" w:rsidRDefault="00B060E2" w:rsidP="00B060E2">
      <w:pPr>
        <w:pStyle w:val="Odlomakpopisa"/>
        <w:rPr>
          <w:rFonts w:ascii="Arial" w:hAnsi="Arial" w:cs="Arial"/>
          <w:sz w:val="20"/>
          <w:szCs w:val="20"/>
        </w:rPr>
      </w:pPr>
    </w:p>
    <w:p w:rsidR="00F536FE" w:rsidRPr="00F536FE" w:rsidRDefault="00F536FE" w:rsidP="00F536F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74F80" w:rsidRDefault="00F536FE" w:rsidP="00074F8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Šifri </w:t>
      </w:r>
      <w:r w:rsidR="00074F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97 </w:t>
      </w:r>
      <w:r w:rsidR="003F6881">
        <w:rPr>
          <w:rFonts w:ascii="Arial" w:hAnsi="Arial" w:cs="Arial"/>
          <w:sz w:val="20"/>
          <w:szCs w:val="20"/>
        </w:rPr>
        <w:t>nema obračunatih prihoda jer su se potraživanja naplatila u 2023.godini u cijelosti.</w:t>
      </w:r>
    </w:p>
    <w:p w:rsidR="00F504E2" w:rsidRDefault="00F504E2" w:rsidP="00F504E2">
      <w:pPr>
        <w:pStyle w:val="Odlomakpopisa"/>
        <w:rPr>
          <w:rFonts w:ascii="Arial" w:hAnsi="Arial" w:cs="Arial"/>
          <w:sz w:val="20"/>
          <w:szCs w:val="20"/>
        </w:rPr>
      </w:pPr>
    </w:p>
    <w:p w:rsidR="009414F8" w:rsidRDefault="009414F8" w:rsidP="00A34401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02232B" w:rsidRPr="00E02036" w:rsidRDefault="00384AC7" w:rsidP="007707E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X006</w:t>
      </w:r>
      <w:r w:rsidR="007879BC" w:rsidRPr="00E02036">
        <w:rPr>
          <w:rFonts w:ascii="Arial" w:hAnsi="Arial" w:cs="Arial"/>
          <w:sz w:val="20"/>
          <w:szCs w:val="20"/>
        </w:rPr>
        <w:t xml:space="preserve"> </w:t>
      </w:r>
      <w:r w:rsidR="0002232B" w:rsidRPr="00E02036">
        <w:rPr>
          <w:rFonts w:ascii="Arial" w:hAnsi="Arial" w:cs="Arial"/>
          <w:sz w:val="20"/>
          <w:szCs w:val="20"/>
        </w:rPr>
        <w:t xml:space="preserve">Rezultat poslovanja  na kraju izvještajnog razdoblja iznosi višak prihoda i primitaka  za pokriće u slijedećem razdoblju u iznosu od </w:t>
      </w:r>
      <w:r w:rsidR="00287F86">
        <w:rPr>
          <w:rFonts w:ascii="Arial" w:hAnsi="Arial" w:cs="Arial"/>
          <w:sz w:val="20"/>
          <w:szCs w:val="20"/>
        </w:rPr>
        <w:t>6.879,72eura</w:t>
      </w:r>
      <w:r w:rsidR="0002232B" w:rsidRPr="00E02036">
        <w:rPr>
          <w:rFonts w:ascii="Arial" w:hAnsi="Arial" w:cs="Arial"/>
          <w:sz w:val="20"/>
          <w:szCs w:val="20"/>
        </w:rPr>
        <w:t xml:space="preserve">. Višak prihoda odnosi se na višak prihoda poslovanja u iznosu od </w:t>
      </w:r>
      <w:r w:rsidR="00287F86">
        <w:rPr>
          <w:rFonts w:ascii="Arial" w:hAnsi="Arial" w:cs="Arial"/>
          <w:sz w:val="20"/>
          <w:szCs w:val="20"/>
        </w:rPr>
        <w:t>6.879,72eura</w:t>
      </w:r>
      <w:r w:rsidR="0002232B" w:rsidRPr="00E02036">
        <w:rPr>
          <w:rFonts w:ascii="Arial" w:hAnsi="Arial" w:cs="Arial"/>
          <w:sz w:val="20"/>
          <w:szCs w:val="20"/>
        </w:rPr>
        <w:t xml:space="preserve"> Višak prihoda nastao je po slijedećim izvorima financiranja:</w:t>
      </w:r>
    </w:p>
    <w:p w:rsidR="0002232B" w:rsidRPr="000909E2" w:rsidRDefault="0002232B" w:rsidP="007707ED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909E2">
        <w:rPr>
          <w:rFonts w:ascii="Arial" w:hAnsi="Arial" w:cs="Arial"/>
          <w:sz w:val="20"/>
          <w:szCs w:val="20"/>
        </w:rPr>
        <w:t>išak prihoda vlastitih sredstava od najma školskog prostora u iznosu od</w:t>
      </w:r>
      <w:r w:rsidR="00287F86">
        <w:rPr>
          <w:rFonts w:ascii="Arial" w:hAnsi="Arial" w:cs="Arial"/>
          <w:sz w:val="20"/>
          <w:szCs w:val="20"/>
        </w:rPr>
        <w:t xml:space="preserve"> 961,23eura</w:t>
      </w:r>
      <w:r w:rsidRPr="000909E2">
        <w:rPr>
          <w:rFonts w:ascii="Arial" w:hAnsi="Arial" w:cs="Arial"/>
          <w:sz w:val="20"/>
          <w:szCs w:val="20"/>
        </w:rPr>
        <w:t xml:space="preserve"> koji će biti utrošen u naredno</w:t>
      </w:r>
      <w:r>
        <w:rPr>
          <w:rFonts w:ascii="Arial" w:hAnsi="Arial" w:cs="Arial"/>
          <w:sz w:val="20"/>
          <w:szCs w:val="20"/>
        </w:rPr>
        <w:t>m razdoblju temeljem usvojenog F</w:t>
      </w:r>
      <w:r w:rsidRPr="000909E2">
        <w:rPr>
          <w:rFonts w:ascii="Arial" w:hAnsi="Arial" w:cs="Arial"/>
          <w:sz w:val="20"/>
          <w:szCs w:val="20"/>
        </w:rPr>
        <w:t>inancijskog plana</w:t>
      </w:r>
      <w:r>
        <w:rPr>
          <w:rFonts w:ascii="Arial" w:hAnsi="Arial" w:cs="Arial"/>
          <w:sz w:val="20"/>
          <w:szCs w:val="20"/>
        </w:rPr>
        <w:t xml:space="preserve"> i Odluke o raspodjeli rezultata i načinu korištenja viška prihoda u 202</w:t>
      </w:r>
      <w:r w:rsidR="00287F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.godini</w:t>
      </w:r>
      <w:r w:rsidRPr="000909E2">
        <w:rPr>
          <w:rFonts w:ascii="Arial" w:hAnsi="Arial" w:cs="Arial"/>
          <w:sz w:val="20"/>
          <w:szCs w:val="20"/>
        </w:rPr>
        <w:t>.</w:t>
      </w:r>
    </w:p>
    <w:p w:rsidR="0002232B" w:rsidRDefault="0002232B" w:rsidP="007707ED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312C5">
        <w:rPr>
          <w:rFonts w:ascii="Arial" w:hAnsi="Arial" w:cs="Arial"/>
          <w:sz w:val="20"/>
          <w:szCs w:val="20"/>
        </w:rPr>
        <w:t xml:space="preserve">Višak prihoda poslovanja od strane prihoda za posebne namjene u iznosu od </w:t>
      </w:r>
      <w:r w:rsidR="00287F86">
        <w:rPr>
          <w:rFonts w:ascii="Arial" w:hAnsi="Arial" w:cs="Arial"/>
          <w:sz w:val="20"/>
          <w:szCs w:val="20"/>
        </w:rPr>
        <w:t>2.904,70eura</w:t>
      </w:r>
      <w:r w:rsidRPr="009312C5">
        <w:rPr>
          <w:rFonts w:ascii="Arial" w:hAnsi="Arial" w:cs="Arial"/>
          <w:sz w:val="20"/>
          <w:szCs w:val="20"/>
        </w:rPr>
        <w:t xml:space="preserve"> i to od rada školske kuhinje u iznosu od </w:t>
      </w:r>
      <w:r w:rsidR="00287F86">
        <w:rPr>
          <w:rFonts w:ascii="Arial" w:hAnsi="Arial" w:cs="Arial"/>
          <w:sz w:val="20"/>
          <w:szCs w:val="20"/>
        </w:rPr>
        <w:t>2.365,24eura</w:t>
      </w:r>
      <w:r w:rsidRPr="009312C5">
        <w:rPr>
          <w:rFonts w:ascii="Arial" w:hAnsi="Arial" w:cs="Arial"/>
          <w:sz w:val="20"/>
          <w:szCs w:val="20"/>
        </w:rPr>
        <w:t xml:space="preserve">, te od rada  produženog boravka u iznosu od </w:t>
      </w:r>
      <w:r w:rsidR="00287F86">
        <w:rPr>
          <w:rFonts w:ascii="Arial" w:hAnsi="Arial" w:cs="Arial"/>
          <w:sz w:val="20"/>
          <w:szCs w:val="20"/>
        </w:rPr>
        <w:t>539,46eura</w:t>
      </w:r>
      <w:r w:rsidR="00424872">
        <w:rPr>
          <w:rFonts w:ascii="Arial" w:hAnsi="Arial" w:cs="Arial"/>
          <w:sz w:val="20"/>
          <w:szCs w:val="20"/>
        </w:rPr>
        <w:t>.</w:t>
      </w:r>
      <w:r w:rsidR="00384AC7">
        <w:rPr>
          <w:rFonts w:ascii="Arial" w:hAnsi="Arial" w:cs="Arial"/>
          <w:sz w:val="20"/>
          <w:szCs w:val="20"/>
        </w:rPr>
        <w:t xml:space="preserve"> Višak ovih prihoda </w:t>
      </w:r>
      <w:r w:rsidRPr="009312C5">
        <w:rPr>
          <w:rFonts w:ascii="Arial" w:hAnsi="Arial" w:cs="Arial"/>
          <w:sz w:val="20"/>
          <w:szCs w:val="20"/>
        </w:rPr>
        <w:t xml:space="preserve">utrošit će se  u narednom izvještajnom razdoblju u skladu sa usvojenim Financijskim planom i </w:t>
      </w:r>
      <w:r w:rsidR="008710B5">
        <w:rPr>
          <w:rFonts w:ascii="Arial" w:hAnsi="Arial" w:cs="Arial"/>
          <w:sz w:val="20"/>
          <w:szCs w:val="20"/>
        </w:rPr>
        <w:t xml:space="preserve">temeljem </w:t>
      </w:r>
      <w:r>
        <w:rPr>
          <w:rFonts w:ascii="Arial" w:hAnsi="Arial" w:cs="Arial"/>
          <w:sz w:val="20"/>
          <w:szCs w:val="20"/>
        </w:rPr>
        <w:t>Odluke o raspodjeli rezultata i načinu korištenja viška prihoda u 202</w:t>
      </w:r>
      <w:r w:rsidR="0042487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.godini</w:t>
      </w:r>
      <w:r w:rsidRPr="000909E2">
        <w:rPr>
          <w:rFonts w:ascii="Arial" w:hAnsi="Arial" w:cs="Arial"/>
          <w:sz w:val="20"/>
          <w:szCs w:val="20"/>
        </w:rPr>
        <w:t>.</w:t>
      </w:r>
    </w:p>
    <w:p w:rsidR="0002232B" w:rsidRPr="00F23640" w:rsidRDefault="0002232B" w:rsidP="007707ED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23640">
        <w:rPr>
          <w:rFonts w:ascii="Arial" w:hAnsi="Arial" w:cs="Arial"/>
          <w:sz w:val="20"/>
          <w:szCs w:val="20"/>
        </w:rPr>
        <w:t xml:space="preserve">Višak prihoda </w:t>
      </w:r>
      <w:r w:rsidR="00384AC7" w:rsidRPr="00F23640">
        <w:rPr>
          <w:rFonts w:ascii="Arial" w:hAnsi="Arial" w:cs="Arial"/>
          <w:sz w:val="20"/>
          <w:szCs w:val="20"/>
        </w:rPr>
        <w:t xml:space="preserve">Pomoći dobivenih </w:t>
      </w:r>
      <w:r w:rsidRPr="00F23640">
        <w:rPr>
          <w:rFonts w:ascii="Arial" w:hAnsi="Arial" w:cs="Arial"/>
          <w:sz w:val="20"/>
          <w:szCs w:val="20"/>
        </w:rPr>
        <w:t>od strane MZO</w:t>
      </w:r>
      <w:r w:rsidR="00384AC7" w:rsidRPr="00F23640">
        <w:rPr>
          <w:rFonts w:ascii="Arial" w:hAnsi="Arial" w:cs="Arial"/>
          <w:sz w:val="20"/>
          <w:szCs w:val="20"/>
        </w:rPr>
        <w:t xml:space="preserve"> u iznosu od </w:t>
      </w:r>
      <w:r w:rsidR="00424872">
        <w:rPr>
          <w:rFonts w:ascii="Arial" w:hAnsi="Arial" w:cs="Arial"/>
          <w:sz w:val="20"/>
          <w:szCs w:val="20"/>
        </w:rPr>
        <w:t>3.013,79eura</w:t>
      </w:r>
      <w:r w:rsidR="00384AC7" w:rsidRPr="00F23640">
        <w:rPr>
          <w:rFonts w:ascii="Arial" w:hAnsi="Arial" w:cs="Arial"/>
          <w:sz w:val="20"/>
          <w:szCs w:val="20"/>
        </w:rPr>
        <w:t xml:space="preserve"> a odnose se na : prihode</w:t>
      </w:r>
      <w:r w:rsidRPr="00F23640">
        <w:rPr>
          <w:rFonts w:ascii="Arial" w:hAnsi="Arial" w:cs="Arial"/>
          <w:sz w:val="20"/>
          <w:szCs w:val="20"/>
        </w:rPr>
        <w:t xml:space="preserve"> za </w:t>
      </w:r>
      <w:r w:rsidR="00F23640" w:rsidRPr="00F23640">
        <w:rPr>
          <w:rFonts w:ascii="Arial" w:hAnsi="Arial" w:cs="Arial"/>
          <w:sz w:val="20"/>
          <w:szCs w:val="20"/>
        </w:rPr>
        <w:t>p</w:t>
      </w:r>
      <w:r w:rsidRPr="00F23640">
        <w:rPr>
          <w:rFonts w:ascii="Arial" w:hAnsi="Arial" w:cs="Arial"/>
          <w:sz w:val="20"/>
          <w:szCs w:val="20"/>
        </w:rPr>
        <w:t xml:space="preserve">rojekt Izvannastavne aktivnosti u iznosu od </w:t>
      </w:r>
      <w:r w:rsidR="00424872">
        <w:rPr>
          <w:rFonts w:ascii="Arial" w:hAnsi="Arial" w:cs="Arial"/>
          <w:sz w:val="20"/>
          <w:szCs w:val="20"/>
        </w:rPr>
        <w:t>2.998,43eura</w:t>
      </w:r>
      <w:r w:rsidRPr="00F23640">
        <w:rPr>
          <w:rFonts w:ascii="Arial" w:hAnsi="Arial" w:cs="Arial"/>
          <w:sz w:val="20"/>
          <w:szCs w:val="20"/>
        </w:rPr>
        <w:t xml:space="preserve"> koji će se namjenski </w:t>
      </w:r>
      <w:r w:rsidR="008710B5" w:rsidRPr="00F23640">
        <w:rPr>
          <w:rFonts w:ascii="Arial" w:hAnsi="Arial" w:cs="Arial"/>
          <w:sz w:val="20"/>
          <w:szCs w:val="20"/>
        </w:rPr>
        <w:t xml:space="preserve">temeljem </w:t>
      </w:r>
      <w:r w:rsidRPr="00F23640">
        <w:rPr>
          <w:rFonts w:ascii="Arial" w:hAnsi="Arial" w:cs="Arial"/>
          <w:sz w:val="20"/>
          <w:szCs w:val="20"/>
        </w:rPr>
        <w:t>Odluke o raspodjeli rezultata i načinu korištenja viška prihoda u 202</w:t>
      </w:r>
      <w:r w:rsidR="001D6E60">
        <w:rPr>
          <w:rFonts w:ascii="Arial" w:hAnsi="Arial" w:cs="Arial"/>
          <w:sz w:val="20"/>
          <w:szCs w:val="20"/>
        </w:rPr>
        <w:t>4</w:t>
      </w:r>
      <w:r w:rsidRPr="00F23640">
        <w:rPr>
          <w:rFonts w:ascii="Arial" w:hAnsi="Arial" w:cs="Arial"/>
          <w:sz w:val="20"/>
          <w:szCs w:val="20"/>
        </w:rPr>
        <w:t>.godini utrošiti u drugom polugodištu školske godine 202</w:t>
      </w:r>
      <w:r w:rsidR="00424872">
        <w:rPr>
          <w:rFonts w:ascii="Arial" w:hAnsi="Arial" w:cs="Arial"/>
          <w:sz w:val="20"/>
          <w:szCs w:val="20"/>
        </w:rPr>
        <w:t>3</w:t>
      </w:r>
      <w:r w:rsidRPr="00F23640">
        <w:rPr>
          <w:rFonts w:ascii="Arial" w:hAnsi="Arial" w:cs="Arial"/>
          <w:sz w:val="20"/>
          <w:szCs w:val="20"/>
        </w:rPr>
        <w:t>./202</w:t>
      </w:r>
      <w:r w:rsidR="00424872">
        <w:rPr>
          <w:rFonts w:ascii="Arial" w:hAnsi="Arial" w:cs="Arial"/>
          <w:sz w:val="20"/>
          <w:szCs w:val="20"/>
        </w:rPr>
        <w:t>4</w:t>
      </w:r>
      <w:r w:rsidR="00F23640" w:rsidRPr="00F23640">
        <w:rPr>
          <w:rFonts w:ascii="Arial" w:hAnsi="Arial" w:cs="Arial"/>
          <w:sz w:val="20"/>
          <w:szCs w:val="20"/>
        </w:rPr>
        <w:t>, m</w:t>
      </w:r>
      <w:r w:rsidRPr="00F23640">
        <w:rPr>
          <w:rFonts w:ascii="Arial" w:hAnsi="Arial" w:cs="Arial"/>
          <w:sz w:val="20"/>
          <w:szCs w:val="20"/>
        </w:rPr>
        <w:t xml:space="preserve">anjak prihoda u iznosu od </w:t>
      </w:r>
      <w:r w:rsidR="00424872">
        <w:rPr>
          <w:rFonts w:ascii="Arial" w:hAnsi="Arial" w:cs="Arial"/>
          <w:sz w:val="20"/>
          <w:szCs w:val="20"/>
        </w:rPr>
        <w:t>281,11eura</w:t>
      </w:r>
      <w:r w:rsidRPr="00F23640">
        <w:rPr>
          <w:rFonts w:ascii="Arial" w:hAnsi="Arial" w:cs="Arial"/>
          <w:sz w:val="20"/>
          <w:szCs w:val="20"/>
        </w:rPr>
        <w:t xml:space="preserve"> za troškove sudske pristojbe čiji se prihodi očekuju u 202</w:t>
      </w:r>
      <w:r w:rsidR="00424872">
        <w:rPr>
          <w:rFonts w:ascii="Arial" w:hAnsi="Arial" w:cs="Arial"/>
          <w:sz w:val="20"/>
          <w:szCs w:val="20"/>
        </w:rPr>
        <w:t>4</w:t>
      </w:r>
      <w:r w:rsidRPr="00F23640">
        <w:rPr>
          <w:rFonts w:ascii="Arial" w:hAnsi="Arial" w:cs="Arial"/>
          <w:sz w:val="20"/>
          <w:szCs w:val="20"/>
        </w:rPr>
        <w:t>.godini</w:t>
      </w:r>
      <w:r w:rsidR="00F23640" w:rsidRPr="00F23640">
        <w:rPr>
          <w:rFonts w:ascii="Arial" w:hAnsi="Arial" w:cs="Arial"/>
          <w:sz w:val="20"/>
          <w:szCs w:val="20"/>
        </w:rPr>
        <w:t xml:space="preserve">, </w:t>
      </w:r>
      <w:r w:rsidR="00F23640">
        <w:rPr>
          <w:rFonts w:ascii="Arial" w:hAnsi="Arial" w:cs="Arial"/>
          <w:sz w:val="20"/>
          <w:szCs w:val="20"/>
        </w:rPr>
        <w:t>v</w:t>
      </w:r>
      <w:r w:rsidRPr="00F23640">
        <w:rPr>
          <w:rFonts w:ascii="Arial" w:hAnsi="Arial" w:cs="Arial"/>
          <w:sz w:val="20"/>
          <w:szCs w:val="20"/>
        </w:rPr>
        <w:t xml:space="preserve">išak prihoda za rad Županijskog stručnog vijeća  u iznosu od </w:t>
      </w:r>
      <w:r w:rsidR="00424872">
        <w:rPr>
          <w:rFonts w:ascii="Arial" w:hAnsi="Arial" w:cs="Arial"/>
          <w:sz w:val="20"/>
          <w:szCs w:val="20"/>
        </w:rPr>
        <w:t>123,20eura</w:t>
      </w:r>
      <w:r w:rsidR="00F54DEF">
        <w:rPr>
          <w:rFonts w:ascii="Arial" w:hAnsi="Arial" w:cs="Arial"/>
          <w:sz w:val="20"/>
          <w:szCs w:val="20"/>
        </w:rPr>
        <w:t xml:space="preserve"> o</w:t>
      </w:r>
      <w:r w:rsidRPr="00F23640">
        <w:rPr>
          <w:rFonts w:ascii="Arial" w:hAnsi="Arial" w:cs="Arial"/>
          <w:sz w:val="20"/>
          <w:szCs w:val="20"/>
        </w:rPr>
        <w:t>vaj višak namjenski će se utrošiti temeljem Odluke o raspodjeli rezultata i načinu korištenja viška prihoda u 202</w:t>
      </w:r>
      <w:r w:rsidR="001D6E60">
        <w:rPr>
          <w:rFonts w:ascii="Arial" w:hAnsi="Arial" w:cs="Arial"/>
          <w:sz w:val="20"/>
          <w:szCs w:val="20"/>
        </w:rPr>
        <w:t>4</w:t>
      </w:r>
      <w:r w:rsidRPr="00F23640">
        <w:rPr>
          <w:rFonts w:ascii="Arial" w:hAnsi="Arial" w:cs="Arial"/>
          <w:sz w:val="20"/>
          <w:szCs w:val="20"/>
        </w:rPr>
        <w:t>.godini</w:t>
      </w:r>
      <w:r w:rsidR="00F23640">
        <w:rPr>
          <w:rFonts w:ascii="Arial" w:hAnsi="Arial" w:cs="Arial"/>
          <w:sz w:val="20"/>
          <w:szCs w:val="20"/>
        </w:rPr>
        <w:t xml:space="preserve">, višak prihoda za </w:t>
      </w:r>
      <w:r w:rsidR="00424872">
        <w:rPr>
          <w:rFonts w:ascii="Arial" w:hAnsi="Arial" w:cs="Arial"/>
          <w:sz w:val="20"/>
          <w:szCs w:val="20"/>
        </w:rPr>
        <w:t xml:space="preserve">provođenje stručnih ispita iz fizike u iznosu od 173,27eura </w:t>
      </w:r>
      <w:r w:rsidR="00F23640">
        <w:rPr>
          <w:rFonts w:ascii="Arial" w:hAnsi="Arial" w:cs="Arial"/>
          <w:sz w:val="20"/>
          <w:szCs w:val="20"/>
        </w:rPr>
        <w:t xml:space="preserve">koji će se također </w:t>
      </w:r>
      <w:r w:rsidR="00F23640" w:rsidRPr="00F23640">
        <w:rPr>
          <w:rFonts w:ascii="Arial" w:hAnsi="Arial" w:cs="Arial"/>
          <w:sz w:val="20"/>
          <w:szCs w:val="20"/>
        </w:rPr>
        <w:t>namjenski  utrošiti temeljem Odluke o raspodjeli rezultata i načinu korištenja viška prihoda u 202</w:t>
      </w:r>
      <w:r w:rsidR="001D6E60">
        <w:rPr>
          <w:rFonts w:ascii="Arial" w:hAnsi="Arial" w:cs="Arial"/>
          <w:sz w:val="20"/>
          <w:szCs w:val="20"/>
        </w:rPr>
        <w:t>4</w:t>
      </w:r>
      <w:r w:rsidR="00F23640" w:rsidRPr="00F23640">
        <w:rPr>
          <w:rFonts w:ascii="Arial" w:hAnsi="Arial" w:cs="Arial"/>
          <w:sz w:val="20"/>
          <w:szCs w:val="20"/>
        </w:rPr>
        <w:t>.godini</w:t>
      </w:r>
    </w:p>
    <w:p w:rsidR="0002232B" w:rsidRPr="009312C5" w:rsidRDefault="0002232B" w:rsidP="0002232B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02232B" w:rsidRDefault="00CF5085" w:rsidP="0002232B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CF5085">
        <w:rPr>
          <w:rFonts w:ascii="Arial" w:hAnsi="Arial" w:cs="Arial"/>
          <w:sz w:val="20"/>
          <w:szCs w:val="20"/>
        </w:rPr>
        <w:t xml:space="preserve"> </w:t>
      </w:r>
      <w:r w:rsidR="001D0E59">
        <w:rPr>
          <w:rFonts w:ascii="Arial" w:hAnsi="Arial" w:cs="Arial"/>
          <w:sz w:val="20"/>
          <w:szCs w:val="20"/>
        </w:rPr>
        <w:t>Šifra 19</w:t>
      </w:r>
      <w:r>
        <w:rPr>
          <w:rFonts w:ascii="Arial" w:hAnsi="Arial" w:cs="Arial"/>
          <w:sz w:val="20"/>
          <w:szCs w:val="20"/>
        </w:rPr>
        <w:t xml:space="preserve"> </w:t>
      </w:r>
      <w:r w:rsidR="0002232B">
        <w:rPr>
          <w:rFonts w:ascii="Arial" w:hAnsi="Arial" w:cs="Arial"/>
          <w:sz w:val="20"/>
          <w:szCs w:val="20"/>
        </w:rPr>
        <w:t xml:space="preserve">Rashodi budućeg razdoblja koji iznose </w:t>
      </w:r>
      <w:r w:rsidR="008D705C">
        <w:rPr>
          <w:rFonts w:ascii="Arial" w:hAnsi="Arial" w:cs="Arial"/>
          <w:sz w:val="20"/>
          <w:szCs w:val="20"/>
        </w:rPr>
        <w:t>115.760,67eura</w:t>
      </w:r>
      <w:r w:rsidR="0002232B">
        <w:rPr>
          <w:rFonts w:ascii="Arial" w:hAnsi="Arial" w:cs="Arial"/>
          <w:sz w:val="20"/>
          <w:szCs w:val="20"/>
        </w:rPr>
        <w:t xml:space="preserve"> </w:t>
      </w:r>
      <w:r w:rsidR="0002232B" w:rsidRPr="00FE70FB">
        <w:rPr>
          <w:rFonts w:ascii="Arial" w:hAnsi="Arial" w:cs="Arial"/>
          <w:sz w:val="20"/>
          <w:szCs w:val="20"/>
        </w:rPr>
        <w:t>odnose se na</w:t>
      </w:r>
      <w:r w:rsidR="0002232B">
        <w:rPr>
          <w:rFonts w:ascii="Arial" w:hAnsi="Arial" w:cs="Arial"/>
          <w:sz w:val="20"/>
          <w:szCs w:val="20"/>
        </w:rPr>
        <w:t>:</w:t>
      </w:r>
    </w:p>
    <w:p w:rsidR="0002232B" w:rsidRPr="00FE70FB" w:rsidRDefault="0002232B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plaću</w:t>
      </w:r>
      <w:r>
        <w:rPr>
          <w:rFonts w:ascii="Arial" w:hAnsi="Arial" w:cs="Arial"/>
          <w:sz w:val="20"/>
          <w:szCs w:val="20"/>
        </w:rPr>
        <w:t xml:space="preserve"> i prijevoz</w:t>
      </w:r>
      <w:r w:rsidRPr="00FE70FB">
        <w:rPr>
          <w:rFonts w:ascii="Arial" w:hAnsi="Arial" w:cs="Arial"/>
          <w:sz w:val="20"/>
          <w:szCs w:val="20"/>
        </w:rPr>
        <w:t xml:space="preserve"> financiranu iz Ministarstva </w:t>
      </w:r>
      <w:r w:rsidR="008D705C">
        <w:rPr>
          <w:rFonts w:ascii="Arial" w:hAnsi="Arial" w:cs="Arial"/>
          <w:sz w:val="20"/>
          <w:szCs w:val="20"/>
        </w:rPr>
        <w:t>113.069,16eura</w:t>
      </w:r>
    </w:p>
    <w:p w:rsidR="0002232B" w:rsidRPr="00FE70FB" w:rsidRDefault="0002232B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Ugovor o djelu financiran iz Ministarstva </w:t>
      </w:r>
      <w:r w:rsidR="008D705C">
        <w:rPr>
          <w:rFonts w:ascii="Arial" w:hAnsi="Arial" w:cs="Arial"/>
          <w:sz w:val="20"/>
          <w:szCs w:val="20"/>
        </w:rPr>
        <w:t>328,63eura</w:t>
      </w:r>
      <w:r w:rsidRPr="00FE70FB">
        <w:rPr>
          <w:rFonts w:ascii="Arial" w:hAnsi="Arial" w:cs="Arial"/>
          <w:sz w:val="20"/>
          <w:szCs w:val="20"/>
        </w:rPr>
        <w:t xml:space="preserve">, </w:t>
      </w:r>
    </w:p>
    <w:p w:rsidR="0002232B" w:rsidRDefault="0002232B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Isplata materijalnih prava</w:t>
      </w:r>
      <w:r w:rsidR="00F54DEF">
        <w:rPr>
          <w:rFonts w:ascii="Arial" w:hAnsi="Arial" w:cs="Arial"/>
          <w:sz w:val="20"/>
          <w:szCs w:val="20"/>
        </w:rPr>
        <w:t xml:space="preserve"> za 12/202</w:t>
      </w:r>
      <w:r w:rsidR="008D705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f</w:t>
      </w:r>
      <w:r w:rsidRPr="00FE70FB">
        <w:rPr>
          <w:rFonts w:ascii="Arial" w:hAnsi="Arial" w:cs="Arial"/>
          <w:sz w:val="20"/>
          <w:szCs w:val="20"/>
        </w:rPr>
        <w:t>inanciran</w:t>
      </w:r>
      <w:r>
        <w:rPr>
          <w:rFonts w:ascii="Arial" w:hAnsi="Arial" w:cs="Arial"/>
          <w:sz w:val="20"/>
          <w:szCs w:val="20"/>
        </w:rPr>
        <w:t>ih</w:t>
      </w:r>
      <w:r w:rsidRPr="00FE70FB">
        <w:rPr>
          <w:rFonts w:ascii="Arial" w:hAnsi="Arial" w:cs="Arial"/>
          <w:sz w:val="20"/>
          <w:szCs w:val="20"/>
        </w:rPr>
        <w:t xml:space="preserve"> iz Ministarstva </w:t>
      </w:r>
      <w:r>
        <w:rPr>
          <w:rFonts w:ascii="Arial" w:hAnsi="Arial" w:cs="Arial"/>
          <w:sz w:val="20"/>
          <w:szCs w:val="20"/>
        </w:rPr>
        <w:t xml:space="preserve"> </w:t>
      </w:r>
      <w:r w:rsidR="008D705C">
        <w:rPr>
          <w:rFonts w:ascii="Arial" w:hAnsi="Arial" w:cs="Arial"/>
          <w:sz w:val="20"/>
          <w:szCs w:val="20"/>
        </w:rPr>
        <w:t>2.082,88eura</w:t>
      </w:r>
    </w:p>
    <w:p w:rsidR="0002232B" w:rsidRDefault="0002232B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37517">
        <w:rPr>
          <w:rFonts w:ascii="Arial" w:hAnsi="Arial" w:cs="Arial"/>
          <w:sz w:val="20"/>
          <w:szCs w:val="20"/>
        </w:rPr>
        <w:t xml:space="preserve">naknada za nezapošljavanje invalida </w:t>
      </w:r>
      <w:r w:rsidR="008D705C">
        <w:rPr>
          <w:rFonts w:ascii="Arial" w:hAnsi="Arial" w:cs="Arial"/>
          <w:sz w:val="20"/>
          <w:szCs w:val="20"/>
        </w:rPr>
        <w:t>280,00eura</w:t>
      </w:r>
    </w:p>
    <w:p w:rsidR="0002232B" w:rsidRDefault="0002232B" w:rsidP="0002232B">
      <w:pPr>
        <w:ind w:left="1494"/>
        <w:jc w:val="both"/>
        <w:rPr>
          <w:rFonts w:ascii="Arial" w:hAnsi="Arial" w:cs="Arial"/>
          <w:sz w:val="20"/>
          <w:szCs w:val="20"/>
        </w:rPr>
      </w:pPr>
    </w:p>
    <w:p w:rsidR="0002232B" w:rsidRPr="0002232B" w:rsidRDefault="0002232B" w:rsidP="007707E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2232B">
        <w:rPr>
          <w:rFonts w:ascii="Arial" w:hAnsi="Arial" w:cs="Arial"/>
          <w:sz w:val="20"/>
          <w:szCs w:val="20"/>
        </w:rPr>
        <w:t xml:space="preserve">Na kraju izvještajnog razdoblja </w:t>
      </w:r>
      <w:r w:rsidR="00CE5B2C">
        <w:rPr>
          <w:rFonts w:ascii="Arial" w:hAnsi="Arial" w:cs="Arial"/>
          <w:sz w:val="20"/>
          <w:szCs w:val="20"/>
        </w:rPr>
        <w:t>(</w:t>
      </w:r>
      <w:r w:rsidR="00BE1208">
        <w:rPr>
          <w:rFonts w:ascii="Arial" w:hAnsi="Arial" w:cs="Arial"/>
          <w:sz w:val="20"/>
          <w:szCs w:val="20"/>
        </w:rPr>
        <w:t>Šifra 11K</w:t>
      </w:r>
      <w:r w:rsidRPr="0002232B">
        <w:rPr>
          <w:rFonts w:ascii="Arial" w:hAnsi="Arial" w:cs="Arial"/>
          <w:sz w:val="20"/>
          <w:szCs w:val="20"/>
        </w:rPr>
        <w:t xml:space="preserve"> </w:t>
      </w:r>
      <w:r w:rsidR="00CE5B2C">
        <w:rPr>
          <w:rFonts w:ascii="Arial" w:hAnsi="Arial" w:cs="Arial"/>
          <w:sz w:val="20"/>
          <w:szCs w:val="20"/>
        </w:rPr>
        <w:t xml:space="preserve">) </w:t>
      </w:r>
      <w:r w:rsidRPr="0002232B">
        <w:rPr>
          <w:rFonts w:ascii="Arial" w:hAnsi="Arial" w:cs="Arial"/>
          <w:sz w:val="20"/>
          <w:szCs w:val="20"/>
        </w:rPr>
        <w:t xml:space="preserve">Stanje novčanih sredstava </w:t>
      </w:r>
      <w:r w:rsidR="00F75EC6">
        <w:rPr>
          <w:rFonts w:ascii="Arial" w:hAnsi="Arial" w:cs="Arial"/>
          <w:sz w:val="20"/>
          <w:szCs w:val="20"/>
        </w:rPr>
        <w:t xml:space="preserve">iznosi </w:t>
      </w:r>
      <w:r w:rsidR="008D705C">
        <w:rPr>
          <w:rFonts w:ascii="Arial" w:hAnsi="Arial" w:cs="Arial"/>
          <w:sz w:val="20"/>
          <w:szCs w:val="20"/>
        </w:rPr>
        <w:t>29.696,99eura</w:t>
      </w:r>
      <w:r w:rsidRPr="0002232B">
        <w:rPr>
          <w:rFonts w:ascii="Arial" w:hAnsi="Arial" w:cs="Arial"/>
          <w:sz w:val="20"/>
          <w:szCs w:val="20"/>
        </w:rPr>
        <w:t xml:space="preserve"> a sastoje se od : </w:t>
      </w:r>
    </w:p>
    <w:p w:rsidR="0002232B" w:rsidRPr="000909E2" w:rsidRDefault="0002232B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obveza za zaposlene</w:t>
      </w:r>
      <w:r>
        <w:rPr>
          <w:rFonts w:ascii="Arial" w:hAnsi="Arial" w:cs="Arial"/>
          <w:sz w:val="20"/>
          <w:szCs w:val="20"/>
        </w:rPr>
        <w:t xml:space="preserve"> i rashode poslovanja </w:t>
      </w:r>
      <w:r w:rsidRPr="000909E2">
        <w:rPr>
          <w:rFonts w:ascii="Arial" w:hAnsi="Arial" w:cs="Arial"/>
          <w:sz w:val="20"/>
          <w:szCs w:val="20"/>
        </w:rPr>
        <w:t xml:space="preserve">čiji su prihodi prispjeli u izvještajnom razdoblju, a rok dospijeća im prelazi izvještajno razdoblje u iznosu </w:t>
      </w:r>
      <w:r w:rsidR="00267E45">
        <w:rPr>
          <w:rFonts w:ascii="Arial" w:hAnsi="Arial" w:cs="Arial"/>
          <w:sz w:val="20"/>
          <w:szCs w:val="20"/>
        </w:rPr>
        <w:t>23.168,21eura</w:t>
      </w:r>
    </w:p>
    <w:p w:rsidR="0002232B" w:rsidRDefault="0002232B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lastRenderedPageBreak/>
        <w:t xml:space="preserve">viška prihoda poslovanja u iznosu </w:t>
      </w:r>
      <w:r w:rsidR="00001390">
        <w:rPr>
          <w:rFonts w:ascii="Arial" w:hAnsi="Arial" w:cs="Arial"/>
          <w:sz w:val="20"/>
          <w:szCs w:val="20"/>
        </w:rPr>
        <w:t>6.879,72eura</w:t>
      </w:r>
    </w:p>
    <w:p w:rsidR="0002232B" w:rsidRDefault="00267E45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 prihoda financiran iz Županijskog proračuna koji predstavlja obvezu povrata u isti u iznosu od 40,21eura</w:t>
      </w:r>
    </w:p>
    <w:p w:rsidR="00267E45" w:rsidRDefault="00267E45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krivo uplaćena sredstva za stručne ispite iz fizike koji predstavljaju obvezu uplate u školu u kojoj se održavaju ispiti u iznosu od 31,53eura</w:t>
      </w:r>
    </w:p>
    <w:p w:rsidR="00267E45" w:rsidRDefault="00267E45" w:rsidP="007707E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 manjak za godišnji obračun poreza koji je isplaćen i za kojeg postoji potraživanje prema poreznoj upravi u iznosu od 422,68eura. </w:t>
      </w:r>
    </w:p>
    <w:p w:rsidR="008224C9" w:rsidRDefault="008224C9" w:rsidP="008224C9">
      <w:pPr>
        <w:jc w:val="both"/>
        <w:rPr>
          <w:rFonts w:ascii="Arial" w:hAnsi="Arial" w:cs="Arial"/>
          <w:sz w:val="20"/>
          <w:szCs w:val="20"/>
        </w:rPr>
      </w:pPr>
    </w:p>
    <w:p w:rsidR="008224C9" w:rsidRDefault="008224C9" w:rsidP="00822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ANALITIČKI PODACI OBJAŠNJENJE:</w:t>
      </w:r>
    </w:p>
    <w:p w:rsidR="00372F45" w:rsidRDefault="008224C9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2F45">
        <w:rPr>
          <w:rFonts w:ascii="Arial" w:hAnsi="Arial" w:cs="Arial"/>
          <w:sz w:val="20"/>
          <w:szCs w:val="20"/>
        </w:rPr>
        <w:t xml:space="preserve">šifra 63612 Tekuće pomoći iz državnog proračuna- </w:t>
      </w:r>
      <w:r w:rsidR="00372F45" w:rsidRPr="009E6288">
        <w:rPr>
          <w:rFonts w:ascii="Arial" w:hAnsi="Arial" w:cs="Arial"/>
          <w:sz w:val="20"/>
          <w:szCs w:val="20"/>
        </w:rPr>
        <w:t>Ovi prihodi su veći u odnosu na prihode ostvarene u prethodnom izvještajnom razdoblju, razlika povećanja prihoda u odnosu na prethodnu godinu nastala je zbog povećanja rashoda za zaposlene, te povećanja potrebnih sredstava za nabavu radnih udžbenika za učenike</w:t>
      </w:r>
      <w:r w:rsidR="00372F45">
        <w:rPr>
          <w:rFonts w:ascii="Arial" w:hAnsi="Arial" w:cs="Arial"/>
          <w:sz w:val="20"/>
          <w:szCs w:val="20"/>
        </w:rPr>
        <w:t xml:space="preserve"> zbog ukazane potrebe za tim</w:t>
      </w:r>
      <w:r w:rsidR="00372F45" w:rsidRPr="009E6288">
        <w:rPr>
          <w:rFonts w:ascii="Arial" w:hAnsi="Arial" w:cs="Arial"/>
          <w:sz w:val="20"/>
          <w:szCs w:val="20"/>
        </w:rPr>
        <w:t>. Također se u 2023.godini po prvi puta iz ovih sredstava financira prehrana učenika št</w:t>
      </w:r>
      <w:r w:rsidR="00372F45">
        <w:rPr>
          <w:rFonts w:ascii="Arial" w:hAnsi="Arial" w:cs="Arial"/>
          <w:sz w:val="20"/>
          <w:szCs w:val="20"/>
        </w:rPr>
        <w:t>o je ut</w:t>
      </w:r>
      <w:r w:rsidR="00372F45" w:rsidRPr="009E6288">
        <w:rPr>
          <w:rFonts w:ascii="Arial" w:hAnsi="Arial" w:cs="Arial"/>
          <w:sz w:val="20"/>
          <w:szCs w:val="20"/>
        </w:rPr>
        <w:t xml:space="preserve">jecalo na povećanje ovih prihoda. </w:t>
      </w:r>
    </w:p>
    <w:p w:rsidR="00372F45" w:rsidRDefault="00372F45" w:rsidP="00372F45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372F45" w:rsidRDefault="008224C9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2F45">
        <w:rPr>
          <w:rFonts w:ascii="Arial" w:hAnsi="Arial" w:cs="Arial"/>
          <w:sz w:val="20"/>
          <w:szCs w:val="20"/>
        </w:rPr>
        <w:t>šifra 63613 T</w:t>
      </w:r>
      <w:r w:rsidR="007765CC" w:rsidRPr="00372F45">
        <w:rPr>
          <w:rFonts w:ascii="Arial" w:hAnsi="Arial" w:cs="Arial"/>
          <w:sz w:val="20"/>
          <w:szCs w:val="20"/>
        </w:rPr>
        <w:t>e</w:t>
      </w:r>
      <w:r w:rsidRPr="00372F45">
        <w:rPr>
          <w:rFonts w:ascii="Arial" w:hAnsi="Arial" w:cs="Arial"/>
          <w:sz w:val="20"/>
          <w:szCs w:val="20"/>
        </w:rPr>
        <w:t xml:space="preserve">kuće pomoći proračunskim korisnicima iz proračuna (JLS)koji im nije nadležan- </w:t>
      </w:r>
      <w:r w:rsidR="00372F45" w:rsidRPr="00372F45">
        <w:rPr>
          <w:rFonts w:ascii="Arial" w:hAnsi="Arial" w:cs="Arial"/>
          <w:sz w:val="20"/>
          <w:szCs w:val="20"/>
        </w:rPr>
        <w:t>Ovi prihodi su nešto veći u odnosu na prethodno izvještajno razdoblje zbog povećanja rashoda za zaposlene zbog povećanja plaće tijekom godine.</w:t>
      </w:r>
    </w:p>
    <w:p w:rsidR="00372F45" w:rsidRPr="00372F45" w:rsidRDefault="00372F45" w:rsidP="00372F45">
      <w:pPr>
        <w:pStyle w:val="Odlomakpopisa"/>
        <w:rPr>
          <w:rFonts w:ascii="Arial" w:hAnsi="Arial" w:cs="Arial"/>
          <w:sz w:val="20"/>
          <w:szCs w:val="20"/>
        </w:rPr>
      </w:pPr>
    </w:p>
    <w:p w:rsidR="00372F45" w:rsidRDefault="008224C9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2F45">
        <w:rPr>
          <w:rFonts w:ascii="Arial" w:hAnsi="Arial" w:cs="Arial"/>
          <w:sz w:val="20"/>
          <w:szCs w:val="20"/>
        </w:rPr>
        <w:t xml:space="preserve">šifra 63622 Kapitalna pomoć iz državnog proračuna- </w:t>
      </w:r>
      <w:r w:rsidR="00372F45" w:rsidRPr="00372F45">
        <w:rPr>
          <w:rFonts w:ascii="Arial" w:hAnsi="Arial" w:cs="Arial"/>
          <w:sz w:val="20"/>
          <w:szCs w:val="20"/>
        </w:rPr>
        <w:t>Ovi prihodi su manji u odnosu na prethodnu godinu jer ove godine veći dio udžbenika je radni što znači da se jednokratno koriste i ne predstavljaju imovinu škole već se daju učenicima na korištenje kroz tekuće pomoći, i manje se udžbenika naručivalo jer se prenose iz godine u godinu.</w:t>
      </w:r>
    </w:p>
    <w:p w:rsidR="00372F45" w:rsidRPr="00372F45" w:rsidRDefault="00372F45" w:rsidP="00372F45">
      <w:pPr>
        <w:pStyle w:val="Odlomakpopisa"/>
        <w:rPr>
          <w:rFonts w:ascii="Arial" w:hAnsi="Arial" w:cs="Arial"/>
          <w:sz w:val="20"/>
          <w:szCs w:val="20"/>
        </w:rPr>
      </w:pPr>
    </w:p>
    <w:p w:rsidR="00372F45" w:rsidRDefault="00372F45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2F45">
        <w:rPr>
          <w:rFonts w:ascii="Arial" w:hAnsi="Arial" w:cs="Arial"/>
          <w:sz w:val="20"/>
          <w:szCs w:val="20"/>
        </w:rPr>
        <w:t xml:space="preserve">Šifra 63623 Kapitalne pomoći proračunskim korisnicima iz proračuna (JLS)koji im nije nadležan - predstavlja kapitalnu pomoć dobivenu od Općine </w:t>
      </w:r>
      <w:proofErr w:type="spellStart"/>
      <w:r w:rsidRPr="00372F45">
        <w:rPr>
          <w:rFonts w:ascii="Arial" w:hAnsi="Arial" w:cs="Arial"/>
          <w:sz w:val="20"/>
          <w:szCs w:val="20"/>
        </w:rPr>
        <w:t>Mošćeničke</w:t>
      </w:r>
      <w:proofErr w:type="spellEnd"/>
      <w:r w:rsidRPr="00372F45">
        <w:rPr>
          <w:rFonts w:ascii="Arial" w:hAnsi="Arial" w:cs="Arial"/>
          <w:sz w:val="20"/>
          <w:szCs w:val="20"/>
        </w:rPr>
        <w:t xml:space="preserve"> Drage za nabavu 4komada projektora i 4komada prijenosnih računala za Područnu školu , ovu vrstu prihoda nismo imali u prethodnoj godini.</w:t>
      </w:r>
    </w:p>
    <w:p w:rsidR="00372F45" w:rsidRPr="00372F45" w:rsidRDefault="00372F45" w:rsidP="00372F45">
      <w:pPr>
        <w:pStyle w:val="Odlomakpopisa"/>
        <w:rPr>
          <w:rFonts w:ascii="Arial" w:hAnsi="Arial" w:cs="Arial"/>
          <w:sz w:val="20"/>
          <w:szCs w:val="20"/>
        </w:rPr>
      </w:pPr>
    </w:p>
    <w:p w:rsidR="00372F45" w:rsidRDefault="008224C9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2F45">
        <w:rPr>
          <w:rFonts w:ascii="Arial" w:hAnsi="Arial" w:cs="Arial"/>
          <w:sz w:val="20"/>
          <w:szCs w:val="20"/>
        </w:rPr>
        <w:t xml:space="preserve">Šifra 65264 sufinanciranje cijene usluge odnose se na sufinanciranje učeničkih marendi i </w:t>
      </w:r>
      <w:r w:rsidR="00B340F5" w:rsidRPr="00372F45">
        <w:rPr>
          <w:rFonts w:ascii="Arial" w:hAnsi="Arial" w:cs="Arial"/>
          <w:sz w:val="20"/>
          <w:szCs w:val="20"/>
        </w:rPr>
        <w:t xml:space="preserve">usluge produženog boravka. </w:t>
      </w:r>
      <w:r w:rsidR="00372F45" w:rsidRPr="00372F45">
        <w:rPr>
          <w:rFonts w:ascii="Arial" w:hAnsi="Arial" w:cs="Arial"/>
          <w:sz w:val="20"/>
          <w:szCs w:val="20"/>
        </w:rPr>
        <w:t>Kako je nadležno Ministarstvo donijelo Odluku o financiranju prehrane učenika tako su se ovi prihodi smanjili jer se prehrana učenika sada financira iz tekuće pomoći proračunskim korisnicima iz proračuna koji im nije nadležan.</w:t>
      </w:r>
    </w:p>
    <w:p w:rsidR="00372F45" w:rsidRPr="00372F45" w:rsidRDefault="00372F45" w:rsidP="00372F45">
      <w:pPr>
        <w:pStyle w:val="Odlomakpopisa"/>
        <w:rPr>
          <w:rFonts w:ascii="Arial" w:hAnsi="Arial" w:cs="Arial"/>
          <w:sz w:val="20"/>
          <w:szCs w:val="20"/>
        </w:rPr>
      </w:pPr>
    </w:p>
    <w:p w:rsidR="00372F45" w:rsidRPr="00372F45" w:rsidRDefault="00372F45" w:rsidP="00372F45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372F45" w:rsidRDefault="00B340F5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2F45">
        <w:rPr>
          <w:rFonts w:ascii="Arial" w:hAnsi="Arial" w:cs="Arial"/>
          <w:sz w:val="20"/>
          <w:szCs w:val="20"/>
        </w:rPr>
        <w:t>Šifra 6526</w:t>
      </w:r>
      <w:r w:rsidR="00E53DB6" w:rsidRPr="00372F45">
        <w:rPr>
          <w:rFonts w:ascii="Arial" w:hAnsi="Arial" w:cs="Arial"/>
          <w:sz w:val="20"/>
          <w:szCs w:val="20"/>
        </w:rPr>
        <w:t>7</w:t>
      </w:r>
      <w:r w:rsidRPr="00372F45">
        <w:rPr>
          <w:rFonts w:ascii="Arial" w:hAnsi="Arial" w:cs="Arial"/>
          <w:sz w:val="20"/>
          <w:szCs w:val="20"/>
        </w:rPr>
        <w:t xml:space="preserve"> Prihodi s naslova osiguranja, refundacije štete </w:t>
      </w:r>
      <w:r w:rsidR="00372F45">
        <w:rPr>
          <w:rFonts w:ascii="Arial" w:hAnsi="Arial" w:cs="Arial"/>
          <w:sz w:val="20"/>
          <w:szCs w:val="20"/>
        </w:rPr>
        <w:t>također je manja u odnosu na ostvarenu u prethodnom izvještajnom razdoblju iz razloga što nije bilo potrebe za prijavom šteta.</w:t>
      </w:r>
    </w:p>
    <w:p w:rsidR="00372F45" w:rsidRDefault="00372F45" w:rsidP="00372F45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372F45" w:rsidRDefault="00372F45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31214 Otpremnine- u prethodnom razdoblju nismo imali ovu vrstu rashoda jer nitko nije išao u mirovinu, dok smo u promatranom razdoblju ove godine ostvarili ovu vrstu rashoda zbog odlaska djelatnika u mirovinu</w:t>
      </w:r>
    </w:p>
    <w:p w:rsidR="00372F45" w:rsidRDefault="00372F45" w:rsidP="00372F45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B340F5" w:rsidRDefault="00B340F5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2F45">
        <w:rPr>
          <w:rFonts w:ascii="Arial" w:hAnsi="Arial" w:cs="Arial"/>
          <w:sz w:val="20"/>
          <w:szCs w:val="20"/>
        </w:rPr>
        <w:t>Šifra 31215 Naknada za bolest</w:t>
      </w:r>
      <w:r w:rsidR="005A63AD" w:rsidRPr="00372F45">
        <w:rPr>
          <w:rFonts w:ascii="Arial" w:hAnsi="Arial" w:cs="Arial"/>
          <w:sz w:val="20"/>
          <w:szCs w:val="20"/>
        </w:rPr>
        <w:t xml:space="preserve">, invalidnost i smrtni slučaj </w:t>
      </w:r>
      <w:r w:rsidRPr="00372F45">
        <w:rPr>
          <w:rFonts w:ascii="Arial" w:hAnsi="Arial" w:cs="Arial"/>
          <w:sz w:val="20"/>
          <w:szCs w:val="20"/>
        </w:rPr>
        <w:t xml:space="preserve">- u ovom izvještajnom razdoblju znatno je </w:t>
      </w:r>
      <w:r w:rsidR="00372F45">
        <w:rPr>
          <w:rFonts w:ascii="Arial" w:hAnsi="Arial" w:cs="Arial"/>
          <w:sz w:val="20"/>
          <w:szCs w:val="20"/>
        </w:rPr>
        <w:t xml:space="preserve">manja </w:t>
      </w:r>
      <w:r w:rsidRPr="00372F45">
        <w:rPr>
          <w:rFonts w:ascii="Arial" w:hAnsi="Arial" w:cs="Arial"/>
          <w:sz w:val="20"/>
          <w:szCs w:val="20"/>
        </w:rPr>
        <w:t xml:space="preserve"> od one u prethodnom izvještajnom razdoblju iz razloga što je bilo </w:t>
      </w:r>
      <w:r w:rsidR="00372F45">
        <w:rPr>
          <w:rFonts w:ascii="Arial" w:hAnsi="Arial" w:cs="Arial"/>
          <w:sz w:val="20"/>
          <w:szCs w:val="20"/>
        </w:rPr>
        <w:t>manje</w:t>
      </w:r>
      <w:r w:rsidRPr="00372F45">
        <w:rPr>
          <w:rFonts w:ascii="Arial" w:hAnsi="Arial" w:cs="Arial"/>
          <w:sz w:val="20"/>
          <w:szCs w:val="20"/>
        </w:rPr>
        <w:t xml:space="preserve"> dužih bolovanja u odnosu na prošlu godinu</w:t>
      </w:r>
      <w:r w:rsidR="00372F45">
        <w:rPr>
          <w:rFonts w:ascii="Arial" w:hAnsi="Arial" w:cs="Arial"/>
          <w:sz w:val="20"/>
          <w:szCs w:val="20"/>
        </w:rPr>
        <w:t xml:space="preserve"> i manje isplata naknada za smrt užeg člana obitelji</w:t>
      </w:r>
      <w:r w:rsidRPr="00372F45">
        <w:rPr>
          <w:rFonts w:ascii="Arial" w:hAnsi="Arial" w:cs="Arial"/>
          <w:sz w:val="20"/>
          <w:szCs w:val="20"/>
        </w:rPr>
        <w:t xml:space="preserve"> , a time i isplate ove vrste</w:t>
      </w:r>
      <w:r w:rsidR="005A63AD" w:rsidRPr="00372F45">
        <w:rPr>
          <w:rFonts w:ascii="Arial" w:hAnsi="Arial" w:cs="Arial"/>
          <w:sz w:val="20"/>
          <w:szCs w:val="20"/>
        </w:rPr>
        <w:t xml:space="preserve"> naknade</w:t>
      </w:r>
      <w:r w:rsidRPr="00372F45">
        <w:rPr>
          <w:rFonts w:ascii="Arial" w:hAnsi="Arial" w:cs="Arial"/>
          <w:sz w:val="20"/>
          <w:szCs w:val="20"/>
        </w:rPr>
        <w:t xml:space="preserve"> .</w:t>
      </w:r>
    </w:p>
    <w:p w:rsidR="00C06DA9" w:rsidRPr="00372F45" w:rsidRDefault="00C06DA9" w:rsidP="00C06DA9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D4617" w:rsidRDefault="00B340F5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2F45">
        <w:rPr>
          <w:rFonts w:ascii="Arial" w:hAnsi="Arial" w:cs="Arial"/>
          <w:sz w:val="20"/>
          <w:szCs w:val="20"/>
        </w:rPr>
        <w:t>Šifra 32121 rashodi za prijevoz na posao i s posla</w:t>
      </w:r>
      <w:r w:rsidR="00372F45">
        <w:rPr>
          <w:rFonts w:ascii="Arial" w:hAnsi="Arial" w:cs="Arial"/>
          <w:sz w:val="20"/>
          <w:szCs w:val="20"/>
        </w:rPr>
        <w:t xml:space="preserve"> povećali su se </w:t>
      </w:r>
      <w:r w:rsidRPr="00372F45">
        <w:rPr>
          <w:rFonts w:ascii="Arial" w:hAnsi="Arial" w:cs="Arial"/>
          <w:sz w:val="20"/>
          <w:szCs w:val="20"/>
        </w:rPr>
        <w:t xml:space="preserve"> </w:t>
      </w:r>
      <w:r w:rsidR="00372F45">
        <w:rPr>
          <w:rFonts w:ascii="Arial" w:hAnsi="Arial" w:cs="Arial"/>
          <w:sz w:val="20"/>
          <w:szCs w:val="20"/>
        </w:rPr>
        <w:t xml:space="preserve">zbog ostvarivanja prava djelatnika koji rade u Područnoj školi Mošćenička Draga koji nemaju mogućnost osiguranog javnog prijevoz na posao i s posla te im se taj prijevoz isplaćuje putem prijeđenih kilometara povećao </w:t>
      </w:r>
      <w:r w:rsidR="008D4617">
        <w:rPr>
          <w:rFonts w:ascii="Arial" w:hAnsi="Arial" w:cs="Arial"/>
          <w:sz w:val="20"/>
          <w:szCs w:val="20"/>
        </w:rPr>
        <w:t>je ovu vrstu rashoda</w:t>
      </w:r>
    </w:p>
    <w:p w:rsidR="00C06DA9" w:rsidRPr="00C06DA9" w:rsidRDefault="00C06DA9" w:rsidP="00C06DA9">
      <w:pPr>
        <w:pStyle w:val="Odlomakpopisa"/>
        <w:rPr>
          <w:rFonts w:ascii="Arial" w:hAnsi="Arial" w:cs="Arial"/>
          <w:sz w:val="20"/>
          <w:szCs w:val="20"/>
        </w:rPr>
      </w:pPr>
    </w:p>
    <w:p w:rsidR="00C06DA9" w:rsidRDefault="00C06DA9" w:rsidP="00C06DA9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B340F5" w:rsidRDefault="00372F45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rashod </w:t>
      </w:r>
      <w:r w:rsidR="00B340F5" w:rsidRPr="00372F45">
        <w:rPr>
          <w:rFonts w:ascii="Arial" w:hAnsi="Arial" w:cs="Arial"/>
          <w:sz w:val="20"/>
          <w:szCs w:val="20"/>
        </w:rPr>
        <w:t xml:space="preserve">Šifra 32361 Obvezni i zdravstveni pregledi </w:t>
      </w:r>
      <w:r w:rsidR="008D4617">
        <w:rPr>
          <w:rFonts w:ascii="Arial" w:hAnsi="Arial" w:cs="Arial"/>
          <w:sz w:val="20"/>
          <w:szCs w:val="20"/>
        </w:rPr>
        <w:t>također su veće jer su djelatnici ostvarili pravo na veći iznos za Godišnji pregled po Temeljnom kolektivnom ugovoru za službenike i namještenike u javnim službama (NN 56/22), u 2022.godini pregledi su realizirani ranije nego što je usvojen TKU.</w:t>
      </w:r>
    </w:p>
    <w:p w:rsidR="00C06DA9" w:rsidRDefault="00C06DA9" w:rsidP="00C06DA9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D4617" w:rsidRDefault="008D4617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Šifra 32371 Autorski honorari u prethodnom izvještajnom razdoblju nisu uopće ostvareni za razliku od ovog izvještajnog razdoblja kad su ostvareni zbog provođenja projekta Školskog kurikuluma za potrebe školskog zbora Lovranske </w:t>
      </w:r>
      <w:proofErr w:type="spellStart"/>
      <w:r>
        <w:rPr>
          <w:rFonts w:ascii="Arial" w:hAnsi="Arial" w:cs="Arial"/>
          <w:sz w:val="20"/>
          <w:szCs w:val="20"/>
        </w:rPr>
        <w:t>črešnjice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6DA9" w:rsidRDefault="00C06DA9" w:rsidP="00C06DA9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D4617" w:rsidRDefault="008D4617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Šifra 32372 Ugovori o djelu rashodi su puno veći u odnosu na prethodno izvještajno razdoblje zbog </w:t>
      </w:r>
      <w:r w:rsidRPr="008D4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provođenja predavanja i radionice za stručno usavršavanje učitelja Škole</w:t>
      </w:r>
    </w:p>
    <w:p w:rsidR="00C06DA9" w:rsidRPr="00372F45" w:rsidRDefault="00C06DA9" w:rsidP="00C06DA9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02232B" w:rsidRDefault="00C0315C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B6B10">
        <w:rPr>
          <w:rFonts w:ascii="Arial" w:hAnsi="Arial" w:cs="Arial"/>
          <w:sz w:val="20"/>
          <w:szCs w:val="20"/>
        </w:rPr>
        <w:t xml:space="preserve">Šifra 37219 ostale naknade iz proračuna u novcu predstavljaju nagrade učenicima za </w:t>
      </w:r>
      <w:r w:rsidR="007B6B10">
        <w:rPr>
          <w:rFonts w:ascii="Arial" w:hAnsi="Arial" w:cs="Arial"/>
          <w:sz w:val="20"/>
          <w:szCs w:val="20"/>
        </w:rPr>
        <w:t xml:space="preserve"> uspješnost u školovanju tijekom osam godina školovanja, </w:t>
      </w:r>
      <w:r w:rsidR="008D4617">
        <w:rPr>
          <w:rFonts w:ascii="Arial" w:hAnsi="Arial" w:cs="Arial"/>
          <w:sz w:val="20"/>
          <w:szCs w:val="20"/>
        </w:rPr>
        <w:t>ovi rashodi u skladu su sa prošlogodišnjim</w:t>
      </w:r>
    </w:p>
    <w:p w:rsidR="00C06DA9" w:rsidRPr="00C06DA9" w:rsidRDefault="00C06DA9" w:rsidP="00C06DA9">
      <w:pPr>
        <w:pStyle w:val="Odlomakpopisa"/>
        <w:rPr>
          <w:rFonts w:ascii="Arial" w:hAnsi="Arial" w:cs="Arial"/>
          <w:sz w:val="20"/>
          <w:szCs w:val="20"/>
        </w:rPr>
      </w:pPr>
    </w:p>
    <w:p w:rsidR="007B6B10" w:rsidRDefault="007B6B10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37221 Sufinanciranje cijene prijevoza predstavlja rashode za sufinanciranje prijevoz učenika s posebnim potrebama pri odlasku na punktove</w:t>
      </w:r>
      <w:r w:rsidR="008D4617">
        <w:rPr>
          <w:rFonts w:ascii="Arial" w:hAnsi="Arial" w:cs="Arial"/>
          <w:sz w:val="20"/>
          <w:szCs w:val="20"/>
        </w:rPr>
        <w:t>. Ovi rashodi su smanjeni zbog manjeg broja učenika koji su koristili tu uslugu</w:t>
      </w:r>
    </w:p>
    <w:p w:rsidR="00C06DA9" w:rsidRPr="00C06DA9" w:rsidRDefault="00C06DA9" w:rsidP="00C06DA9">
      <w:pPr>
        <w:pStyle w:val="Odlomakpopisa"/>
        <w:rPr>
          <w:rFonts w:ascii="Arial" w:hAnsi="Arial" w:cs="Arial"/>
          <w:sz w:val="20"/>
          <w:szCs w:val="20"/>
        </w:rPr>
      </w:pPr>
    </w:p>
    <w:p w:rsidR="007B6B10" w:rsidRPr="007B6B10" w:rsidRDefault="007B6B10" w:rsidP="007707E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37229 Ostale naknade iz proračuna u naravi odnose se na rashode za nabavu radnih udžbenika za učenike. U promatranom razdoblju više je nabavljeno te vrste udžbenika nego udžbenika koji se koriste više godina pa su u ovom izvještajnom razdoblju ova vrsta rashoda veća u odnosu na prošlu godinu kada se nabavljalo više udžbenika koji se koriste više godina.</w:t>
      </w:r>
    </w:p>
    <w:p w:rsidR="00CD457A" w:rsidRPr="0002232B" w:rsidRDefault="00CD457A" w:rsidP="0002232B">
      <w:pPr>
        <w:pStyle w:val="Odlomakpopisa"/>
        <w:ind w:left="360"/>
        <w:jc w:val="both"/>
        <w:rPr>
          <w:rFonts w:ascii="Arial" w:hAnsi="Arial" w:cs="Arial"/>
          <w:sz w:val="20"/>
          <w:szCs w:val="20"/>
        </w:rPr>
      </w:pPr>
    </w:p>
    <w:p w:rsidR="00CC1DA8" w:rsidRDefault="00CC1DA8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C06DA9" w:rsidRPr="000909E2" w:rsidRDefault="00C06DA9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5F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Voditelj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0909E2">
        <w:rPr>
          <w:rFonts w:ascii="Arial" w:hAnsi="Arial" w:cs="Arial"/>
          <w:sz w:val="20"/>
          <w:szCs w:val="20"/>
        </w:rPr>
        <w:t>Ravnatelj Škole</w:t>
      </w:r>
    </w:p>
    <w:p w:rsidR="003B481B" w:rsidRPr="000909E2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</w:t>
      </w:r>
      <w:r w:rsidR="00EA5FA8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 xml:space="preserve"> ___________________                                           _________________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</w:t>
      </w:r>
      <w:r w:rsidR="00EA5FA8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 xml:space="preserve">Martina </w:t>
      </w:r>
      <w:r>
        <w:rPr>
          <w:rFonts w:ascii="Arial" w:hAnsi="Arial" w:cs="Arial"/>
          <w:sz w:val="20"/>
          <w:szCs w:val="20"/>
        </w:rPr>
        <w:t>Ožbolt</w:t>
      </w:r>
      <w:r w:rsidRPr="000909E2">
        <w:rPr>
          <w:rFonts w:ascii="Arial" w:hAnsi="Arial" w:cs="Arial"/>
          <w:sz w:val="20"/>
          <w:szCs w:val="20"/>
        </w:rPr>
        <w:t>,dipl.oec.</w:t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  <w:t xml:space="preserve">    </w:t>
      </w:r>
      <w:r w:rsidR="00267E45">
        <w:rPr>
          <w:rFonts w:ascii="Arial" w:hAnsi="Arial" w:cs="Arial"/>
          <w:sz w:val="20"/>
          <w:szCs w:val="20"/>
        </w:rPr>
        <w:t xml:space="preserve">Barbara Kalčič </w:t>
      </w:r>
      <w:proofErr w:type="spellStart"/>
      <w:r w:rsidR="00267E45">
        <w:rPr>
          <w:rFonts w:ascii="Arial" w:hAnsi="Arial" w:cs="Arial"/>
          <w:sz w:val="20"/>
          <w:szCs w:val="20"/>
        </w:rPr>
        <w:t>Grabrovac,prof</w:t>
      </w:r>
      <w:proofErr w:type="spellEnd"/>
      <w:r w:rsidR="00267E45">
        <w:rPr>
          <w:rFonts w:ascii="Arial" w:hAnsi="Arial" w:cs="Arial"/>
          <w:sz w:val="20"/>
          <w:szCs w:val="20"/>
        </w:rPr>
        <w:t>.</w:t>
      </w:r>
    </w:p>
    <w:p w:rsidR="00B67310" w:rsidRDefault="00B67310" w:rsidP="00A34401">
      <w:pPr>
        <w:jc w:val="both"/>
        <w:rPr>
          <w:rFonts w:ascii="Arial" w:hAnsi="Arial" w:cs="Arial"/>
          <w:sz w:val="20"/>
          <w:szCs w:val="20"/>
        </w:rPr>
      </w:pPr>
    </w:p>
    <w:p w:rsidR="00B67310" w:rsidRDefault="00B67310" w:rsidP="00A34401">
      <w:pPr>
        <w:jc w:val="both"/>
        <w:rPr>
          <w:rFonts w:ascii="Arial" w:hAnsi="Arial" w:cs="Arial"/>
          <w:sz w:val="20"/>
          <w:szCs w:val="20"/>
        </w:rPr>
      </w:pPr>
    </w:p>
    <w:p w:rsidR="00A01DC3" w:rsidRDefault="00A01DC3" w:rsidP="00A34401">
      <w:pPr>
        <w:jc w:val="both"/>
        <w:rPr>
          <w:rFonts w:ascii="Arial" w:hAnsi="Arial" w:cs="Arial"/>
          <w:sz w:val="20"/>
          <w:szCs w:val="20"/>
        </w:rPr>
      </w:pPr>
    </w:p>
    <w:p w:rsidR="00B67310" w:rsidRDefault="00B67310" w:rsidP="00A34401">
      <w:pPr>
        <w:jc w:val="both"/>
        <w:rPr>
          <w:rFonts w:ascii="Arial" w:hAnsi="Arial" w:cs="Arial"/>
          <w:sz w:val="20"/>
          <w:szCs w:val="20"/>
        </w:rPr>
      </w:pPr>
    </w:p>
    <w:p w:rsidR="00360F82" w:rsidRDefault="00360F82" w:rsidP="00A34401">
      <w:pPr>
        <w:jc w:val="both"/>
        <w:rPr>
          <w:rFonts w:ascii="Arial" w:hAnsi="Arial" w:cs="Arial"/>
          <w:sz w:val="20"/>
          <w:szCs w:val="20"/>
        </w:rPr>
      </w:pPr>
    </w:p>
    <w:p w:rsidR="005A08DA" w:rsidRDefault="005A08DA" w:rsidP="00A34401">
      <w:pPr>
        <w:jc w:val="both"/>
        <w:rPr>
          <w:rFonts w:ascii="Arial" w:hAnsi="Arial" w:cs="Arial"/>
          <w:sz w:val="20"/>
          <w:szCs w:val="20"/>
        </w:rPr>
      </w:pPr>
    </w:p>
    <w:p w:rsidR="00CE5B2C" w:rsidRDefault="00CE5B2C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 xml:space="preserve">ARSTVO ZNANOSTI I OBRAZOVANJA 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FE70FB">
        <w:rPr>
          <w:rFonts w:ascii="Arial" w:hAnsi="Arial" w:cs="Arial"/>
          <w:b/>
        </w:rPr>
        <w:t>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Lovran, </w:t>
      </w:r>
      <w:r w:rsidR="00CE5B2C">
        <w:rPr>
          <w:rFonts w:ascii="Arial" w:hAnsi="Arial" w:cs="Arial"/>
          <w:b/>
        </w:rPr>
        <w:t>26</w:t>
      </w:r>
      <w:r w:rsidR="00313B7D">
        <w:rPr>
          <w:rFonts w:ascii="Arial" w:hAnsi="Arial" w:cs="Arial"/>
          <w:b/>
        </w:rPr>
        <w:t>.01.202</w:t>
      </w:r>
      <w:r w:rsidR="007A293D">
        <w:rPr>
          <w:rFonts w:ascii="Arial" w:hAnsi="Arial" w:cs="Arial"/>
          <w:b/>
        </w:rPr>
        <w:t>4</w:t>
      </w:r>
      <w:r w:rsidR="00313B7D">
        <w:rPr>
          <w:rFonts w:ascii="Arial" w:hAnsi="Arial" w:cs="Arial"/>
          <w:b/>
        </w:rPr>
        <w:t>.</w:t>
      </w:r>
    </w:p>
    <w:p w:rsidR="003B481B" w:rsidRPr="00FE70FB" w:rsidRDefault="003B481B" w:rsidP="00A34401">
      <w:pPr>
        <w:ind w:left="360"/>
        <w:jc w:val="both"/>
        <w:rPr>
          <w:rFonts w:ascii="Arial" w:hAnsi="Arial" w:cs="Arial"/>
          <w:b/>
        </w:rPr>
      </w:pP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 w:rsidRPr="00424FB6">
        <w:rPr>
          <w:rFonts w:ascii="Arial" w:hAnsi="Arial" w:cs="Arial"/>
          <w:b/>
        </w:rPr>
        <w:t>BILJEŠKE UZ OBRAZAC OBVEZE</w:t>
      </w:r>
    </w:p>
    <w:p w:rsidR="003B481B" w:rsidRDefault="003B481B" w:rsidP="00946EEB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obvezama za razdoblje od 01.</w:t>
      </w:r>
      <w:r>
        <w:rPr>
          <w:rFonts w:ascii="Arial" w:hAnsi="Arial" w:cs="Arial"/>
          <w:b/>
        </w:rPr>
        <w:t>01</w:t>
      </w:r>
      <w:r w:rsidRPr="00FE70FB">
        <w:rPr>
          <w:rFonts w:ascii="Arial" w:hAnsi="Arial" w:cs="Arial"/>
          <w:b/>
        </w:rPr>
        <w:t>.20</w:t>
      </w:r>
      <w:r w:rsidR="00DF1D3C">
        <w:rPr>
          <w:rFonts w:ascii="Arial" w:hAnsi="Arial" w:cs="Arial"/>
          <w:b/>
        </w:rPr>
        <w:t>2</w:t>
      </w:r>
      <w:r w:rsidR="007A293D">
        <w:rPr>
          <w:rFonts w:ascii="Arial" w:hAnsi="Arial" w:cs="Arial"/>
          <w:b/>
        </w:rPr>
        <w:t>3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31.12.20</w:t>
      </w:r>
      <w:r w:rsidR="00DF1D3C">
        <w:rPr>
          <w:rFonts w:ascii="Arial" w:hAnsi="Arial" w:cs="Arial"/>
          <w:b/>
        </w:rPr>
        <w:t>2</w:t>
      </w:r>
      <w:r w:rsidR="007A293D">
        <w:rPr>
          <w:rFonts w:ascii="Arial" w:hAnsi="Arial" w:cs="Arial"/>
          <w:b/>
        </w:rPr>
        <w:t>3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sz w:val="28"/>
          <w:szCs w:val="28"/>
        </w:rPr>
      </w:pPr>
    </w:p>
    <w:p w:rsidR="003B481B" w:rsidRDefault="003B481B" w:rsidP="007707E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Stanje obveza na početku izvještajnog razdoblja </w:t>
      </w:r>
      <w:r w:rsidR="004D1FD9">
        <w:rPr>
          <w:rFonts w:ascii="Arial" w:hAnsi="Arial" w:cs="Arial"/>
          <w:sz w:val="20"/>
          <w:szCs w:val="20"/>
        </w:rPr>
        <w:t>V</w:t>
      </w:r>
      <w:r w:rsidRPr="00FE70FB">
        <w:rPr>
          <w:rFonts w:ascii="Arial" w:hAnsi="Arial" w:cs="Arial"/>
          <w:sz w:val="20"/>
          <w:szCs w:val="20"/>
        </w:rPr>
        <w:t xml:space="preserve">001 iznosi </w:t>
      </w:r>
      <w:r w:rsidR="007A293D">
        <w:rPr>
          <w:rFonts w:ascii="Arial" w:hAnsi="Arial" w:cs="Arial"/>
          <w:sz w:val="20"/>
          <w:szCs w:val="20"/>
        </w:rPr>
        <w:t>124.990,08eura</w:t>
      </w:r>
      <w:r w:rsidRPr="00FE70FB">
        <w:rPr>
          <w:rFonts w:ascii="Arial" w:hAnsi="Arial" w:cs="Arial"/>
          <w:sz w:val="20"/>
          <w:szCs w:val="20"/>
        </w:rPr>
        <w:t xml:space="preserve">. 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7707E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Povećanje obveza u izvještajnom razdoblju </w:t>
      </w:r>
      <w:r w:rsidR="004D1FD9">
        <w:rPr>
          <w:rFonts w:ascii="Arial" w:hAnsi="Arial" w:cs="Arial"/>
          <w:sz w:val="20"/>
          <w:szCs w:val="20"/>
        </w:rPr>
        <w:t>V</w:t>
      </w:r>
      <w:r w:rsidRPr="000909E2">
        <w:rPr>
          <w:rFonts w:ascii="Arial" w:hAnsi="Arial" w:cs="Arial"/>
          <w:sz w:val="20"/>
          <w:szCs w:val="20"/>
        </w:rPr>
        <w:t xml:space="preserve">002 iznosi </w:t>
      </w:r>
      <w:r w:rsidR="007A293D">
        <w:rPr>
          <w:rFonts w:ascii="Arial" w:hAnsi="Arial" w:cs="Arial"/>
          <w:sz w:val="20"/>
          <w:szCs w:val="20"/>
        </w:rPr>
        <w:t>1.934.909,82eura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7707E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Smanjenje obveza u izvještajnom razdoblju </w:t>
      </w:r>
      <w:r w:rsidR="004D1FD9">
        <w:rPr>
          <w:rFonts w:ascii="Arial" w:hAnsi="Arial" w:cs="Arial"/>
          <w:sz w:val="20"/>
          <w:szCs w:val="20"/>
        </w:rPr>
        <w:t>V004</w:t>
      </w:r>
      <w:r w:rsidRPr="00FE70FB">
        <w:rPr>
          <w:rFonts w:ascii="Arial" w:hAnsi="Arial" w:cs="Arial"/>
          <w:sz w:val="20"/>
          <w:szCs w:val="20"/>
        </w:rPr>
        <w:t xml:space="preserve"> iznosi</w:t>
      </w:r>
      <w:r>
        <w:rPr>
          <w:rFonts w:ascii="Arial" w:hAnsi="Arial" w:cs="Arial"/>
          <w:sz w:val="20"/>
          <w:szCs w:val="20"/>
        </w:rPr>
        <w:t xml:space="preserve"> </w:t>
      </w:r>
      <w:r w:rsidR="007A293D">
        <w:rPr>
          <w:rFonts w:ascii="Arial" w:hAnsi="Arial" w:cs="Arial"/>
          <w:sz w:val="20"/>
          <w:szCs w:val="20"/>
        </w:rPr>
        <w:t>1.907.605,87eura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Default="004D1FD9" w:rsidP="007707E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V006</w:t>
      </w:r>
      <w:r w:rsidR="003B481B" w:rsidRPr="00FE70FB">
        <w:rPr>
          <w:rFonts w:ascii="Arial" w:hAnsi="Arial" w:cs="Arial"/>
          <w:sz w:val="20"/>
          <w:szCs w:val="20"/>
        </w:rPr>
        <w:t xml:space="preserve"> Stanje obveza na kraju izvještajnog razdoblja iznosi </w:t>
      </w:r>
      <w:r w:rsidR="007A293D">
        <w:rPr>
          <w:rFonts w:ascii="Arial" w:hAnsi="Arial" w:cs="Arial"/>
          <w:sz w:val="20"/>
          <w:szCs w:val="20"/>
        </w:rPr>
        <w:t>152.294,03</w:t>
      </w:r>
      <w:r w:rsidR="00B566C0">
        <w:rPr>
          <w:rFonts w:ascii="Arial" w:hAnsi="Arial" w:cs="Arial"/>
          <w:sz w:val="20"/>
          <w:szCs w:val="20"/>
        </w:rPr>
        <w:t>eura</w:t>
      </w:r>
      <w:r w:rsidR="003B481B" w:rsidRPr="00FE70FB">
        <w:rPr>
          <w:rFonts w:ascii="Arial" w:hAnsi="Arial" w:cs="Arial"/>
          <w:sz w:val="20"/>
          <w:szCs w:val="20"/>
        </w:rPr>
        <w:t>, a odnose se na</w:t>
      </w:r>
      <w:r w:rsidR="003B481B">
        <w:rPr>
          <w:rFonts w:ascii="Arial" w:hAnsi="Arial" w:cs="Arial"/>
          <w:sz w:val="20"/>
          <w:szCs w:val="20"/>
        </w:rPr>
        <w:t xml:space="preserve"> </w:t>
      </w:r>
    </w:p>
    <w:p w:rsidR="00313B7D" w:rsidRDefault="00313B7D" w:rsidP="00313B7D">
      <w:pPr>
        <w:pStyle w:val="Odlomakpopisa"/>
        <w:rPr>
          <w:rFonts w:ascii="Arial" w:hAnsi="Arial" w:cs="Arial"/>
          <w:sz w:val="20"/>
          <w:szCs w:val="20"/>
        </w:rPr>
      </w:pPr>
    </w:p>
    <w:p w:rsidR="003B481B" w:rsidRDefault="00F62C18" w:rsidP="00A3440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V009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3B481B" w:rsidRPr="00892FE3">
        <w:rPr>
          <w:rFonts w:ascii="Arial" w:hAnsi="Arial" w:cs="Arial"/>
          <w:sz w:val="20"/>
          <w:szCs w:val="20"/>
        </w:rPr>
        <w:t xml:space="preserve">Nedospjele obveze </w:t>
      </w:r>
      <w:r w:rsidR="0069672B">
        <w:rPr>
          <w:rFonts w:ascii="Arial" w:hAnsi="Arial" w:cs="Arial"/>
          <w:sz w:val="20"/>
          <w:szCs w:val="20"/>
        </w:rPr>
        <w:t>na kraju izvještajnog razdoblja</w:t>
      </w:r>
      <w:r w:rsidR="003B481B" w:rsidRPr="00892FE3">
        <w:rPr>
          <w:rFonts w:ascii="Arial" w:hAnsi="Arial" w:cs="Arial"/>
          <w:sz w:val="20"/>
          <w:szCs w:val="20"/>
        </w:rPr>
        <w:t xml:space="preserve"> u iznosu od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7A293D">
        <w:rPr>
          <w:rFonts w:ascii="Arial" w:hAnsi="Arial" w:cs="Arial"/>
          <w:sz w:val="20"/>
          <w:szCs w:val="20"/>
        </w:rPr>
        <w:t>152.294,03eura</w:t>
      </w:r>
      <w:r w:rsidR="003B481B" w:rsidRPr="00892FE3">
        <w:rPr>
          <w:rFonts w:ascii="Arial" w:hAnsi="Arial" w:cs="Arial"/>
          <w:sz w:val="20"/>
          <w:szCs w:val="20"/>
        </w:rPr>
        <w:t xml:space="preserve"> koji se odnose na:</w:t>
      </w:r>
    </w:p>
    <w:p w:rsidR="007A293D" w:rsidRDefault="007A293D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74289" w:rsidRDefault="007A293D" w:rsidP="007A293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V010-</w:t>
      </w:r>
      <w:r w:rsidR="00B566C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eđusobne obveze proračunskih korisnika</w:t>
      </w:r>
      <w:r w:rsidR="00D74289">
        <w:rPr>
          <w:rFonts w:ascii="Arial" w:hAnsi="Arial" w:cs="Arial"/>
          <w:sz w:val="20"/>
          <w:szCs w:val="20"/>
        </w:rPr>
        <w:t xml:space="preserve"> u ukupnom iznosu od 13.333,62eura</w:t>
      </w:r>
      <w:r>
        <w:rPr>
          <w:rFonts w:ascii="Arial" w:hAnsi="Arial" w:cs="Arial"/>
          <w:sz w:val="20"/>
          <w:szCs w:val="20"/>
        </w:rPr>
        <w:t xml:space="preserve"> koje se</w:t>
      </w:r>
    </w:p>
    <w:p w:rsidR="00D74289" w:rsidRDefault="007A293D" w:rsidP="00D742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odnose na nekompenzirano bolovanje preko  42 dana između HZZO-MZO  u iznosu</w:t>
      </w:r>
    </w:p>
    <w:p w:rsidR="00B566C0" w:rsidRDefault="007A293D" w:rsidP="00B566C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11.699,69eura, povrat preplaćenog</w:t>
      </w:r>
      <w:r w:rsidR="00D74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poreza i doprinosa na dohodak koji </w:t>
      </w:r>
      <w:r w:rsidR="00D74289">
        <w:rPr>
          <w:rFonts w:ascii="Arial" w:hAnsi="Arial" w:cs="Arial"/>
          <w:sz w:val="20"/>
          <w:szCs w:val="20"/>
        </w:rPr>
        <w:t xml:space="preserve">će </w:t>
      </w:r>
      <w:r>
        <w:rPr>
          <w:rFonts w:ascii="Arial" w:hAnsi="Arial" w:cs="Arial"/>
          <w:sz w:val="20"/>
          <w:szCs w:val="20"/>
        </w:rPr>
        <w:t xml:space="preserve"> biti</w:t>
      </w:r>
      <w:r w:rsidR="00B566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vraćen u  </w:t>
      </w:r>
    </w:p>
    <w:p w:rsidR="00B566C0" w:rsidRDefault="007A293D" w:rsidP="00B566C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Državni proračun </w:t>
      </w:r>
      <w:r w:rsidR="00B566C0">
        <w:rPr>
          <w:rFonts w:ascii="Arial" w:hAnsi="Arial" w:cs="Arial"/>
          <w:sz w:val="20"/>
          <w:szCs w:val="20"/>
        </w:rPr>
        <w:t xml:space="preserve">u iznosu od </w:t>
      </w:r>
      <w:r>
        <w:rPr>
          <w:rFonts w:ascii="Arial" w:hAnsi="Arial" w:cs="Arial"/>
          <w:sz w:val="20"/>
          <w:szCs w:val="20"/>
        </w:rPr>
        <w:t xml:space="preserve">1.593,72eura, te povrat više uplaćenih prihoda u Županijski </w:t>
      </w:r>
    </w:p>
    <w:p w:rsidR="007A293D" w:rsidRDefault="00D74289" w:rsidP="00B566C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293D">
        <w:rPr>
          <w:rFonts w:ascii="Arial" w:hAnsi="Arial" w:cs="Arial"/>
          <w:sz w:val="20"/>
          <w:szCs w:val="20"/>
        </w:rPr>
        <w:t>roračun u iznosu od 40,21eura</w:t>
      </w:r>
      <w:r w:rsidR="00B566C0">
        <w:rPr>
          <w:rFonts w:ascii="Arial" w:hAnsi="Arial" w:cs="Arial"/>
          <w:sz w:val="20"/>
          <w:szCs w:val="20"/>
        </w:rPr>
        <w:t>.</w:t>
      </w:r>
    </w:p>
    <w:p w:rsidR="008E1872" w:rsidRDefault="00763601" w:rsidP="00313B7D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3B481B" w:rsidRPr="00892FE3" w:rsidRDefault="003243D7" w:rsidP="00B566C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ND23</w:t>
      </w:r>
      <w:r w:rsidR="003B481B">
        <w:rPr>
          <w:rFonts w:ascii="Arial" w:hAnsi="Arial" w:cs="Arial"/>
          <w:sz w:val="20"/>
          <w:szCs w:val="20"/>
        </w:rPr>
        <w:t xml:space="preserve"> - Obveze za rashode poslovanja u iznosu od </w:t>
      </w:r>
      <w:r w:rsidR="00D74289">
        <w:rPr>
          <w:rFonts w:ascii="Arial" w:hAnsi="Arial" w:cs="Arial"/>
          <w:sz w:val="20"/>
          <w:szCs w:val="20"/>
        </w:rPr>
        <w:t>138.960,41eura</w:t>
      </w:r>
      <w:r w:rsidR="003B481B">
        <w:rPr>
          <w:rFonts w:ascii="Arial" w:hAnsi="Arial" w:cs="Arial"/>
          <w:sz w:val="20"/>
          <w:szCs w:val="20"/>
        </w:rPr>
        <w:t xml:space="preserve"> :</w:t>
      </w:r>
    </w:p>
    <w:p w:rsidR="00EE1937" w:rsidRDefault="003B481B" w:rsidP="007707ED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E1937">
        <w:rPr>
          <w:rFonts w:ascii="Arial" w:hAnsi="Arial" w:cs="Arial"/>
          <w:sz w:val="20"/>
          <w:szCs w:val="20"/>
        </w:rPr>
        <w:t xml:space="preserve">Obveze za zaposlene: </w:t>
      </w:r>
      <w:r w:rsidR="00D74289">
        <w:rPr>
          <w:rFonts w:ascii="Arial" w:hAnsi="Arial" w:cs="Arial"/>
          <w:sz w:val="20"/>
          <w:szCs w:val="20"/>
        </w:rPr>
        <w:t>119.500,69eura</w:t>
      </w:r>
      <w:r w:rsidRPr="00EE1937">
        <w:rPr>
          <w:rFonts w:ascii="Arial" w:hAnsi="Arial" w:cs="Arial"/>
          <w:sz w:val="20"/>
          <w:szCs w:val="20"/>
        </w:rPr>
        <w:t>, (plaća za 12/20</w:t>
      </w:r>
      <w:r w:rsidR="00763601">
        <w:rPr>
          <w:rFonts w:ascii="Arial" w:hAnsi="Arial" w:cs="Arial"/>
          <w:sz w:val="20"/>
          <w:szCs w:val="20"/>
        </w:rPr>
        <w:t>2</w:t>
      </w:r>
      <w:r w:rsidR="00D74289">
        <w:rPr>
          <w:rFonts w:ascii="Arial" w:hAnsi="Arial" w:cs="Arial"/>
          <w:sz w:val="20"/>
          <w:szCs w:val="20"/>
        </w:rPr>
        <w:t>3</w:t>
      </w:r>
      <w:r w:rsidRPr="00EE1937">
        <w:rPr>
          <w:rFonts w:ascii="Arial" w:hAnsi="Arial" w:cs="Arial"/>
          <w:sz w:val="20"/>
          <w:szCs w:val="20"/>
        </w:rPr>
        <w:t xml:space="preserve"> za zaposlenike zaposlene u produženom boravku</w:t>
      </w:r>
      <w:r w:rsidR="00D74289">
        <w:rPr>
          <w:rFonts w:ascii="Arial" w:hAnsi="Arial" w:cs="Arial"/>
          <w:sz w:val="20"/>
          <w:szCs w:val="20"/>
        </w:rPr>
        <w:t xml:space="preserve"> </w:t>
      </w:r>
      <w:r w:rsidRPr="00EE1937">
        <w:rPr>
          <w:rFonts w:ascii="Arial" w:hAnsi="Arial" w:cs="Arial"/>
          <w:sz w:val="20"/>
          <w:szCs w:val="20"/>
        </w:rPr>
        <w:t>u iznosu od</w:t>
      </w:r>
      <w:r w:rsidR="00763601">
        <w:rPr>
          <w:rFonts w:ascii="Arial" w:hAnsi="Arial" w:cs="Arial"/>
          <w:sz w:val="20"/>
          <w:szCs w:val="20"/>
        </w:rPr>
        <w:t xml:space="preserve"> </w:t>
      </w:r>
      <w:r w:rsidR="00D74289">
        <w:rPr>
          <w:rFonts w:ascii="Arial" w:hAnsi="Arial" w:cs="Arial"/>
          <w:sz w:val="20"/>
          <w:szCs w:val="20"/>
        </w:rPr>
        <w:t>8.229,19eura</w:t>
      </w:r>
      <w:r w:rsidR="00977CA7">
        <w:rPr>
          <w:rFonts w:ascii="Arial" w:hAnsi="Arial" w:cs="Arial"/>
          <w:sz w:val="20"/>
          <w:szCs w:val="20"/>
        </w:rPr>
        <w:t xml:space="preserve">, </w:t>
      </w:r>
      <w:r w:rsidRPr="00EE1937">
        <w:rPr>
          <w:rFonts w:ascii="Arial" w:hAnsi="Arial" w:cs="Arial"/>
          <w:sz w:val="20"/>
          <w:szCs w:val="20"/>
        </w:rPr>
        <w:t>plaća</w:t>
      </w:r>
      <w:r w:rsidR="008E1872">
        <w:rPr>
          <w:rFonts w:ascii="Arial" w:hAnsi="Arial" w:cs="Arial"/>
          <w:sz w:val="20"/>
          <w:szCs w:val="20"/>
        </w:rPr>
        <w:t xml:space="preserve"> financirana iz Državne riznice</w:t>
      </w:r>
      <w:r w:rsidRPr="00EE1937">
        <w:rPr>
          <w:rFonts w:ascii="Arial" w:hAnsi="Arial" w:cs="Arial"/>
          <w:sz w:val="20"/>
          <w:szCs w:val="20"/>
        </w:rPr>
        <w:t xml:space="preserve"> u iznosu od </w:t>
      </w:r>
      <w:r w:rsidR="00D74289">
        <w:rPr>
          <w:rFonts w:ascii="Arial" w:hAnsi="Arial" w:cs="Arial"/>
          <w:sz w:val="20"/>
          <w:szCs w:val="20"/>
        </w:rPr>
        <w:t>109.188,62eura</w:t>
      </w:r>
      <w:r w:rsidR="008E1872">
        <w:rPr>
          <w:rFonts w:ascii="Arial" w:hAnsi="Arial" w:cs="Arial"/>
          <w:sz w:val="20"/>
          <w:szCs w:val="20"/>
        </w:rPr>
        <w:t>.</w:t>
      </w:r>
      <w:r w:rsidRPr="00EE1937">
        <w:rPr>
          <w:rFonts w:ascii="Arial" w:hAnsi="Arial" w:cs="Arial"/>
          <w:sz w:val="20"/>
          <w:szCs w:val="20"/>
        </w:rPr>
        <w:t xml:space="preserve"> </w:t>
      </w:r>
      <w:r w:rsidR="008E1872">
        <w:rPr>
          <w:rFonts w:ascii="Arial" w:hAnsi="Arial" w:cs="Arial"/>
          <w:sz w:val="20"/>
          <w:szCs w:val="20"/>
        </w:rPr>
        <w:t xml:space="preserve"> </w:t>
      </w:r>
      <w:r w:rsidR="00763601">
        <w:rPr>
          <w:rFonts w:ascii="Arial" w:hAnsi="Arial" w:cs="Arial"/>
          <w:sz w:val="20"/>
          <w:szCs w:val="20"/>
        </w:rPr>
        <w:t>I</w:t>
      </w:r>
      <w:r w:rsidR="00EE1937" w:rsidRPr="00EE1937">
        <w:rPr>
          <w:rFonts w:ascii="Arial" w:hAnsi="Arial" w:cs="Arial"/>
          <w:sz w:val="20"/>
          <w:szCs w:val="20"/>
        </w:rPr>
        <w:t>splata materijalnih prava za 12/20</w:t>
      </w:r>
      <w:r w:rsidR="00763601">
        <w:rPr>
          <w:rFonts w:ascii="Arial" w:hAnsi="Arial" w:cs="Arial"/>
          <w:sz w:val="20"/>
          <w:szCs w:val="20"/>
        </w:rPr>
        <w:t>2</w:t>
      </w:r>
      <w:r w:rsidR="00D74289">
        <w:rPr>
          <w:rFonts w:ascii="Arial" w:hAnsi="Arial" w:cs="Arial"/>
          <w:sz w:val="20"/>
          <w:szCs w:val="20"/>
        </w:rPr>
        <w:t>3</w:t>
      </w:r>
      <w:r w:rsidR="00EE1937" w:rsidRPr="00EE1937">
        <w:rPr>
          <w:rFonts w:ascii="Arial" w:hAnsi="Arial" w:cs="Arial"/>
          <w:sz w:val="20"/>
          <w:szCs w:val="20"/>
        </w:rPr>
        <w:t xml:space="preserve"> (Riznica) u iznosu od </w:t>
      </w:r>
      <w:r w:rsidR="00D74289">
        <w:rPr>
          <w:rFonts w:ascii="Arial" w:hAnsi="Arial" w:cs="Arial"/>
          <w:sz w:val="20"/>
          <w:szCs w:val="20"/>
        </w:rPr>
        <w:t>2.082,88eura</w:t>
      </w:r>
      <w:r w:rsidRPr="00EE1937">
        <w:rPr>
          <w:rFonts w:ascii="Arial" w:hAnsi="Arial" w:cs="Arial"/>
          <w:sz w:val="20"/>
          <w:szCs w:val="20"/>
        </w:rPr>
        <w:t xml:space="preserve"> </w:t>
      </w:r>
    </w:p>
    <w:p w:rsidR="003B481B" w:rsidRPr="00EE1937" w:rsidRDefault="003B481B" w:rsidP="007707ED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E1937">
        <w:rPr>
          <w:rFonts w:ascii="Arial" w:hAnsi="Arial" w:cs="Arial"/>
          <w:sz w:val="20"/>
          <w:szCs w:val="20"/>
        </w:rPr>
        <w:t>Obveze za materijalne rashode</w:t>
      </w:r>
      <w:r w:rsidR="006F04F8">
        <w:rPr>
          <w:rFonts w:ascii="Arial" w:hAnsi="Arial" w:cs="Arial"/>
          <w:sz w:val="20"/>
          <w:szCs w:val="20"/>
        </w:rPr>
        <w:t xml:space="preserve"> u iznosu od 19.392,30eura</w:t>
      </w:r>
      <w:r w:rsidRPr="00EE1937">
        <w:rPr>
          <w:rFonts w:ascii="Arial" w:hAnsi="Arial" w:cs="Arial"/>
          <w:sz w:val="20"/>
          <w:szCs w:val="20"/>
        </w:rPr>
        <w:t xml:space="preserve"> :</w:t>
      </w:r>
    </w:p>
    <w:p w:rsidR="003B481B" w:rsidRPr="00FE70FB" w:rsidRDefault="003B481B" w:rsidP="007707ED">
      <w:pPr>
        <w:numPr>
          <w:ilvl w:val="2"/>
          <w:numId w:val="4"/>
        </w:numPr>
        <w:tabs>
          <w:tab w:val="clear" w:pos="3216"/>
          <w:tab w:val="num" w:pos="2868"/>
        </w:tabs>
        <w:ind w:left="286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Prijevoz djelatnika na posao i s posla </w:t>
      </w:r>
      <w:r>
        <w:rPr>
          <w:rFonts w:ascii="Arial" w:hAnsi="Arial" w:cs="Arial"/>
          <w:sz w:val="20"/>
          <w:szCs w:val="20"/>
        </w:rPr>
        <w:t xml:space="preserve"> </w:t>
      </w:r>
      <w:r w:rsidR="00D74289">
        <w:rPr>
          <w:rFonts w:ascii="Arial" w:hAnsi="Arial" w:cs="Arial"/>
          <w:sz w:val="20"/>
          <w:szCs w:val="20"/>
        </w:rPr>
        <w:t>4.165,18eura</w:t>
      </w:r>
    </w:p>
    <w:p w:rsidR="00BB4A8A" w:rsidRDefault="003B481B" w:rsidP="007707ED">
      <w:pPr>
        <w:numPr>
          <w:ilvl w:val="3"/>
          <w:numId w:val="4"/>
        </w:numPr>
        <w:tabs>
          <w:tab w:val="num" w:pos="4152"/>
        </w:tabs>
        <w:jc w:val="both"/>
        <w:rPr>
          <w:rFonts w:ascii="Arial" w:hAnsi="Arial" w:cs="Arial"/>
          <w:sz w:val="20"/>
          <w:szCs w:val="20"/>
        </w:rPr>
      </w:pPr>
      <w:r w:rsidRPr="00BB4A8A">
        <w:rPr>
          <w:rFonts w:ascii="Arial" w:hAnsi="Arial" w:cs="Arial"/>
          <w:sz w:val="20"/>
          <w:szCs w:val="20"/>
        </w:rPr>
        <w:t>Produženi boravak</w:t>
      </w:r>
      <w:r w:rsidR="00B50D10" w:rsidRPr="00BB4A8A">
        <w:rPr>
          <w:rFonts w:ascii="Arial" w:hAnsi="Arial" w:cs="Arial"/>
          <w:sz w:val="20"/>
          <w:szCs w:val="20"/>
        </w:rPr>
        <w:t xml:space="preserve"> </w:t>
      </w:r>
      <w:r w:rsidR="00D74289">
        <w:rPr>
          <w:rFonts w:ascii="Arial" w:hAnsi="Arial" w:cs="Arial"/>
          <w:sz w:val="20"/>
          <w:szCs w:val="20"/>
        </w:rPr>
        <w:t>284,64eura</w:t>
      </w:r>
    </w:p>
    <w:p w:rsidR="00394730" w:rsidRPr="00BB4A8A" w:rsidRDefault="00B50D10" w:rsidP="007707ED">
      <w:pPr>
        <w:numPr>
          <w:ilvl w:val="3"/>
          <w:numId w:val="4"/>
        </w:numPr>
        <w:tabs>
          <w:tab w:val="num" w:pos="4152"/>
        </w:tabs>
        <w:jc w:val="both"/>
        <w:rPr>
          <w:rFonts w:ascii="Arial" w:hAnsi="Arial" w:cs="Arial"/>
          <w:sz w:val="20"/>
          <w:szCs w:val="20"/>
        </w:rPr>
      </w:pPr>
      <w:r w:rsidRPr="00BB4A8A">
        <w:rPr>
          <w:rFonts w:ascii="Arial" w:hAnsi="Arial" w:cs="Arial"/>
          <w:sz w:val="20"/>
          <w:szCs w:val="20"/>
        </w:rPr>
        <w:t>MZO</w:t>
      </w:r>
      <w:r w:rsidR="003B481B" w:rsidRPr="00BB4A8A">
        <w:rPr>
          <w:rFonts w:ascii="Arial" w:hAnsi="Arial" w:cs="Arial"/>
          <w:sz w:val="20"/>
          <w:szCs w:val="20"/>
        </w:rPr>
        <w:t xml:space="preserve"> </w:t>
      </w:r>
      <w:r w:rsidR="00D74289">
        <w:rPr>
          <w:rFonts w:ascii="Arial" w:hAnsi="Arial" w:cs="Arial"/>
          <w:sz w:val="20"/>
          <w:szCs w:val="20"/>
        </w:rPr>
        <w:t>3.880,54eura</w:t>
      </w:r>
      <w:r w:rsidR="003B481B" w:rsidRPr="00BB4A8A">
        <w:rPr>
          <w:rFonts w:ascii="Arial" w:hAnsi="Arial" w:cs="Arial"/>
          <w:sz w:val="20"/>
          <w:szCs w:val="20"/>
        </w:rPr>
        <w:t>.</w:t>
      </w:r>
    </w:p>
    <w:p w:rsidR="008C4857" w:rsidRDefault="008C4857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uredski materijal i ostali materijalni rashodi 46,08eura</w:t>
      </w:r>
    </w:p>
    <w:p w:rsidR="008C4857" w:rsidRDefault="008C4857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Materijal i sirovine 11.408,62eura</w:t>
      </w:r>
    </w:p>
    <w:p w:rsidR="003B481B" w:rsidRDefault="003B481B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energiju </w:t>
      </w:r>
      <w:r w:rsidR="008C4857">
        <w:rPr>
          <w:rFonts w:ascii="Arial" w:hAnsi="Arial" w:cs="Arial"/>
          <w:sz w:val="20"/>
          <w:szCs w:val="20"/>
        </w:rPr>
        <w:t>970,56eura</w:t>
      </w:r>
    </w:p>
    <w:p w:rsidR="003B481B" w:rsidRDefault="003B481B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usluga telefona pošte i prijevoza </w:t>
      </w:r>
      <w:r w:rsidR="008C4857">
        <w:rPr>
          <w:rFonts w:ascii="Arial" w:hAnsi="Arial" w:cs="Arial"/>
          <w:sz w:val="20"/>
          <w:szCs w:val="20"/>
        </w:rPr>
        <w:t>952,96eura</w:t>
      </w:r>
    </w:p>
    <w:p w:rsidR="003B481B" w:rsidRDefault="003B481B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komunalne usluge </w:t>
      </w:r>
      <w:r w:rsidR="008C4857">
        <w:rPr>
          <w:rFonts w:ascii="Arial" w:hAnsi="Arial" w:cs="Arial"/>
          <w:sz w:val="20"/>
          <w:szCs w:val="20"/>
        </w:rPr>
        <w:t>1.169,42eura</w:t>
      </w:r>
    </w:p>
    <w:p w:rsidR="003B481B" w:rsidRDefault="0063724E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obveze za </w:t>
      </w:r>
      <w:r w:rsidR="003B481B">
        <w:rPr>
          <w:rFonts w:ascii="Arial" w:hAnsi="Arial" w:cs="Arial"/>
          <w:sz w:val="20"/>
          <w:szCs w:val="20"/>
        </w:rPr>
        <w:t xml:space="preserve">intelektualne usluge </w:t>
      </w:r>
      <w:r w:rsidR="008C4857">
        <w:rPr>
          <w:rFonts w:ascii="Arial" w:hAnsi="Arial" w:cs="Arial"/>
          <w:sz w:val="20"/>
          <w:szCs w:val="20"/>
        </w:rPr>
        <w:t>328,63eura</w:t>
      </w:r>
    </w:p>
    <w:p w:rsidR="003243D7" w:rsidRDefault="003243D7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računalne usluge </w:t>
      </w:r>
      <w:r w:rsidR="008C4857">
        <w:rPr>
          <w:rFonts w:ascii="Arial" w:hAnsi="Arial" w:cs="Arial"/>
          <w:sz w:val="20"/>
          <w:szCs w:val="20"/>
        </w:rPr>
        <w:t>2,16eura</w:t>
      </w:r>
    </w:p>
    <w:p w:rsidR="008C4857" w:rsidRDefault="008C4857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reprezentacija 68,69eura</w:t>
      </w:r>
    </w:p>
    <w:p w:rsidR="003B481B" w:rsidRDefault="0063724E" w:rsidP="007707ED">
      <w:pPr>
        <w:numPr>
          <w:ilvl w:val="0"/>
          <w:numId w:val="5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obveze za </w:t>
      </w:r>
      <w:r w:rsidR="003B481B">
        <w:rPr>
          <w:rFonts w:ascii="Arial" w:hAnsi="Arial" w:cs="Arial"/>
          <w:sz w:val="20"/>
          <w:szCs w:val="20"/>
        </w:rPr>
        <w:t>naknad</w:t>
      </w:r>
      <w:r>
        <w:rPr>
          <w:rFonts w:ascii="Arial" w:hAnsi="Arial" w:cs="Arial"/>
          <w:sz w:val="20"/>
          <w:szCs w:val="20"/>
        </w:rPr>
        <w:t>u</w:t>
      </w:r>
      <w:r w:rsidR="003B481B">
        <w:rPr>
          <w:rFonts w:ascii="Arial" w:hAnsi="Arial" w:cs="Arial"/>
          <w:sz w:val="20"/>
          <w:szCs w:val="20"/>
        </w:rPr>
        <w:t xml:space="preserve"> za nezapošljavanje invalida </w:t>
      </w:r>
      <w:r w:rsidR="008C4857">
        <w:rPr>
          <w:rFonts w:ascii="Arial" w:hAnsi="Arial" w:cs="Arial"/>
          <w:sz w:val="20"/>
          <w:szCs w:val="20"/>
        </w:rPr>
        <w:t>280,00eura</w:t>
      </w:r>
    </w:p>
    <w:p w:rsidR="008E1872" w:rsidRDefault="003B481B" w:rsidP="007707ED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13A5">
        <w:rPr>
          <w:rFonts w:ascii="Arial" w:hAnsi="Arial" w:cs="Arial"/>
          <w:sz w:val="20"/>
          <w:szCs w:val="20"/>
        </w:rPr>
        <w:t>Obveze za financijske rashode</w:t>
      </w:r>
      <w:r w:rsidR="00AA3FA9">
        <w:rPr>
          <w:rFonts w:ascii="Arial" w:hAnsi="Arial" w:cs="Arial"/>
          <w:sz w:val="20"/>
          <w:szCs w:val="20"/>
        </w:rPr>
        <w:t xml:space="preserve"> </w:t>
      </w:r>
      <w:r w:rsidR="006F04F8">
        <w:rPr>
          <w:rFonts w:ascii="Arial" w:hAnsi="Arial" w:cs="Arial"/>
          <w:sz w:val="20"/>
          <w:szCs w:val="20"/>
        </w:rPr>
        <w:t>35,89</w:t>
      </w:r>
      <w:r w:rsidR="008C4857">
        <w:rPr>
          <w:rFonts w:ascii="Arial" w:hAnsi="Arial" w:cs="Arial"/>
          <w:sz w:val="20"/>
          <w:szCs w:val="20"/>
        </w:rPr>
        <w:t>eura</w:t>
      </w:r>
      <w:r w:rsidR="008E1872">
        <w:rPr>
          <w:rFonts w:ascii="Arial" w:hAnsi="Arial" w:cs="Arial"/>
          <w:sz w:val="20"/>
          <w:szCs w:val="20"/>
        </w:rPr>
        <w:t>:</w:t>
      </w:r>
    </w:p>
    <w:p w:rsidR="00265188" w:rsidRDefault="003B481B" w:rsidP="007707ED">
      <w:pPr>
        <w:numPr>
          <w:ilvl w:val="5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usluga banke  </w:t>
      </w:r>
      <w:r w:rsidR="008C4857">
        <w:rPr>
          <w:rFonts w:ascii="Arial" w:hAnsi="Arial" w:cs="Arial"/>
          <w:sz w:val="20"/>
          <w:szCs w:val="20"/>
        </w:rPr>
        <w:t>32,98eura</w:t>
      </w:r>
      <w:r w:rsidRPr="00394730">
        <w:rPr>
          <w:rFonts w:ascii="Arial" w:hAnsi="Arial" w:cs="Arial"/>
          <w:sz w:val="20"/>
          <w:szCs w:val="20"/>
        </w:rPr>
        <w:t xml:space="preserve"> </w:t>
      </w:r>
    </w:p>
    <w:p w:rsidR="003B481B" w:rsidRDefault="00265188" w:rsidP="007707ED">
      <w:pPr>
        <w:numPr>
          <w:ilvl w:val="5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E1872" w:rsidRPr="00265188">
        <w:rPr>
          <w:rFonts w:ascii="Arial" w:hAnsi="Arial" w:cs="Arial"/>
          <w:sz w:val="20"/>
          <w:szCs w:val="20"/>
        </w:rPr>
        <w:t xml:space="preserve">atezne kamate </w:t>
      </w:r>
      <w:r w:rsidR="008C4857">
        <w:rPr>
          <w:rFonts w:ascii="Arial" w:hAnsi="Arial" w:cs="Arial"/>
          <w:sz w:val="20"/>
          <w:szCs w:val="20"/>
        </w:rPr>
        <w:t>2,91eura</w:t>
      </w:r>
    </w:p>
    <w:p w:rsidR="00FE6E16" w:rsidRPr="00265188" w:rsidRDefault="00FE6E16" w:rsidP="007707ED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Ostale nespomenute obveze krive uplate koju će škola proslij</w:t>
      </w:r>
      <w:r w:rsidR="00FF0E89">
        <w:rPr>
          <w:rFonts w:ascii="Arial" w:hAnsi="Arial" w:cs="Arial"/>
          <w:sz w:val="20"/>
          <w:szCs w:val="20"/>
        </w:rPr>
        <w:t>editi u školsku ustanovu na koju</w:t>
      </w:r>
      <w:r>
        <w:rPr>
          <w:rFonts w:ascii="Arial" w:hAnsi="Arial" w:cs="Arial"/>
          <w:sz w:val="20"/>
          <w:szCs w:val="20"/>
        </w:rPr>
        <w:t xml:space="preserve"> se prihod odnosi 31,53eura</w:t>
      </w:r>
    </w:p>
    <w:p w:rsidR="003B481B" w:rsidRPr="00FE70FB" w:rsidRDefault="003B481B" w:rsidP="00A34401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Voditelj računovodstva 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FE70FB">
        <w:rPr>
          <w:rFonts w:ascii="Arial" w:hAnsi="Arial" w:cs="Arial"/>
          <w:sz w:val="20"/>
          <w:szCs w:val="20"/>
        </w:rPr>
        <w:t>Ravnatelj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        ___________________</w:t>
      </w:r>
    </w:p>
    <w:p w:rsidR="007D7178" w:rsidRDefault="003B481B" w:rsidP="008C485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="008C4857">
        <w:rPr>
          <w:rFonts w:ascii="Arial" w:hAnsi="Arial" w:cs="Arial"/>
          <w:sz w:val="20"/>
          <w:szCs w:val="20"/>
        </w:rPr>
        <w:t xml:space="preserve">Barbara Kalčič </w:t>
      </w:r>
      <w:proofErr w:type="spellStart"/>
      <w:r w:rsidR="008C4857">
        <w:rPr>
          <w:rFonts w:ascii="Arial" w:hAnsi="Arial" w:cs="Arial"/>
          <w:sz w:val="20"/>
          <w:szCs w:val="20"/>
        </w:rPr>
        <w:t>Grabrovac,prof</w:t>
      </w:r>
      <w:proofErr w:type="spellEnd"/>
      <w:r w:rsidR="008C4857">
        <w:rPr>
          <w:rFonts w:ascii="Arial" w:hAnsi="Arial" w:cs="Arial"/>
          <w:sz w:val="20"/>
          <w:szCs w:val="20"/>
        </w:rPr>
        <w:t>.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 w:rsidR="008F7EC5">
        <w:rPr>
          <w:rFonts w:ascii="Arial" w:hAnsi="Arial" w:cs="Arial"/>
          <w:b/>
        </w:rPr>
        <w:t>2</w:t>
      </w:r>
      <w:r w:rsidR="00AE4798">
        <w:rPr>
          <w:rFonts w:ascii="Arial" w:hAnsi="Arial" w:cs="Arial"/>
          <w:b/>
        </w:rPr>
        <w:t>6</w:t>
      </w:r>
      <w:r w:rsidR="008F7EC5">
        <w:rPr>
          <w:rFonts w:ascii="Arial" w:hAnsi="Arial" w:cs="Arial"/>
          <w:b/>
        </w:rPr>
        <w:t>.01.202</w:t>
      </w:r>
      <w:r w:rsidR="000C26D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:rsidR="00946EEB" w:rsidRDefault="00946EEB" w:rsidP="00A34401">
      <w:pPr>
        <w:jc w:val="both"/>
        <w:rPr>
          <w:rFonts w:ascii="Arial" w:hAnsi="Arial" w:cs="Arial"/>
          <w:b/>
        </w:rPr>
      </w:pPr>
    </w:p>
    <w:p w:rsidR="00946EEB" w:rsidRPr="00FE70FB" w:rsidRDefault="00946EE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BIL</w:t>
      </w: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(Bilanca za razdoblje od 01.01.20</w:t>
      </w:r>
      <w:r w:rsidR="00BF3A86">
        <w:rPr>
          <w:rFonts w:ascii="Arial" w:hAnsi="Arial" w:cs="Arial"/>
          <w:b/>
        </w:rPr>
        <w:t>2</w:t>
      </w:r>
      <w:r w:rsidR="000C26DC">
        <w:rPr>
          <w:rFonts w:ascii="Arial" w:hAnsi="Arial" w:cs="Arial"/>
          <w:b/>
        </w:rPr>
        <w:t>3</w:t>
      </w:r>
      <w:r w:rsidRPr="00FE70FB">
        <w:rPr>
          <w:rFonts w:ascii="Arial" w:hAnsi="Arial" w:cs="Arial"/>
          <w:b/>
        </w:rPr>
        <w:t>. do 31.12.20</w:t>
      </w:r>
      <w:r w:rsidR="008F7EC5">
        <w:rPr>
          <w:rFonts w:ascii="Arial" w:hAnsi="Arial" w:cs="Arial"/>
          <w:b/>
        </w:rPr>
        <w:t>2</w:t>
      </w:r>
      <w:r w:rsidR="000C26DC">
        <w:rPr>
          <w:rFonts w:ascii="Arial" w:hAnsi="Arial" w:cs="Arial"/>
          <w:b/>
        </w:rPr>
        <w:t>3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sz w:val="28"/>
          <w:szCs w:val="28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Ukupna vrijednost imovine na kraju izvještajnog razdoblja iznosi </w:t>
      </w:r>
      <w:r w:rsidR="000C26DC">
        <w:rPr>
          <w:rFonts w:ascii="Arial" w:hAnsi="Arial" w:cs="Arial"/>
          <w:sz w:val="20"/>
          <w:szCs w:val="20"/>
        </w:rPr>
        <w:t>1.394.578,39eura</w:t>
      </w:r>
      <w:r w:rsidRPr="00FE70FB">
        <w:rPr>
          <w:rFonts w:ascii="Arial" w:hAnsi="Arial" w:cs="Arial"/>
          <w:sz w:val="20"/>
          <w:szCs w:val="20"/>
        </w:rPr>
        <w:t xml:space="preserve"> (</w:t>
      </w:r>
      <w:r w:rsidR="00AE4798">
        <w:rPr>
          <w:rFonts w:ascii="Arial" w:hAnsi="Arial" w:cs="Arial"/>
          <w:sz w:val="20"/>
          <w:szCs w:val="20"/>
        </w:rPr>
        <w:t>šifra B</w:t>
      </w:r>
      <w:r w:rsidRPr="00FE70FB">
        <w:rPr>
          <w:rFonts w:ascii="Arial" w:hAnsi="Arial" w:cs="Arial"/>
          <w:sz w:val="20"/>
          <w:szCs w:val="20"/>
        </w:rPr>
        <w:t>001), od čega nefinancijska imovina (</w:t>
      </w:r>
      <w:r w:rsidR="00AE4798">
        <w:rPr>
          <w:rFonts w:ascii="Arial" w:hAnsi="Arial" w:cs="Arial"/>
          <w:sz w:val="20"/>
          <w:szCs w:val="20"/>
        </w:rPr>
        <w:t>šifra B</w:t>
      </w:r>
      <w:r w:rsidRPr="00FE70FB">
        <w:rPr>
          <w:rFonts w:ascii="Arial" w:hAnsi="Arial" w:cs="Arial"/>
          <w:sz w:val="20"/>
          <w:szCs w:val="20"/>
        </w:rPr>
        <w:t xml:space="preserve">002) iznosi </w:t>
      </w:r>
      <w:r w:rsidR="001D1BA3">
        <w:rPr>
          <w:rFonts w:ascii="Arial" w:hAnsi="Arial" w:cs="Arial"/>
          <w:sz w:val="20"/>
          <w:szCs w:val="20"/>
        </w:rPr>
        <w:t>1.227.664,46eura</w:t>
      </w:r>
      <w:r w:rsidRPr="00FE70FB">
        <w:rPr>
          <w:rFonts w:ascii="Arial" w:hAnsi="Arial" w:cs="Arial"/>
          <w:sz w:val="20"/>
          <w:szCs w:val="20"/>
        </w:rPr>
        <w:t>, te financijska imovina (</w:t>
      </w:r>
      <w:r w:rsidR="00AE4798">
        <w:rPr>
          <w:rFonts w:ascii="Arial" w:hAnsi="Arial" w:cs="Arial"/>
          <w:sz w:val="20"/>
          <w:szCs w:val="20"/>
        </w:rPr>
        <w:t>šifra 1</w:t>
      </w:r>
      <w:r w:rsidRPr="00FE70FB">
        <w:rPr>
          <w:rFonts w:ascii="Arial" w:hAnsi="Arial" w:cs="Arial"/>
          <w:sz w:val="20"/>
          <w:szCs w:val="20"/>
        </w:rPr>
        <w:t xml:space="preserve">) </w:t>
      </w:r>
      <w:r w:rsidR="001D1BA3">
        <w:rPr>
          <w:rFonts w:ascii="Arial" w:hAnsi="Arial" w:cs="Arial"/>
          <w:sz w:val="20"/>
          <w:szCs w:val="20"/>
        </w:rPr>
        <w:t>166.913,93eura</w:t>
      </w:r>
      <w:r w:rsidRPr="00FE70FB">
        <w:rPr>
          <w:rFonts w:ascii="Arial" w:hAnsi="Arial" w:cs="Arial"/>
          <w:sz w:val="20"/>
          <w:szCs w:val="20"/>
        </w:rPr>
        <w:t>.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0E2577" w:rsidRDefault="00AE4798" w:rsidP="006621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B</w:t>
      </w:r>
      <w:r w:rsidR="003B481B">
        <w:rPr>
          <w:rFonts w:ascii="Arial" w:hAnsi="Arial" w:cs="Arial"/>
          <w:sz w:val="20"/>
          <w:szCs w:val="20"/>
        </w:rPr>
        <w:t>002 Vrijednost nefinancijske imovine u promatranom razdoblju</w:t>
      </w:r>
      <w:r w:rsidR="00114943">
        <w:rPr>
          <w:rFonts w:ascii="Arial" w:hAnsi="Arial" w:cs="Arial"/>
          <w:sz w:val="20"/>
          <w:szCs w:val="20"/>
        </w:rPr>
        <w:t xml:space="preserve"> </w:t>
      </w:r>
      <w:r w:rsidR="001D1BA3">
        <w:rPr>
          <w:rFonts w:ascii="Arial" w:hAnsi="Arial" w:cs="Arial"/>
          <w:sz w:val="20"/>
          <w:szCs w:val="20"/>
        </w:rPr>
        <w:t>nešto je veća od</w:t>
      </w:r>
      <w:r w:rsidR="00114943">
        <w:rPr>
          <w:rFonts w:ascii="Arial" w:hAnsi="Arial" w:cs="Arial"/>
          <w:sz w:val="20"/>
          <w:szCs w:val="20"/>
        </w:rPr>
        <w:t xml:space="preserve"> vrijednosti nefinancijske imovine u promatranom razdoblju </w:t>
      </w:r>
      <w:r>
        <w:rPr>
          <w:rFonts w:ascii="Arial" w:hAnsi="Arial" w:cs="Arial"/>
          <w:sz w:val="20"/>
          <w:szCs w:val="20"/>
        </w:rPr>
        <w:t>na početku godine</w:t>
      </w:r>
      <w:r w:rsidR="00114943">
        <w:rPr>
          <w:rFonts w:ascii="Arial" w:hAnsi="Arial" w:cs="Arial"/>
          <w:sz w:val="20"/>
          <w:szCs w:val="20"/>
        </w:rPr>
        <w:t>.</w:t>
      </w:r>
      <w:r w:rsidR="005E070B">
        <w:rPr>
          <w:rFonts w:ascii="Arial" w:hAnsi="Arial" w:cs="Arial"/>
          <w:sz w:val="20"/>
          <w:szCs w:val="20"/>
        </w:rPr>
        <w:t xml:space="preserve"> </w:t>
      </w:r>
      <w:r w:rsidR="001D1BA3">
        <w:rPr>
          <w:rFonts w:ascii="Arial" w:hAnsi="Arial" w:cs="Arial"/>
          <w:sz w:val="20"/>
          <w:szCs w:val="20"/>
        </w:rPr>
        <w:t>Razlog tome je nabava nove opreme, te prijenos vlasništva nefinancijske imovine sa Ministarstva na Školu.</w:t>
      </w:r>
    </w:p>
    <w:p w:rsidR="000E2577" w:rsidRDefault="00114943" w:rsidP="006621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E2577" w:rsidRDefault="000E2577" w:rsidP="006621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Tijekom 202</w:t>
      </w:r>
      <w:r w:rsidR="001D1BA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godine došlo je do </w:t>
      </w:r>
      <w:r w:rsidR="005E070B">
        <w:rPr>
          <w:rFonts w:ascii="Arial" w:hAnsi="Arial" w:cs="Arial"/>
          <w:sz w:val="20"/>
          <w:szCs w:val="20"/>
        </w:rPr>
        <w:t xml:space="preserve">povećanja </w:t>
      </w:r>
      <w:r>
        <w:rPr>
          <w:rFonts w:ascii="Arial" w:hAnsi="Arial" w:cs="Arial"/>
          <w:sz w:val="20"/>
          <w:szCs w:val="20"/>
        </w:rPr>
        <w:t xml:space="preserve"> vrijednosti </w:t>
      </w:r>
      <w:r w:rsidR="00AE4798">
        <w:rPr>
          <w:rFonts w:ascii="Arial" w:hAnsi="Arial" w:cs="Arial"/>
          <w:sz w:val="20"/>
          <w:szCs w:val="20"/>
        </w:rPr>
        <w:t>šifra 021 i 02921</w:t>
      </w:r>
      <w:r>
        <w:rPr>
          <w:rFonts w:ascii="Arial" w:hAnsi="Arial" w:cs="Arial"/>
          <w:sz w:val="20"/>
          <w:szCs w:val="20"/>
        </w:rPr>
        <w:t xml:space="preserve"> </w:t>
      </w:r>
      <w:r w:rsidR="00AE4798">
        <w:rPr>
          <w:rFonts w:ascii="Arial" w:hAnsi="Arial" w:cs="Arial"/>
          <w:sz w:val="20"/>
          <w:szCs w:val="20"/>
        </w:rPr>
        <w:t xml:space="preserve">Građevinski objekti zbog </w:t>
      </w:r>
      <w:r w:rsidR="005E070B">
        <w:rPr>
          <w:rFonts w:ascii="Arial" w:hAnsi="Arial" w:cs="Arial"/>
          <w:sz w:val="20"/>
          <w:szCs w:val="20"/>
        </w:rPr>
        <w:t xml:space="preserve">ulaganja u rekonstrukciju Područne škole Eugen Kumičić u </w:t>
      </w:r>
      <w:proofErr w:type="spellStart"/>
      <w:r w:rsidR="005E070B">
        <w:rPr>
          <w:rFonts w:ascii="Arial" w:hAnsi="Arial" w:cs="Arial"/>
          <w:sz w:val="20"/>
          <w:szCs w:val="20"/>
        </w:rPr>
        <w:t>Mošćeničkoj</w:t>
      </w:r>
      <w:proofErr w:type="spellEnd"/>
      <w:r w:rsidR="005E070B">
        <w:rPr>
          <w:rFonts w:ascii="Arial" w:hAnsi="Arial" w:cs="Arial"/>
          <w:sz w:val="20"/>
          <w:szCs w:val="20"/>
        </w:rPr>
        <w:t xml:space="preserve"> Dragi, i obnovu sportske dvorane Matične škole.</w:t>
      </w:r>
    </w:p>
    <w:p w:rsidR="005A0D76" w:rsidRDefault="00114943" w:rsidP="006621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20</w:t>
      </w:r>
      <w:r w:rsidR="008F7EC5">
        <w:rPr>
          <w:rFonts w:ascii="Arial" w:hAnsi="Arial" w:cs="Arial"/>
          <w:sz w:val="20"/>
          <w:szCs w:val="20"/>
        </w:rPr>
        <w:t>2</w:t>
      </w:r>
      <w:r w:rsidR="005E07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godini došlo je do nabavljanja </w:t>
      </w:r>
      <w:r w:rsidR="0066210F">
        <w:rPr>
          <w:rFonts w:ascii="Arial" w:hAnsi="Arial" w:cs="Arial"/>
          <w:sz w:val="20"/>
          <w:szCs w:val="20"/>
        </w:rPr>
        <w:t xml:space="preserve">nefinancijske imovine u skladu sa potrebama Škole. </w:t>
      </w:r>
      <w:r w:rsidR="00BF3A86">
        <w:rPr>
          <w:rFonts w:ascii="Arial" w:hAnsi="Arial" w:cs="Arial"/>
          <w:sz w:val="20"/>
          <w:szCs w:val="20"/>
        </w:rPr>
        <w:t>Nabav</w:t>
      </w:r>
      <w:r w:rsidR="005A0D76">
        <w:rPr>
          <w:rFonts w:ascii="Arial" w:hAnsi="Arial" w:cs="Arial"/>
          <w:sz w:val="20"/>
          <w:szCs w:val="20"/>
        </w:rPr>
        <w:t>a</w:t>
      </w:r>
      <w:r w:rsidR="00BF3A86">
        <w:rPr>
          <w:rFonts w:ascii="Arial" w:hAnsi="Arial" w:cs="Arial"/>
          <w:sz w:val="20"/>
          <w:szCs w:val="20"/>
        </w:rPr>
        <w:t xml:space="preserve"> školske opreme financi</w:t>
      </w:r>
      <w:r w:rsidR="005A0D76">
        <w:rPr>
          <w:rFonts w:ascii="Arial" w:hAnsi="Arial" w:cs="Arial"/>
          <w:sz w:val="20"/>
          <w:szCs w:val="20"/>
        </w:rPr>
        <w:t>rana je:</w:t>
      </w:r>
    </w:p>
    <w:p w:rsidR="00BF3A86" w:rsidRDefault="005A0D76" w:rsidP="007707E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A0D76">
        <w:rPr>
          <w:rFonts w:ascii="Arial" w:hAnsi="Arial" w:cs="Arial"/>
          <w:sz w:val="20"/>
          <w:szCs w:val="20"/>
        </w:rPr>
        <w:t xml:space="preserve">Kapitalnom pomoći Državnog proračuna za nabavu udžbenika i lektire u iznosu od </w:t>
      </w:r>
      <w:r w:rsidR="005E070B">
        <w:rPr>
          <w:rFonts w:ascii="Arial" w:hAnsi="Arial" w:cs="Arial"/>
          <w:sz w:val="20"/>
          <w:szCs w:val="20"/>
        </w:rPr>
        <w:t>2.583,58eura</w:t>
      </w:r>
      <w:r w:rsidRPr="005A0D76">
        <w:rPr>
          <w:rFonts w:ascii="Arial" w:hAnsi="Arial" w:cs="Arial"/>
          <w:sz w:val="20"/>
          <w:szCs w:val="20"/>
        </w:rPr>
        <w:t xml:space="preserve">, </w:t>
      </w:r>
    </w:p>
    <w:p w:rsidR="005E070B" w:rsidRDefault="005E070B" w:rsidP="007707E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Kapitalna pomoć proračunskim korisnicima iz proračuna JLS koji im nije nadležan 4.200,00eura</w:t>
      </w:r>
    </w:p>
    <w:p w:rsidR="005A0D76" w:rsidRDefault="000E2577" w:rsidP="007707E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Odlukom Š</w:t>
      </w:r>
      <w:r w:rsidR="005A0D76">
        <w:rPr>
          <w:rFonts w:ascii="Arial" w:hAnsi="Arial" w:cs="Arial"/>
          <w:sz w:val="20"/>
          <w:szCs w:val="20"/>
        </w:rPr>
        <w:t xml:space="preserve">kolskog odbora o potrošnji vlastitih prihoda Škole u iznosu od </w:t>
      </w:r>
      <w:r w:rsidR="005E070B">
        <w:rPr>
          <w:rFonts w:ascii="Arial" w:hAnsi="Arial" w:cs="Arial"/>
          <w:sz w:val="20"/>
          <w:szCs w:val="20"/>
        </w:rPr>
        <w:t>850,00eura</w:t>
      </w:r>
    </w:p>
    <w:p w:rsidR="001738AA" w:rsidRDefault="001738AA" w:rsidP="007707E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Odlukom Školskog odbora o potrošnji prihoda od prodaje nefinancijske imovine </w:t>
      </w:r>
      <w:r w:rsidR="005E070B">
        <w:rPr>
          <w:rFonts w:ascii="Arial" w:hAnsi="Arial" w:cs="Arial"/>
          <w:sz w:val="20"/>
          <w:szCs w:val="20"/>
        </w:rPr>
        <w:t>111,35eura</w:t>
      </w:r>
    </w:p>
    <w:p w:rsidR="005A0D76" w:rsidRDefault="005A0D76" w:rsidP="007707E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Odlukom o raspodijeli rezultata i načinu korištenja viška prihoda u 202</w:t>
      </w:r>
      <w:r w:rsidR="005E07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.g. u iznosu od </w:t>
      </w:r>
      <w:r w:rsidR="005E070B">
        <w:rPr>
          <w:rFonts w:ascii="Arial" w:hAnsi="Arial" w:cs="Arial"/>
          <w:sz w:val="20"/>
          <w:szCs w:val="20"/>
        </w:rPr>
        <w:t>194.090,33eura</w:t>
      </w:r>
    </w:p>
    <w:p w:rsidR="000C537C" w:rsidRDefault="000C537C" w:rsidP="000C537C">
      <w:pPr>
        <w:pStyle w:val="Odlomakpopisa"/>
        <w:ind w:left="1140"/>
        <w:jc w:val="both"/>
        <w:rPr>
          <w:rFonts w:ascii="Arial" w:hAnsi="Arial" w:cs="Arial"/>
          <w:sz w:val="20"/>
          <w:szCs w:val="20"/>
        </w:rPr>
      </w:pPr>
    </w:p>
    <w:p w:rsidR="00381603" w:rsidRDefault="005A0D76" w:rsidP="0011244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202</w:t>
      </w:r>
      <w:r w:rsidR="0038160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.godini investirano je u nabavu</w:t>
      </w:r>
      <w:r w:rsidR="00381603" w:rsidRPr="00381603">
        <w:rPr>
          <w:rFonts w:ascii="Arial" w:hAnsi="Arial" w:cs="Arial"/>
          <w:sz w:val="20"/>
          <w:szCs w:val="20"/>
        </w:rPr>
        <w:t xml:space="preserve"> </w:t>
      </w:r>
      <w:r w:rsidR="00381603">
        <w:rPr>
          <w:rFonts w:ascii="Arial" w:hAnsi="Arial" w:cs="Arial"/>
          <w:sz w:val="20"/>
          <w:szCs w:val="20"/>
        </w:rPr>
        <w:t xml:space="preserve">5kom prijenosnih računala od kojih je jedno prijenosno računalo nabavljeno iz vlastitih sredstava, a četiri komada iz kapitalne pomoći dobivene od Općine Mošćenička Draga, te 4 kom projektora za nastavu također dobivenih putem kapitalne pomoći od strane Općine Mošćenička Draga . Nabavljena su dva klima uređaja za potrebe učionice financirani od viška prihoda od prodaje nefinancijske imovine. </w:t>
      </w:r>
      <w:proofErr w:type="spellStart"/>
      <w:r w:rsidR="00381603">
        <w:rPr>
          <w:rFonts w:ascii="Arial" w:hAnsi="Arial" w:cs="Arial"/>
          <w:sz w:val="20"/>
          <w:szCs w:val="20"/>
        </w:rPr>
        <w:t>Salamoreznice</w:t>
      </w:r>
      <w:proofErr w:type="spellEnd"/>
      <w:r w:rsidR="00381603">
        <w:rPr>
          <w:rFonts w:ascii="Arial" w:hAnsi="Arial" w:cs="Arial"/>
          <w:sz w:val="20"/>
          <w:szCs w:val="20"/>
        </w:rPr>
        <w:t xml:space="preserve"> i perilice za suđe za potrebe školske kuhinje , a financirana je iz sredstava viška prihoda za posebne namjene, te prihoda od prodaje nefinancijske imovine ostvaren</w:t>
      </w:r>
      <w:r w:rsidR="0022381D">
        <w:rPr>
          <w:rFonts w:ascii="Arial" w:hAnsi="Arial" w:cs="Arial"/>
          <w:sz w:val="20"/>
          <w:szCs w:val="20"/>
        </w:rPr>
        <w:t>og</w:t>
      </w:r>
      <w:r w:rsidR="00381603">
        <w:rPr>
          <w:rFonts w:ascii="Arial" w:hAnsi="Arial" w:cs="Arial"/>
          <w:sz w:val="20"/>
          <w:szCs w:val="20"/>
        </w:rPr>
        <w:t xml:space="preserve"> i prenesenog viška. Nabava knjiga predstavlja nabavku udžbenika i lektire za učenike financirano od nadležnog Ministarstva, te su ostvarena dodatna ulaganja na građevinskim objektima i to obnova školske dvorane Matične škole, te ulaganje u obnovu Područne škole Eugen Kumičić u </w:t>
      </w:r>
      <w:proofErr w:type="spellStart"/>
      <w:r w:rsidR="00381603">
        <w:rPr>
          <w:rFonts w:ascii="Arial" w:hAnsi="Arial" w:cs="Arial"/>
          <w:sz w:val="20"/>
          <w:szCs w:val="20"/>
        </w:rPr>
        <w:t>Mošćeničkoj</w:t>
      </w:r>
      <w:proofErr w:type="spellEnd"/>
      <w:r w:rsidR="00381603">
        <w:rPr>
          <w:rFonts w:ascii="Arial" w:hAnsi="Arial" w:cs="Arial"/>
          <w:sz w:val="20"/>
          <w:szCs w:val="20"/>
        </w:rPr>
        <w:t xml:space="preserve"> Dragi</w:t>
      </w:r>
      <w:r w:rsidR="0022381D">
        <w:rPr>
          <w:rFonts w:ascii="Arial" w:hAnsi="Arial" w:cs="Arial"/>
          <w:sz w:val="20"/>
          <w:szCs w:val="20"/>
        </w:rPr>
        <w:t>,</w:t>
      </w:r>
      <w:r w:rsidR="00381603">
        <w:rPr>
          <w:rFonts w:ascii="Arial" w:hAnsi="Arial" w:cs="Arial"/>
          <w:sz w:val="20"/>
          <w:szCs w:val="20"/>
        </w:rPr>
        <w:t xml:space="preserve"> a sve financirano prenesenim viškom prihoda od prodaje nefinancijske imovine.</w:t>
      </w:r>
    </w:p>
    <w:p w:rsidR="00381603" w:rsidRPr="00381603" w:rsidRDefault="00381603" w:rsidP="00381603">
      <w:pPr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81603">
        <w:rPr>
          <w:rFonts w:ascii="Arial" w:hAnsi="Arial" w:cs="Arial"/>
          <w:sz w:val="20"/>
          <w:szCs w:val="20"/>
        </w:rPr>
        <w:t xml:space="preserve">Tijekom godine izvršen je </w:t>
      </w:r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prijenosa vlasništva dugotrajne imovine u sklopu projekta Cjelovite</w:t>
      </w:r>
    </w:p>
    <w:p w:rsidR="00381603" w:rsidRPr="00381603" w:rsidRDefault="00381603" w:rsidP="00381603">
      <w:pPr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proofErr w:type="spellStart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kurikularne</w:t>
      </w:r>
      <w:proofErr w:type="spellEnd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reforme temeljem dopisa (KLASA:406-01/19-01/00217,URBROJ:533-02-23-0015) od </w:t>
      </w:r>
    </w:p>
    <w:p w:rsidR="00381603" w:rsidRPr="00381603" w:rsidRDefault="0022381D" w:rsidP="00381603">
      <w:pPr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30.lipnja 2023. koji</w:t>
      </w:r>
      <w:r w:rsidR="00381603"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m je u vlasništvo škole prenijeta slijedeća imovina 100kom Tableta </w:t>
      </w:r>
      <w:proofErr w:type="spellStart"/>
      <w:r w:rsidR="00381603"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Foxconn</w:t>
      </w:r>
      <w:proofErr w:type="spellEnd"/>
      <w:r w:rsidR="00381603"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381603" w:rsidRPr="00381603" w:rsidRDefault="00381603" w:rsidP="00381603">
      <w:pPr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10.1, 1kom Laptop Dell </w:t>
      </w:r>
      <w:proofErr w:type="spellStart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Latitude</w:t>
      </w:r>
      <w:proofErr w:type="spellEnd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3500, 4 projektora </w:t>
      </w:r>
      <w:proofErr w:type="spellStart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View</w:t>
      </w:r>
      <w:proofErr w:type="spellEnd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Sonic</w:t>
      </w:r>
      <w:proofErr w:type="spellEnd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147kom Tableta </w:t>
      </w:r>
      <w:proofErr w:type="spellStart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Foxconn</w:t>
      </w:r>
      <w:proofErr w:type="spellEnd"/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10.1 </w:t>
      </w:r>
    </w:p>
    <w:p w:rsidR="00381603" w:rsidRDefault="00381603" w:rsidP="00381603">
      <w:pPr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C20. što je utjecalo na povećanje vrijednosti nefinancijske imovine konkretnije šifre 0221 uredska </w:t>
      </w:r>
    </w:p>
    <w:p w:rsidR="00381603" w:rsidRDefault="00381603" w:rsidP="00381603">
      <w:pPr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oprema i namještaj</w:t>
      </w:r>
      <w:r w:rsidR="0022381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a time i povećanje proizvedene dugotrajne imovine u odnosu na početno</w:t>
      </w:r>
    </w:p>
    <w:p w:rsidR="00381603" w:rsidRPr="00381603" w:rsidRDefault="00381603" w:rsidP="00381603">
      <w:pPr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stanje ukupne imovine šif</w:t>
      </w:r>
      <w:r w:rsidRPr="0038160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 02.</w:t>
      </w:r>
    </w:p>
    <w:p w:rsidR="00381603" w:rsidRDefault="00381603" w:rsidP="0038160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537C" w:rsidRDefault="000C537C" w:rsidP="005A0D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A0D76" w:rsidRDefault="005A0D76" w:rsidP="005A0D7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Napravljen je rashod </w:t>
      </w:r>
      <w:r w:rsidR="00381603">
        <w:rPr>
          <w:rFonts w:ascii="Arial" w:hAnsi="Arial" w:cs="Arial"/>
          <w:sz w:val="20"/>
          <w:szCs w:val="20"/>
        </w:rPr>
        <w:t xml:space="preserve">imovine temeljem Odluke Ravnateljice škole po prijedlogu Inventurne komisije </w:t>
      </w:r>
      <w:r>
        <w:rPr>
          <w:rFonts w:ascii="Arial" w:hAnsi="Arial" w:cs="Arial"/>
          <w:sz w:val="20"/>
          <w:szCs w:val="20"/>
        </w:rPr>
        <w:t>, te je isknjižena knjigovodstvena vrijednos</w:t>
      </w:r>
      <w:r w:rsidR="000E257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imovine koja nema više uporabnu vrijednost u iznosu od </w:t>
      </w:r>
      <w:r w:rsidR="00381603">
        <w:rPr>
          <w:rFonts w:ascii="Arial" w:hAnsi="Arial" w:cs="Arial"/>
          <w:sz w:val="20"/>
          <w:szCs w:val="20"/>
        </w:rPr>
        <w:t>1.635,05eura</w:t>
      </w:r>
      <w:r w:rsidR="000E2577">
        <w:rPr>
          <w:rFonts w:ascii="Arial" w:hAnsi="Arial" w:cs="Arial"/>
          <w:sz w:val="20"/>
          <w:szCs w:val="20"/>
        </w:rPr>
        <w:t>.</w:t>
      </w:r>
    </w:p>
    <w:p w:rsidR="000E2577" w:rsidRDefault="000E2577" w:rsidP="005A0D7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Izvršena je amortizacija vrijednosti imovine.</w:t>
      </w:r>
    </w:p>
    <w:p w:rsidR="00C64F8B" w:rsidRDefault="000E2577" w:rsidP="006621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Indeksi odstupanja stanja na kraju u odnosu na stanje u početku promatranog razdoblja nemaju veća odstupanja</w:t>
      </w:r>
      <w:r w:rsidR="00113195">
        <w:rPr>
          <w:rFonts w:ascii="Arial" w:hAnsi="Arial" w:cs="Arial"/>
          <w:sz w:val="20"/>
          <w:szCs w:val="20"/>
        </w:rPr>
        <w:t xml:space="preserve"> osim u djelu </w:t>
      </w:r>
      <w:r w:rsidR="00C64F8B">
        <w:rPr>
          <w:rFonts w:ascii="Arial" w:hAnsi="Arial" w:cs="Arial"/>
          <w:sz w:val="20"/>
          <w:szCs w:val="20"/>
        </w:rPr>
        <w:t>021 i 02921 Građevinski objekti zbog ulaganja u rekonstrukciju, 022 i 02922 nabava opreme i prenijeto vlasništvo,  a sve objašnjeno u prethodnom tekstu.</w:t>
      </w:r>
    </w:p>
    <w:p w:rsidR="00C64F8B" w:rsidRDefault="00C64F8B" w:rsidP="006621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024 i 02924 Knjige , umjetnička dijela i ostale izložbene vrijednosti-zbog smanjene potrebe za nabavom udžbenika također sve objašnjeno u prethodnom tekstu.</w:t>
      </w:r>
    </w:p>
    <w:p w:rsidR="00C64F8B" w:rsidRDefault="00C64F8B" w:rsidP="006621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622809">
      <w:pPr>
        <w:ind w:left="708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113195" w:rsidP="00A34401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11</w:t>
      </w:r>
      <w:r w:rsidR="003B481B" w:rsidRPr="00FE70FB">
        <w:rPr>
          <w:rFonts w:ascii="Arial" w:hAnsi="Arial" w:cs="Arial"/>
          <w:sz w:val="20"/>
          <w:szCs w:val="20"/>
        </w:rPr>
        <w:t xml:space="preserve">- Novčana sredstva u banci </w:t>
      </w:r>
      <w:r w:rsidR="003B481B">
        <w:rPr>
          <w:rFonts w:ascii="Arial" w:hAnsi="Arial" w:cs="Arial"/>
          <w:sz w:val="20"/>
          <w:szCs w:val="20"/>
        </w:rPr>
        <w:t xml:space="preserve">i blagajni iznose </w:t>
      </w:r>
      <w:r w:rsidR="0022381D">
        <w:rPr>
          <w:rFonts w:ascii="Arial" w:hAnsi="Arial" w:cs="Arial"/>
          <w:sz w:val="20"/>
          <w:szCs w:val="20"/>
        </w:rPr>
        <w:t>29.696,99</w:t>
      </w:r>
      <w:r w:rsidR="00344DBC">
        <w:rPr>
          <w:rFonts w:ascii="Arial" w:hAnsi="Arial" w:cs="Arial"/>
          <w:sz w:val="20"/>
          <w:szCs w:val="20"/>
        </w:rPr>
        <w:t>eura</w:t>
      </w:r>
      <w:r w:rsidR="008A1EB7">
        <w:rPr>
          <w:rFonts w:ascii="Arial" w:hAnsi="Arial" w:cs="Arial"/>
          <w:sz w:val="20"/>
          <w:szCs w:val="20"/>
        </w:rPr>
        <w:t>,</w:t>
      </w:r>
      <w:r w:rsidR="003B481B" w:rsidRPr="000909E2">
        <w:rPr>
          <w:rFonts w:ascii="Arial" w:hAnsi="Arial" w:cs="Arial"/>
          <w:sz w:val="20"/>
          <w:szCs w:val="20"/>
        </w:rPr>
        <w:t xml:space="preserve"> a sastoje se od : </w:t>
      </w:r>
    </w:p>
    <w:p w:rsidR="00344DBC" w:rsidRPr="000909E2" w:rsidRDefault="00344DBC" w:rsidP="007707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obveza za zaposlene</w:t>
      </w:r>
      <w:r>
        <w:rPr>
          <w:rFonts w:ascii="Arial" w:hAnsi="Arial" w:cs="Arial"/>
          <w:sz w:val="20"/>
          <w:szCs w:val="20"/>
        </w:rPr>
        <w:t xml:space="preserve"> i rashode poslovanja </w:t>
      </w:r>
      <w:r w:rsidRPr="000909E2">
        <w:rPr>
          <w:rFonts w:ascii="Arial" w:hAnsi="Arial" w:cs="Arial"/>
          <w:sz w:val="20"/>
          <w:szCs w:val="20"/>
        </w:rPr>
        <w:t xml:space="preserve">čiji su prihodi prispjeli u izvještajnom razdoblju, a rok dospijeća im prelazi izvještajno razdoblje u iznosu </w:t>
      </w:r>
      <w:r>
        <w:rPr>
          <w:rFonts w:ascii="Arial" w:hAnsi="Arial" w:cs="Arial"/>
          <w:sz w:val="20"/>
          <w:szCs w:val="20"/>
        </w:rPr>
        <w:t>23.168,21eura</w:t>
      </w:r>
    </w:p>
    <w:p w:rsidR="00344DBC" w:rsidRDefault="00344DBC" w:rsidP="007707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viška prihoda poslovanja u iznosu </w:t>
      </w:r>
      <w:r>
        <w:rPr>
          <w:rFonts w:ascii="Arial" w:hAnsi="Arial" w:cs="Arial"/>
          <w:sz w:val="20"/>
          <w:szCs w:val="20"/>
        </w:rPr>
        <w:t>6.879,72eura</w:t>
      </w:r>
    </w:p>
    <w:p w:rsidR="00344DBC" w:rsidRDefault="00344DBC" w:rsidP="007707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 prihoda financiran iz Županijskog proračuna koji predstavlja obvezu povrata u isti u iznosu od 40,21eura</w:t>
      </w:r>
    </w:p>
    <w:p w:rsidR="00344DBC" w:rsidRDefault="00344DBC" w:rsidP="007707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krivo uplaćena sredstva za stručne ispite iz fizike koji predstavljaju obvezu uplate u školu u kojoj se održavaju ispiti u iznosu od 31,53eura</w:t>
      </w:r>
    </w:p>
    <w:p w:rsidR="00344DBC" w:rsidRDefault="00344DBC" w:rsidP="007707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 manjak za godišnji obračun poreza koji je isplaćen i za kojeg postoji potraživanje prema poreznoj upravi u iznosu od 422,68eura. </w:t>
      </w:r>
    </w:p>
    <w:p w:rsidR="0022381D" w:rsidRDefault="0022381D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Novčana sredstva namjenski će se utrošiti u narednom razdoblju</w:t>
      </w:r>
      <w:r>
        <w:rPr>
          <w:rFonts w:ascii="Arial" w:hAnsi="Arial" w:cs="Arial"/>
          <w:sz w:val="20"/>
          <w:szCs w:val="20"/>
        </w:rPr>
        <w:t>, a višak prihoda poslovanja biti će temeljem</w:t>
      </w:r>
      <w:r w:rsidR="000055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Odluke</w:t>
      </w:r>
      <w:r w:rsidR="00005576">
        <w:rPr>
          <w:rFonts w:ascii="Arial" w:hAnsi="Arial" w:cs="Arial"/>
          <w:sz w:val="20"/>
          <w:szCs w:val="20"/>
        </w:rPr>
        <w:t xml:space="preserve"> o raspodijeli rezultata</w:t>
      </w:r>
      <w:r w:rsidR="005D5625">
        <w:rPr>
          <w:rFonts w:ascii="Arial" w:hAnsi="Arial" w:cs="Arial"/>
          <w:sz w:val="20"/>
          <w:szCs w:val="20"/>
        </w:rPr>
        <w:t xml:space="preserve"> i načinu korištenja viška prihoda </w:t>
      </w:r>
      <w:r>
        <w:rPr>
          <w:rFonts w:ascii="Arial" w:hAnsi="Arial" w:cs="Arial"/>
          <w:sz w:val="20"/>
          <w:szCs w:val="20"/>
        </w:rPr>
        <w:t>utrošen na poslovanje Škole.</w:t>
      </w:r>
    </w:p>
    <w:p w:rsidR="00115FC5" w:rsidRDefault="00C27E17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11</w:t>
      </w:r>
      <w:r w:rsidR="005D5625">
        <w:rPr>
          <w:rFonts w:ascii="Arial" w:hAnsi="Arial" w:cs="Arial"/>
          <w:sz w:val="20"/>
          <w:szCs w:val="20"/>
        </w:rPr>
        <w:t xml:space="preserve"> </w:t>
      </w:r>
      <w:r w:rsidR="00344DBC">
        <w:rPr>
          <w:rFonts w:ascii="Arial" w:hAnsi="Arial" w:cs="Arial"/>
          <w:sz w:val="20"/>
          <w:szCs w:val="20"/>
        </w:rPr>
        <w:t>manja</w:t>
      </w:r>
      <w:r w:rsidR="005D5625">
        <w:rPr>
          <w:rFonts w:ascii="Arial" w:hAnsi="Arial" w:cs="Arial"/>
          <w:sz w:val="20"/>
          <w:szCs w:val="20"/>
        </w:rPr>
        <w:t xml:space="preserve"> je </w:t>
      </w:r>
      <w:r w:rsidR="006A60C3">
        <w:rPr>
          <w:rFonts w:ascii="Arial" w:hAnsi="Arial" w:cs="Arial"/>
          <w:sz w:val="20"/>
          <w:szCs w:val="20"/>
        </w:rPr>
        <w:t xml:space="preserve"> </w:t>
      </w:r>
      <w:r w:rsidR="00005576">
        <w:rPr>
          <w:rFonts w:ascii="Arial" w:hAnsi="Arial" w:cs="Arial"/>
          <w:sz w:val="20"/>
          <w:szCs w:val="20"/>
        </w:rPr>
        <w:t xml:space="preserve"> u odnosu na promatrano razdoblje </w:t>
      </w:r>
      <w:r>
        <w:rPr>
          <w:rFonts w:ascii="Arial" w:hAnsi="Arial" w:cs="Arial"/>
          <w:sz w:val="20"/>
          <w:szCs w:val="20"/>
        </w:rPr>
        <w:t>na početku izvještajnog razdoblja</w:t>
      </w:r>
      <w:r w:rsidR="00005576">
        <w:rPr>
          <w:rFonts w:ascii="Arial" w:hAnsi="Arial" w:cs="Arial"/>
          <w:sz w:val="20"/>
          <w:szCs w:val="20"/>
        </w:rPr>
        <w:t xml:space="preserve"> iz razloga</w:t>
      </w:r>
      <w:r w:rsidR="005D5625">
        <w:rPr>
          <w:rFonts w:ascii="Arial" w:hAnsi="Arial" w:cs="Arial"/>
          <w:sz w:val="20"/>
          <w:szCs w:val="20"/>
        </w:rPr>
        <w:t xml:space="preserve"> što je na </w:t>
      </w:r>
      <w:r w:rsidR="00344DBC">
        <w:rPr>
          <w:rFonts w:ascii="Arial" w:hAnsi="Arial" w:cs="Arial"/>
          <w:sz w:val="20"/>
          <w:szCs w:val="20"/>
        </w:rPr>
        <w:t>početku</w:t>
      </w:r>
      <w:r w:rsidR="005D5625">
        <w:rPr>
          <w:rFonts w:ascii="Arial" w:hAnsi="Arial" w:cs="Arial"/>
          <w:sz w:val="20"/>
          <w:szCs w:val="20"/>
        </w:rPr>
        <w:t xml:space="preserve"> </w:t>
      </w:r>
      <w:r w:rsidR="006A60C3">
        <w:rPr>
          <w:rFonts w:ascii="Arial" w:hAnsi="Arial" w:cs="Arial"/>
          <w:sz w:val="20"/>
          <w:szCs w:val="20"/>
        </w:rPr>
        <w:t xml:space="preserve"> izvještajnog razdoblja</w:t>
      </w:r>
      <w:r w:rsidR="00344DBC">
        <w:rPr>
          <w:rFonts w:ascii="Arial" w:hAnsi="Arial" w:cs="Arial"/>
          <w:sz w:val="20"/>
          <w:szCs w:val="20"/>
        </w:rPr>
        <w:t xml:space="preserve"> na računu škole bio višak prihoda od </w:t>
      </w:r>
      <w:r w:rsidR="005D5625">
        <w:rPr>
          <w:rFonts w:ascii="Arial" w:hAnsi="Arial" w:cs="Arial"/>
          <w:sz w:val="20"/>
          <w:szCs w:val="20"/>
        </w:rPr>
        <w:t xml:space="preserve"> proda</w:t>
      </w:r>
      <w:r w:rsidR="00344DBC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poslovn</w:t>
      </w:r>
      <w:r w:rsidR="00344DBC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objekt</w:t>
      </w:r>
      <w:r w:rsidR="00344DBC">
        <w:rPr>
          <w:rFonts w:ascii="Arial" w:hAnsi="Arial" w:cs="Arial"/>
          <w:sz w:val="20"/>
          <w:szCs w:val="20"/>
        </w:rPr>
        <w:t>a, a taj je višak prihoda potrošen u skladu sa Odlukom o raspodijeli rezultata poslovanja i viška prihoda u 2023.godini .</w:t>
      </w:r>
      <w:r w:rsidR="005D5625"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21729C" w:rsidRDefault="00042981" w:rsidP="00E1321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12</w:t>
      </w:r>
      <w:r w:rsidR="003B481B">
        <w:rPr>
          <w:rFonts w:ascii="Arial" w:hAnsi="Arial" w:cs="Arial"/>
          <w:sz w:val="20"/>
          <w:szCs w:val="20"/>
        </w:rPr>
        <w:t xml:space="preserve"> – sastoji se od potraživanja za </w:t>
      </w:r>
      <w:r>
        <w:rPr>
          <w:rFonts w:ascii="Arial" w:hAnsi="Arial" w:cs="Arial"/>
          <w:sz w:val="20"/>
          <w:szCs w:val="20"/>
        </w:rPr>
        <w:t xml:space="preserve"> više plaćene poreze i doprinose (šifra 124)  u iznosu od </w:t>
      </w:r>
      <w:r w:rsidR="00344DBC">
        <w:rPr>
          <w:rFonts w:ascii="Arial" w:hAnsi="Arial" w:cs="Arial"/>
          <w:sz w:val="20"/>
          <w:szCs w:val="20"/>
        </w:rPr>
        <w:t>2.016,40eura</w:t>
      </w:r>
      <w:r>
        <w:rPr>
          <w:rFonts w:ascii="Arial" w:hAnsi="Arial" w:cs="Arial"/>
          <w:sz w:val="20"/>
          <w:szCs w:val="20"/>
        </w:rPr>
        <w:t xml:space="preserve"> koja su nastala priznavanjem </w:t>
      </w:r>
      <w:r w:rsidR="00D25081">
        <w:rPr>
          <w:rFonts w:ascii="Arial" w:hAnsi="Arial" w:cs="Arial"/>
          <w:sz w:val="20"/>
          <w:szCs w:val="20"/>
        </w:rPr>
        <w:t>ozljede na radu i to je pretplata koju nakon ispravka bolovanja Porezna uprava mora vratiti u Državni proračun</w:t>
      </w:r>
      <w:r w:rsidR="00344DBC">
        <w:rPr>
          <w:rFonts w:ascii="Arial" w:hAnsi="Arial" w:cs="Arial"/>
          <w:sz w:val="20"/>
          <w:szCs w:val="20"/>
        </w:rPr>
        <w:t xml:space="preserve">, </w:t>
      </w:r>
      <w:r w:rsidR="00621F49">
        <w:rPr>
          <w:rFonts w:ascii="Arial" w:hAnsi="Arial" w:cs="Arial"/>
          <w:sz w:val="20"/>
          <w:szCs w:val="20"/>
        </w:rPr>
        <w:t xml:space="preserve">te povrat poreza nakon Godišnjeg obračuna poreza na dohodak koju je škola isplatila djelatniku, a Porezna uprava mora vratiti u Državni proračun </w:t>
      </w:r>
      <w:r w:rsidR="00344DBC">
        <w:rPr>
          <w:rFonts w:ascii="Arial" w:hAnsi="Arial" w:cs="Arial"/>
          <w:sz w:val="20"/>
          <w:szCs w:val="20"/>
        </w:rPr>
        <w:t>i na žiro račun za isplate Godišnjeg obračuna poreza koji je išao</w:t>
      </w:r>
      <w:r w:rsidR="0022381D">
        <w:rPr>
          <w:rFonts w:ascii="Arial" w:hAnsi="Arial" w:cs="Arial"/>
          <w:sz w:val="20"/>
          <w:szCs w:val="20"/>
        </w:rPr>
        <w:t xml:space="preserve"> iz drugih izvora financiranja, te šifre</w:t>
      </w:r>
      <w:r w:rsidR="00344DBC">
        <w:rPr>
          <w:rFonts w:ascii="Arial" w:hAnsi="Arial" w:cs="Arial"/>
          <w:sz w:val="20"/>
          <w:szCs w:val="20"/>
        </w:rPr>
        <w:t xml:space="preserve"> 129</w:t>
      </w:r>
      <w:r w:rsidR="0022381D">
        <w:rPr>
          <w:rFonts w:ascii="Arial" w:hAnsi="Arial" w:cs="Arial"/>
          <w:sz w:val="20"/>
          <w:szCs w:val="20"/>
        </w:rPr>
        <w:t xml:space="preserve"> koja se</w:t>
      </w:r>
      <w:r w:rsidR="00344DBC">
        <w:rPr>
          <w:rFonts w:ascii="Arial" w:hAnsi="Arial" w:cs="Arial"/>
          <w:sz w:val="20"/>
          <w:szCs w:val="20"/>
        </w:rPr>
        <w:t xml:space="preserve"> odnosi  na </w:t>
      </w:r>
      <w:bookmarkStart w:id="0" w:name="_Hlk125696461"/>
      <w:r w:rsidR="003B481B">
        <w:rPr>
          <w:rFonts w:ascii="Arial" w:hAnsi="Arial" w:cs="Arial"/>
          <w:sz w:val="20"/>
          <w:szCs w:val="20"/>
        </w:rPr>
        <w:t>refundaciju bolovanja preko 42 dana</w:t>
      </w:r>
      <w:r w:rsidR="00005576">
        <w:rPr>
          <w:rFonts w:ascii="Arial" w:hAnsi="Arial" w:cs="Arial"/>
          <w:sz w:val="20"/>
          <w:szCs w:val="20"/>
        </w:rPr>
        <w:t xml:space="preserve"> </w:t>
      </w:r>
      <w:r w:rsidR="00D128EA">
        <w:rPr>
          <w:rFonts w:ascii="Arial" w:hAnsi="Arial" w:cs="Arial"/>
          <w:sz w:val="20"/>
          <w:szCs w:val="20"/>
        </w:rPr>
        <w:t>od strane HZZO-a</w:t>
      </w:r>
      <w:bookmarkEnd w:id="0"/>
      <w:r w:rsidR="00D128EA">
        <w:rPr>
          <w:rFonts w:ascii="Arial" w:hAnsi="Arial" w:cs="Arial"/>
          <w:sz w:val="20"/>
          <w:szCs w:val="20"/>
        </w:rPr>
        <w:t xml:space="preserve"> </w:t>
      </w:r>
      <w:r w:rsidR="003B481B">
        <w:rPr>
          <w:rFonts w:ascii="Arial" w:hAnsi="Arial" w:cs="Arial"/>
          <w:sz w:val="20"/>
          <w:szCs w:val="20"/>
        </w:rPr>
        <w:t xml:space="preserve"> u iznosu od </w:t>
      </w:r>
      <w:r w:rsidR="00344DBC">
        <w:rPr>
          <w:rFonts w:ascii="Arial" w:hAnsi="Arial" w:cs="Arial"/>
          <w:sz w:val="20"/>
          <w:szCs w:val="20"/>
        </w:rPr>
        <w:t>11.699,69eura</w:t>
      </w:r>
      <w:r w:rsidR="0021729C">
        <w:rPr>
          <w:rFonts w:ascii="Arial" w:hAnsi="Arial" w:cs="Arial"/>
          <w:sz w:val="20"/>
          <w:szCs w:val="20"/>
        </w:rPr>
        <w:t>.</w:t>
      </w:r>
    </w:p>
    <w:p w:rsidR="00621F49" w:rsidRDefault="00344DBC" w:rsidP="00E1321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D302D" w:rsidRDefault="004D302D" w:rsidP="00E1321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Šifru 124 Potraživanje za više plaćene poreze i doprinose</w:t>
      </w:r>
      <w:r w:rsidR="0021729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1729C">
        <w:rPr>
          <w:rFonts w:ascii="Arial" w:hAnsi="Arial" w:cs="Arial"/>
          <w:sz w:val="20"/>
          <w:szCs w:val="20"/>
        </w:rPr>
        <w:t xml:space="preserve">ovaj je iznos uvećan u odnosu na početno razdoblje iz razloga dodanog ovogodišnjeg obračuna poreza i dodatnih  priznatih ozljeda na radu. </w:t>
      </w:r>
      <w:r>
        <w:rPr>
          <w:rFonts w:ascii="Arial" w:hAnsi="Arial" w:cs="Arial"/>
          <w:sz w:val="20"/>
          <w:szCs w:val="20"/>
        </w:rPr>
        <w:t xml:space="preserve">Šifra 129 Ostala potraživanja </w:t>
      </w:r>
      <w:r w:rsidR="00D7366B">
        <w:rPr>
          <w:rFonts w:ascii="Arial" w:hAnsi="Arial" w:cs="Arial"/>
          <w:sz w:val="20"/>
          <w:szCs w:val="20"/>
        </w:rPr>
        <w:t xml:space="preserve">( isto se odnosi i na šifru 12911 u analitičkim podacima) </w:t>
      </w:r>
      <w:r>
        <w:rPr>
          <w:rFonts w:ascii="Arial" w:hAnsi="Arial" w:cs="Arial"/>
          <w:sz w:val="20"/>
          <w:szCs w:val="20"/>
        </w:rPr>
        <w:t>koja predstavljaju refundaciju bolovanja preko 42 dana od strane HZZO-a nešto je manja u odnosu na početak izvještajnog razdoblja zbog izvršene kompenzacije dijela potraživanja između HZZO-a i MZO-a tijekom izvještajnog razdoblja.</w:t>
      </w:r>
    </w:p>
    <w:p w:rsidR="003B481B" w:rsidRPr="00FE70F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C763EE" w:rsidP="00A044E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16</w:t>
      </w:r>
      <w:r w:rsidR="003B481B">
        <w:rPr>
          <w:rFonts w:ascii="Arial" w:hAnsi="Arial" w:cs="Arial"/>
          <w:sz w:val="20"/>
          <w:szCs w:val="20"/>
        </w:rPr>
        <w:t xml:space="preserve"> Potraživanja za prihode poslovanja</w:t>
      </w:r>
      <w:r w:rsidR="00D128EA">
        <w:rPr>
          <w:rFonts w:ascii="Arial" w:hAnsi="Arial" w:cs="Arial"/>
          <w:sz w:val="20"/>
          <w:szCs w:val="20"/>
        </w:rPr>
        <w:t xml:space="preserve"> u skladu su sa </w:t>
      </w:r>
      <w:r w:rsidR="003B481B">
        <w:rPr>
          <w:rFonts w:ascii="Arial" w:hAnsi="Arial" w:cs="Arial"/>
          <w:sz w:val="20"/>
          <w:szCs w:val="20"/>
        </w:rPr>
        <w:t xml:space="preserve"> stanje</w:t>
      </w:r>
      <w:r w:rsidR="00D128EA">
        <w:rPr>
          <w:rFonts w:ascii="Arial" w:hAnsi="Arial" w:cs="Arial"/>
          <w:sz w:val="20"/>
          <w:szCs w:val="20"/>
        </w:rPr>
        <w:t>m</w:t>
      </w:r>
      <w:r w:rsidR="003B481B">
        <w:rPr>
          <w:rFonts w:ascii="Arial" w:hAnsi="Arial" w:cs="Arial"/>
          <w:sz w:val="20"/>
          <w:szCs w:val="20"/>
        </w:rPr>
        <w:t xml:space="preserve"> 01.</w:t>
      </w:r>
      <w:r w:rsidR="00D128EA">
        <w:rPr>
          <w:rFonts w:ascii="Arial" w:hAnsi="Arial" w:cs="Arial"/>
          <w:sz w:val="20"/>
          <w:szCs w:val="20"/>
        </w:rPr>
        <w:t>01.202</w:t>
      </w:r>
      <w:r w:rsidR="0021729C">
        <w:rPr>
          <w:rFonts w:ascii="Arial" w:hAnsi="Arial" w:cs="Arial"/>
          <w:sz w:val="20"/>
          <w:szCs w:val="20"/>
        </w:rPr>
        <w:t>3</w:t>
      </w:r>
      <w:r w:rsidR="00D128EA">
        <w:rPr>
          <w:rFonts w:ascii="Arial" w:hAnsi="Arial" w:cs="Arial"/>
          <w:sz w:val="20"/>
          <w:szCs w:val="20"/>
        </w:rPr>
        <w:t>.godine , a odnose se na potraživanja za izvršenu uslugu izrade mliječnog obroka i uslugu produženog boravka izvršenu u prosincu čija se naplata očekuje u 202</w:t>
      </w:r>
      <w:r w:rsidR="0021729C">
        <w:rPr>
          <w:rFonts w:ascii="Arial" w:hAnsi="Arial" w:cs="Arial"/>
          <w:sz w:val="20"/>
          <w:szCs w:val="20"/>
        </w:rPr>
        <w:t>4</w:t>
      </w:r>
      <w:r w:rsidR="00D128EA">
        <w:rPr>
          <w:rFonts w:ascii="Arial" w:hAnsi="Arial" w:cs="Arial"/>
          <w:sz w:val="20"/>
          <w:szCs w:val="20"/>
        </w:rPr>
        <w:t>.godini.</w:t>
      </w:r>
      <w:r w:rsidR="00D15E40">
        <w:rPr>
          <w:rFonts w:ascii="Arial" w:hAnsi="Arial" w:cs="Arial"/>
          <w:sz w:val="20"/>
          <w:szCs w:val="20"/>
        </w:rPr>
        <w:t xml:space="preserve"> Ukupna potraživanja razvrstana su na </w:t>
      </w:r>
      <w:r>
        <w:rPr>
          <w:rFonts w:ascii="Arial" w:hAnsi="Arial" w:cs="Arial"/>
          <w:sz w:val="20"/>
          <w:szCs w:val="20"/>
        </w:rPr>
        <w:t>šifri (dio16D</w:t>
      </w:r>
      <w:r w:rsidR="00182454">
        <w:rPr>
          <w:rFonts w:ascii="Arial" w:hAnsi="Arial" w:cs="Arial"/>
          <w:sz w:val="20"/>
          <w:szCs w:val="20"/>
        </w:rPr>
        <w:t>-analitički podaci</w:t>
      </w:r>
      <w:r>
        <w:rPr>
          <w:rFonts w:ascii="Arial" w:hAnsi="Arial" w:cs="Arial"/>
          <w:sz w:val="20"/>
          <w:szCs w:val="20"/>
        </w:rPr>
        <w:t>)</w:t>
      </w:r>
      <w:r w:rsidR="00D15E40">
        <w:rPr>
          <w:rFonts w:ascii="Arial" w:hAnsi="Arial" w:cs="Arial"/>
          <w:sz w:val="20"/>
          <w:szCs w:val="20"/>
        </w:rPr>
        <w:t xml:space="preserve"> dospjela potraživanja u iznosu od </w:t>
      </w:r>
      <w:r w:rsidR="0021729C">
        <w:rPr>
          <w:rFonts w:ascii="Arial" w:hAnsi="Arial" w:cs="Arial"/>
          <w:sz w:val="20"/>
          <w:szCs w:val="20"/>
        </w:rPr>
        <w:t>4.477,06eura</w:t>
      </w:r>
      <w:r w:rsidR="00D15E40">
        <w:rPr>
          <w:rFonts w:ascii="Arial" w:hAnsi="Arial" w:cs="Arial"/>
          <w:sz w:val="20"/>
          <w:szCs w:val="20"/>
        </w:rPr>
        <w:t xml:space="preserve">, te </w:t>
      </w:r>
      <w:r>
        <w:rPr>
          <w:rFonts w:ascii="Arial" w:hAnsi="Arial" w:cs="Arial"/>
          <w:sz w:val="20"/>
          <w:szCs w:val="20"/>
        </w:rPr>
        <w:t>šifri (dio16N</w:t>
      </w:r>
      <w:r w:rsidR="00182454">
        <w:rPr>
          <w:rFonts w:ascii="Arial" w:hAnsi="Arial" w:cs="Arial"/>
          <w:sz w:val="20"/>
          <w:szCs w:val="20"/>
        </w:rPr>
        <w:t>-analitički podaci</w:t>
      </w:r>
      <w:r>
        <w:rPr>
          <w:rFonts w:ascii="Arial" w:hAnsi="Arial" w:cs="Arial"/>
          <w:sz w:val="20"/>
          <w:szCs w:val="20"/>
        </w:rPr>
        <w:t>)</w:t>
      </w:r>
      <w:r w:rsidR="00D15E40">
        <w:rPr>
          <w:rFonts w:ascii="Arial" w:hAnsi="Arial" w:cs="Arial"/>
          <w:sz w:val="20"/>
          <w:szCs w:val="20"/>
        </w:rPr>
        <w:t xml:space="preserve"> nedospjela potraživanja u vrijednosti </w:t>
      </w:r>
      <w:r w:rsidR="0021729C">
        <w:rPr>
          <w:rFonts w:ascii="Arial" w:hAnsi="Arial" w:cs="Arial"/>
          <w:sz w:val="20"/>
          <w:szCs w:val="20"/>
        </w:rPr>
        <w:t>4.405,60eura</w:t>
      </w:r>
      <w:r w:rsidR="00D15E40">
        <w:rPr>
          <w:rFonts w:ascii="Arial" w:hAnsi="Arial" w:cs="Arial"/>
          <w:sz w:val="20"/>
          <w:szCs w:val="20"/>
        </w:rPr>
        <w:t xml:space="preserve"> .</w:t>
      </w:r>
      <w:r w:rsidR="001B39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Šifra 16</w:t>
      </w:r>
      <w:r w:rsidR="001B39D3">
        <w:rPr>
          <w:rFonts w:ascii="Arial" w:hAnsi="Arial" w:cs="Arial"/>
          <w:sz w:val="20"/>
          <w:szCs w:val="20"/>
        </w:rPr>
        <w:t xml:space="preserve"> razlikuje se od zbroja </w:t>
      </w:r>
      <w:r>
        <w:rPr>
          <w:rFonts w:ascii="Arial" w:hAnsi="Arial" w:cs="Arial"/>
          <w:sz w:val="20"/>
          <w:szCs w:val="20"/>
        </w:rPr>
        <w:t>šifri (dio16D</w:t>
      </w:r>
      <w:r w:rsidR="00182454">
        <w:rPr>
          <w:rFonts w:ascii="Arial" w:hAnsi="Arial" w:cs="Arial"/>
          <w:sz w:val="20"/>
          <w:szCs w:val="20"/>
        </w:rPr>
        <w:t>-analitički podaci</w:t>
      </w:r>
      <w:r>
        <w:rPr>
          <w:rFonts w:ascii="Arial" w:hAnsi="Arial" w:cs="Arial"/>
          <w:sz w:val="20"/>
          <w:szCs w:val="20"/>
        </w:rPr>
        <w:t>) i (dio16N</w:t>
      </w:r>
      <w:r w:rsidR="00182454">
        <w:rPr>
          <w:rFonts w:ascii="Arial" w:hAnsi="Arial" w:cs="Arial"/>
          <w:sz w:val="20"/>
          <w:szCs w:val="20"/>
        </w:rPr>
        <w:t>-analitički podaci</w:t>
      </w:r>
      <w:r>
        <w:rPr>
          <w:rFonts w:ascii="Arial" w:hAnsi="Arial" w:cs="Arial"/>
          <w:sz w:val="20"/>
          <w:szCs w:val="20"/>
        </w:rPr>
        <w:t>)</w:t>
      </w:r>
      <w:r w:rsidR="001B39D3">
        <w:rPr>
          <w:rFonts w:ascii="Arial" w:hAnsi="Arial" w:cs="Arial"/>
          <w:sz w:val="20"/>
          <w:szCs w:val="20"/>
        </w:rPr>
        <w:t xml:space="preserve"> za iznos </w:t>
      </w:r>
      <w:r>
        <w:rPr>
          <w:rFonts w:ascii="Arial" w:hAnsi="Arial" w:cs="Arial"/>
          <w:sz w:val="20"/>
          <w:szCs w:val="20"/>
        </w:rPr>
        <w:t>šifre169</w:t>
      </w:r>
      <w:r w:rsidR="001B39D3">
        <w:rPr>
          <w:rFonts w:ascii="Arial" w:hAnsi="Arial" w:cs="Arial"/>
          <w:sz w:val="20"/>
          <w:szCs w:val="20"/>
        </w:rPr>
        <w:t xml:space="preserve"> koji se odnosi na  ispravak vrijednosti potraživanja koje smo na dan 31.12.202</w:t>
      </w:r>
      <w:r w:rsidR="0021729C">
        <w:rPr>
          <w:rFonts w:ascii="Arial" w:hAnsi="Arial" w:cs="Arial"/>
          <w:sz w:val="20"/>
          <w:szCs w:val="20"/>
        </w:rPr>
        <w:t>3</w:t>
      </w:r>
      <w:r w:rsidR="001B39D3">
        <w:rPr>
          <w:rFonts w:ascii="Arial" w:hAnsi="Arial" w:cs="Arial"/>
          <w:sz w:val="20"/>
          <w:szCs w:val="20"/>
        </w:rPr>
        <w:t>. dužni prema članku 37.a. Pravilnika o proračunskom računovodstvu ispraviti.</w:t>
      </w:r>
    </w:p>
    <w:p w:rsidR="00EA5FA8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481B" w:rsidRDefault="00C763EE" w:rsidP="00EA5FA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Šifra 169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D128EA">
        <w:rPr>
          <w:rFonts w:ascii="Arial" w:hAnsi="Arial" w:cs="Arial"/>
          <w:sz w:val="20"/>
          <w:szCs w:val="20"/>
        </w:rPr>
        <w:t xml:space="preserve">Ispravak vrijednosti potraživanja izvršen je za potraživanja </w:t>
      </w:r>
      <w:r w:rsidR="004D5E13">
        <w:rPr>
          <w:rFonts w:ascii="Arial" w:hAnsi="Arial" w:cs="Arial"/>
          <w:sz w:val="20"/>
          <w:szCs w:val="20"/>
        </w:rPr>
        <w:t xml:space="preserve">čiji rok dospijeća prelazi </w:t>
      </w:r>
      <w:r w:rsidR="0021729C">
        <w:rPr>
          <w:rFonts w:ascii="Arial" w:hAnsi="Arial" w:cs="Arial"/>
          <w:sz w:val="20"/>
          <w:szCs w:val="20"/>
        </w:rPr>
        <w:t xml:space="preserve"> 1-2 godine i za one koji  prelaze </w:t>
      </w:r>
      <w:r w:rsidR="004D5E13">
        <w:rPr>
          <w:rFonts w:ascii="Arial" w:hAnsi="Arial" w:cs="Arial"/>
          <w:sz w:val="20"/>
          <w:szCs w:val="20"/>
        </w:rPr>
        <w:t xml:space="preserve">tri godine , a prema članku 37.a. Pravilnika o proračunskom računovodstvu </w:t>
      </w:r>
      <w:r w:rsidR="004C63B6">
        <w:rPr>
          <w:rFonts w:ascii="Arial" w:hAnsi="Arial" w:cs="Arial"/>
          <w:sz w:val="20"/>
          <w:szCs w:val="20"/>
        </w:rPr>
        <w:t xml:space="preserve">ispravljena im je vrijednost </w:t>
      </w:r>
      <w:r w:rsidR="00695CCD">
        <w:rPr>
          <w:rFonts w:ascii="Arial" w:hAnsi="Arial" w:cs="Arial"/>
          <w:sz w:val="20"/>
          <w:szCs w:val="20"/>
        </w:rPr>
        <w:t xml:space="preserve">dio </w:t>
      </w:r>
      <w:r w:rsidR="004C63B6">
        <w:rPr>
          <w:rFonts w:ascii="Arial" w:hAnsi="Arial" w:cs="Arial"/>
          <w:sz w:val="20"/>
          <w:szCs w:val="20"/>
        </w:rPr>
        <w:t>za 50%</w:t>
      </w:r>
      <w:r w:rsidR="00695CCD">
        <w:rPr>
          <w:rFonts w:ascii="Arial" w:hAnsi="Arial" w:cs="Arial"/>
          <w:sz w:val="20"/>
          <w:szCs w:val="20"/>
        </w:rPr>
        <w:t xml:space="preserve"> i dio </w:t>
      </w:r>
      <w:r w:rsidR="00C1565F">
        <w:rPr>
          <w:rFonts w:ascii="Arial" w:hAnsi="Arial" w:cs="Arial"/>
          <w:sz w:val="20"/>
          <w:szCs w:val="20"/>
        </w:rPr>
        <w:t xml:space="preserve">čiji rok dospijeća prijelazi rok preko tri godine </w:t>
      </w:r>
      <w:r w:rsidR="00695CCD">
        <w:rPr>
          <w:rFonts w:ascii="Arial" w:hAnsi="Arial" w:cs="Arial"/>
          <w:sz w:val="20"/>
          <w:szCs w:val="20"/>
        </w:rPr>
        <w:t>za 100%</w:t>
      </w:r>
      <w:r w:rsidR="00C1565F">
        <w:rPr>
          <w:rFonts w:ascii="Arial" w:hAnsi="Arial" w:cs="Arial"/>
          <w:sz w:val="20"/>
          <w:szCs w:val="20"/>
        </w:rPr>
        <w:t xml:space="preserve"> po istom članku</w:t>
      </w:r>
      <w:r w:rsidR="00C1565F" w:rsidRPr="00C1565F">
        <w:rPr>
          <w:rFonts w:ascii="Arial" w:hAnsi="Arial" w:cs="Arial"/>
          <w:sz w:val="20"/>
          <w:szCs w:val="20"/>
        </w:rPr>
        <w:t xml:space="preserve"> </w:t>
      </w:r>
      <w:r w:rsidR="00C1565F">
        <w:rPr>
          <w:rFonts w:ascii="Arial" w:hAnsi="Arial" w:cs="Arial"/>
          <w:sz w:val="20"/>
          <w:szCs w:val="20"/>
        </w:rPr>
        <w:t xml:space="preserve">Pravilnika o proračunskom računovodstvu ispraviti </w:t>
      </w:r>
      <w:r w:rsidR="004C63B6">
        <w:rPr>
          <w:rFonts w:ascii="Arial" w:hAnsi="Arial" w:cs="Arial"/>
          <w:sz w:val="20"/>
          <w:szCs w:val="20"/>
        </w:rPr>
        <w:t>.</w:t>
      </w:r>
    </w:p>
    <w:p w:rsidR="001C6F20" w:rsidRDefault="001C6F20" w:rsidP="00EA5FA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analitičkom dijelu dio 16D veći je na kraju izvještajnog razdoblja jer su neka potraživanja u 2023.g. dospjela.</w:t>
      </w:r>
    </w:p>
    <w:p w:rsidR="004C63B6" w:rsidRDefault="004C63B6" w:rsidP="00EA5FA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Default="00F55C97" w:rsidP="00CD696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17</w:t>
      </w:r>
      <w:r w:rsidR="004C63B6">
        <w:rPr>
          <w:rFonts w:ascii="Arial" w:hAnsi="Arial" w:cs="Arial"/>
          <w:sz w:val="20"/>
          <w:szCs w:val="20"/>
        </w:rPr>
        <w:t xml:space="preserve"> Potraživanja od prodaje nefinancijske imovine smanjena su u odnosu na stanje 01.01.202</w:t>
      </w:r>
      <w:r w:rsidR="001C6F20">
        <w:rPr>
          <w:rFonts w:ascii="Arial" w:hAnsi="Arial" w:cs="Arial"/>
          <w:sz w:val="20"/>
          <w:szCs w:val="20"/>
        </w:rPr>
        <w:t>3</w:t>
      </w:r>
      <w:r w:rsidR="004C63B6">
        <w:rPr>
          <w:rFonts w:ascii="Arial" w:hAnsi="Arial" w:cs="Arial"/>
          <w:sz w:val="20"/>
          <w:szCs w:val="20"/>
        </w:rPr>
        <w:t xml:space="preserve">. </w:t>
      </w:r>
      <w:r w:rsidR="001C6F20">
        <w:rPr>
          <w:rFonts w:ascii="Arial" w:hAnsi="Arial" w:cs="Arial"/>
          <w:sz w:val="20"/>
          <w:szCs w:val="20"/>
        </w:rPr>
        <w:t xml:space="preserve"> jer su ova potraživanja tijekom 2023.godine u potpunosti podmirena i više nemamo potraživanja po toj osnovi.</w:t>
      </w:r>
      <w:r w:rsidR="00A17D41">
        <w:rPr>
          <w:rFonts w:ascii="Arial" w:hAnsi="Arial" w:cs="Arial"/>
          <w:sz w:val="20"/>
          <w:szCs w:val="20"/>
        </w:rPr>
        <w:t xml:space="preserve"> Vrijednost potraživanja odnosi se na nedospjela potraživanja</w:t>
      </w:r>
      <w:r>
        <w:rPr>
          <w:rFonts w:ascii="Arial" w:hAnsi="Arial" w:cs="Arial"/>
          <w:sz w:val="20"/>
          <w:szCs w:val="20"/>
        </w:rPr>
        <w:t xml:space="preserve"> (šifra dio17N</w:t>
      </w:r>
      <w:r w:rsidR="00182454">
        <w:rPr>
          <w:rFonts w:ascii="Arial" w:hAnsi="Arial" w:cs="Arial"/>
          <w:sz w:val="20"/>
          <w:szCs w:val="20"/>
        </w:rPr>
        <w:t>-analitički podaci</w:t>
      </w:r>
      <w:r>
        <w:rPr>
          <w:rFonts w:ascii="Arial" w:hAnsi="Arial" w:cs="Arial"/>
          <w:sz w:val="20"/>
          <w:szCs w:val="20"/>
        </w:rPr>
        <w:t>)</w:t>
      </w:r>
      <w:r w:rsidR="00A17D41">
        <w:rPr>
          <w:rFonts w:ascii="Arial" w:hAnsi="Arial" w:cs="Arial"/>
          <w:sz w:val="20"/>
          <w:szCs w:val="20"/>
        </w:rPr>
        <w:t>.</w:t>
      </w: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2D046E" w:rsidRDefault="00F55C97" w:rsidP="002D046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19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2D046E">
        <w:rPr>
          <w:rFonts w:ascii="Arial" w:hAnsi="Arial" w:cs="Arial"/>
          <w:sz w:val="20"/>
          <w:szCs w:val="20"/>
        </w:rPr>
        <w:t xml:space="preserve">Rashodi budućeg razdoblja  iznose 115.760,67eura </w:t>
      </w:r>
      <w:r w:rsidR="002D046E" w:rsidRPr="00FE70FB">
        <w:rPr>
          <w:rFonts w:ascii="Arial" w:hAnsi="Arial" w:cs="Arial"/>
          <w:sz w:val="20"/>
          <w:szCs w:val="20"/>
        </w:rPr>
        <w:t>odnose se na</w:t>
      </w:r>
      <w:r w:rsidR="002D046E">
        <w:rPr>
          <w:rFonts w:ascii="Arial" w:hAnsi="Arial" w:cs="Arial"/>
          <w:sz w:val="20"/>
          <w:szCs w:val="20"/>
        </w:rPr>
        <w:t>:</w:t>
      </w:r>
    </w:p>
    <w:p w:rsidR="002D046E" w:rsidRPr="00FE70FB" w:rsidRDefault="002D046E" w:rsidP="007707E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plaću</w:t>
      </w:r>
      <w:r>
        <w:rPr>
          <w:rFonts w:ascii="Arial" w:hAnsi="Arial" w:cs="Arial"/>
          <w:sz w:val="20"/>
          <w:szCs w:val="20"/>
        </w:rPr>
        <w:t xml:space="preserve"> i prijevoz</w:t>
      </w:r>
      <w:r w:rsidRPr="00FE70FB">
        <w:rPr>
          <w:rFonts w:ascii="Arial" w:hAnsi="Arial" w:cs="Arial"/>
          <w:sz w:val="20"/>
          <w:szCs w:val="20"/>
        </w:rPr>
        <w:t xml:space="preserve"> financiranu iz Ministarstva </w:t>
      </w:r>
      <w:r>
        <w:rPr>
          <w:rFonts w:ascii="Arial" w:hAnsi="Arial" w:cs="Arial"/>
          <w:sz w:val="20"/>
          <w:szCs w:val="20"/>
        </w:rPr>
        <w:t>113.069,16eura</w:t>
      </w:r>
    </w:p>
    <w:p w:rsidR="002D046E" w:rsidRPr="00FE70FB" w:rsidRDefault="002D046E" w:rsidP="007707E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Ugovor o djelu financiran iz Ministarstva </w:t>
      </w:r>
      <w:r>
        <w:rPr>
          <w:rFonts w:ascii="Arial" w:hAnsi="Arial" w:cs="Arial"/>
          <w:sz w:val="20"/>
          <w:szCs w:val="20"/>
        </w:rPr>
        <w:t>328,63eura</w:t>
      </w:r>
      <w:r w:rsidRPr="00FE70FB">
        <w:rPr>
          <w:rFonts w:ascii="Arial" w:hAnsi="Arial" w:cs="Arial"/>
          <w:sz w:val="20"/>
          <w:szCs w:val="20"/>
        </w:rPr>
        <w:t xml:space="preserve">, </w:t>
      </w:r>
    </w:p>
    <w:p w:rsidR="002D046E" w:rsidRDefault="002D046E" w:rsidP="007707E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Isplata materijalnih prava za 12/2023 f</w:t>
      </w:r>
      <w:r w:rsidRPr="00FE70FB">
        <w:rPr>
          <w:rFonts w:ascii="Arial" w:hAnsi="Arial" w:cs="Arial"/>
          <w:sz w:val="20"/>
          <w:szCs w:val="20"/>
        </w:rPr>
        <w:t>inanciran</w:t>
      </w:r>
      <w:r>
        <w:rPr>
          <w:rFonts w:ascii="Arial" w:hAnsi="Arial" w:cs="Arial"/>
          <w:sz w:val="20"/>
          <w:szCs w:val="20"/>
        </w:rPr>
        <w:t>ih</w:t>
      </w:r>
      <w:r w:rsidRPr="00FE70FB">
        <w:rPr>
          <w:rFonts w:ascii="Arial" w:hAnsi="Arial" w:cs="Arial"/>
          <w:sz w:val="20"/>
          <w:szCs w:val="20"/>
        </w:rPr>
        <w:t xml:space="preserve"> iz Ministarstva </w:t>
      </w:r>
      <w:r>
        <w:rPr>
          <w:rFonts w:ascii="Arial" w:hAnsi="Arial" w:cs="Arial"/>
          <w:sz w:val="20"/>
          <w:szCs w:val="20"/>
        </w:rPr>
        <w:t xml:space="preserve"> 2.082,88eura</w:t>
      </w:r>
    </w:p>
    <w:p w:rsidR="002D046E" w:rsidRDefault="002D046E" w:rsidP="007707E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37517">
        <w:rPr>
          <w:rFonts w:ascii="Arial" w:hAnsi="Arial" w:cs="Arial"/>
          <w:sz w:val="20"/>
          <w:szCs w:val="20"/>
        </w:rPr>
        <w:t xml:space="preserve">naknada za nezapošljavanje invalida </w:t>
      </w:r>
      <w:r>
        <w:rPr>
          <w:rFonts w:ascii="Arial" w:hAnsi="Arial" w:cs="Arial"/>
          <w:sz w:val="20"/>
          <w:szCs w:val="20"/>
        </w:rPr>
        <w:t>280,00eura</w:t>
      </w:r>
    </w:p>
    <w:p w:rsidR="002D046E" w:rsidRDefault="002D046E" w:rsidP="002D046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 šifra nešto je veća od one na početku izvještajnog razdoblja zbog povećanja plaće tijekom </w:t>
      </w:r>
    </w:p>
    <w:p w:rsidR="003B481B" w:rsidRDefault="002D046E" w:rsidP="002D046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2023.godine i povećanja troškova za prijevoz djelatnika na posao i s posla .</w:t>
      </w:r>
    </w:p>
    <w:p w:rsidR="002D046E" w:rsidRDefault="002D046E" w:rsidP="002D046E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17D41" w:rsidRDefault="00587605" w:rsidP="00FF6B45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2</w:t>
      </w:r>
      <w:r w:rsidR="00A17D41" w:rsidRPr="00FE70FB">
        <w:rPr>
          <w:rFonts w:ascii="Arial" w:hAnsi="Arial" w:cs="Arial"/>
          <w:sz w:val="20"/>
          <w:szCs w:val="20"/>
        </w:rPr>
        <w:t xml:space="preserve"> Stanje obveza na kraju izvještajnog razdoblja iznosi </w:t>
      </w:r>
      <w:r w:rsidR="002A2783">
        <w:rPr>
          <w:rFonts w:ascii="Arial" w:hAnsi="Arial" w:cs="Arial"/>
          <w:sz w:val="20"/>
          <w:szCs w:val="20"/>
        </w:rPr>
        <w:t>152.294,03eura</w:t>
      </w:r>
      <w:r w:rsidR="00A17D41" w:rsidRPr="00FE70FB">
        <w:rPr>
          <w:rFonts w:ascii="Arial" w:hAnsi="Arial" w:cs="Arial"/>
          <w:sz w:val="20"/>
          <w:szCs w:val="20"/>
        </w:rPr>
        <w:t>, a odnose se na</w:t>
      </w:r>
      <w:r w:rsidR="00A17D41">
        <w:rPr>
          <w:rFonts w:ascii="Arial" w:hAnsi="Arial" w:cs="Arial"/>
          <w:sz w:val="20"/>
          <w:szCs w:val="20"/>
        </w:rPr>
        <w:t xml:space="preserve"> </w:t>
      </w:r>
    </w:p>
    <w:p w:rsidR="00A17D41" w:rsidRDefault="00A17D41" w:rsidP="00A17D41">
      <w:pPr>
        <w:pStyle w:val="Odlomakpopisa"/>
        <w:rPr>
          <w:rFonts w:ascii="Arial" w:hAnsi="Arial" w:cs="Arial"/>
          <w:sz w:val="20"/>
          <w:szCs w:val="20"/>
        </w:rPr>
      </w:pPr>
    </w:p>
    <w:p w:rsidR="002A2783" w:rsidRDefault="002A2783" w:rsidP="002A2783">
      <w:pPr>
        <w:ind w:left="720"/>
        <w:jc w:val="both"/>
        <w:rPr>
          <w:rFonts w:ascii="Arial" w:hAnsi="Arial" w:cs="Arial"/>
          <w:sz w:val="20"/>
          <w:szCs w:val="20"/>
        </w:rPr>
      </w:pPr>
      <w:r w:rsidRPr="00892FE3">
        <w:rPr>
          <w:rFonts w:ascii="Arial" w:hAnsi="Arial" w:cs="Arial"/>
          <w:sz w:val="20"/>
          <w:szCs w:val="20"/>
        </w:rPr>
        <w:t xml:space="preserve">Nedospjele obveze </w:t>
      </w:r>
      <w:r>
        <w:rPr>
          <w:rFonts w:ascii="Arial" w:hAnsi="Arial" w:cs="Arial"/>
          <w:sz w:val="20"/>
          <w:szCs w:val="20"/>
        </w:rPr>
        <w:t>na kraju izvještajnog razdoblja</w:t>
      </w:r>
      <w:r w:rsidRPr="00892FE3">
        <w:rPr>
          <w:rFonts w:ascii="Arial" w:hAnsi="Arial" w:cs="Arial"/>
          <w:sz w:val="20"/>
          <w:szCs w:val="20"/>
        </w:rPr>
        <w:t xml:space="preserve"> u iznosu od</w:t>
      </w:r>
      <w:r>
        <w:rPr>
          <w:rFonts w:ascii="Arial" w:hAnsi="Arial" w:cs="Arial"/>
          <w:sz w:val="20"/>
          <w:szCs w:val="20"/>
        </w:rPr>
        <w:t xml:space="preserve"> 152.294,03eura(šifra</w:t>
      </w:r>
      <w:r w:rsidR="00430C30">
        <w:rPr>
          <w:rFonts w:ascii="Arial" w:hAnsi="Arial" w:cs="Arial"/>
          <w:sz w:val="20"/>
          <w:szCs w:val="20"/>
        </w:rPr>
        <w:t xml:space="preserve"> u analitičkim podacima</w:t>
      </w:r>
      <w:r>
        <w:rPr>
          <w:rFonts w:ascii="Arial" w:hAnsi="Arial" w:cs="Arial"/>
          <w:sz w:val="20"/>
          <w:szCs w:val="20"/>
        </w:rPr>
        <w:t xml:space="preserve"> dio 23N)</w:t>
      </w:r>
      <w:r w:rsidRPr="00892FE3">
        <w:rPr>
          <w:rFonts w:ascii="Arial" w:hAnsi="Arial" w:cs="Arial"/>
          <w:sz w:val="20"/>
          <w:szCs w:val="20"/>
        </w:rPr>
        <w:t xml:space="preserve"> koji se odnose na:</w:t>
      </w:r>
    </w:p>
    <w:p w:rsidR="002A2783" w:rsidRDefault="002A2783" w:rsidP="002A278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A2783" w:rsidRDefault="002A2783" w:rsidP="002A278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Međusobne obveze proračunskih korisnika u ukupnom iznosu od 13.333,62eura koje se</w:t>
      </w:r>
    </w:p>
    <w:p w:rsidR="002A2783" w:rsidRDefault="002A2783" w:rsidP="002A278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odnose na nekompenzirano bolovanje preko  42 dana između HZZO-MZO  u iznosu</w:t>
      </w:r>
    </w:p>
    <w:p w:rsidR="002A2783" w:rsidRDefault="002A2783" w:rsidP="002A278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11.699,69eura, povrat preplaćenog poreza i doprinosa na dohodak koji će  biti vraćen u  </w:t>
      </w:r>
    </w:p>
    <w:p w:rsidR="002A2783" w:rsidRDefault="002A2783" w:rsidP="002A278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Državni proračun u iznosu od 1.593,72eura, te povrat više uplaćenih prihoda u Županijski </w:t>
      </w:r>
    </w:p>
    <w:p w:rsidR="002A2783" w:rsidRDefault="002A2783" w:rsidP="002A278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u iznosu od 40,21eura.</w:t>
      </w:r>
    </w:p>
    <w:p w:rsidR="002A2783" w:rsidRDefault="002A2783" w:rsidP="002A2783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2A2783" w:rsidRPr="00892FE3" w:rsidRDefault="002A2783" w:rsidP="002A278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Obveze za rashode poslovanja u iznosu od 138.960,41eura :</w:t>
      </w:r>
    </w:p>
    <w:p w:rsidR="00A61DE3" w:rsidRDefault="00A61DE3" w:rsidP="00A61DE3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A61DE3" w:rsidRDefault="002A2783" w:rsidP="007707E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61DE3">
        <w:rPr>
          <w:rFonts w:ascii="Arial" w:hAnsi="Arial" w:cs="Arial"/>
          <w:sz w:val="20"/>
          <w:szCs w:val="20"/>
        </w:rPr>
        <w:t xml:space="preserve">Obveze za zaposlene: 119.500,69eura, (plaća za 12/2023 za zaposlenike zaposlene u produženom boravku u iznosu od 8.229,19eura, plaća financirana iz Državne riznice u iznosu od 109.188,62eura.  Isplata materijalnih prava za 12/2023 (Riznica) u iznosu od 2.082,88eura </w:t>
      </w:r>
    </w:p>
    <w:p w:rsidR="002A2783" w:rsidRPr="00A61DE3" w:rsidRDefault="002A2783" w:rsidP="007707E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61DE3">
        <w:rPr>
          <w:rFonts w:ascii="Arial" w:hAnsi="Arial" w:cs="Arial"/>
          <w:sz w:val="20"/>
          <w:szCs w:val="20"/>
        </w:rPr>
        <w:t>Obveze za materijalne rashode u iznosu od 19.392,30eura :</w:t>
      </w:r>
    </w:p>
    <w:p w:rsidR="002A2783" w:rsidRPr="00FE70FB" w:rsidRDefault="002A2783" w:rsidP="007707ED">
      <w:pPr>
        <w:numPr>
          <w:ilvl w:val="2"/>
          <w:numId w:val="4"/>
        </w:numPr>
        <w:tabs>
          <w:tab w:val="clear" w:pos="3216"/>
          <w:tab w:val="num" w:pos="4608"/>
        </w:tabs>
        <w:ind w:left="46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Prijevoz djelatnika na posao i s posla </w:t>
      </w:r>
      <w:r>
        <w:rPr>
          <w:rFonts w:ascii="Arial" w:hAnsi="Arial" w:cs="Arial"/>
          <w:sz w:val="20"/>
          <w:szCs w:val="20"/>
        </w:rPr>
        <w:t xml:space="preserve"> 4.165,18eura</w:t>
      </w:r>
    </w:p>
    <w:p w:rsidR="002A2783" w:rsidRDefault="002A2783" w:rsidP="007707ED">
      <w:pPr>
        <w:numPr>
          <w:ilvl w:val="3"/>
          <w:numId w:val="4"/>
        </w:numPr>
        <w:tabs>
          <w:tab w:val="clear" w:pos="3936"/>
          <w:tab w:val="num" w:pos="4860"/>
          <w:tab w:val="num" w:pos="4968"/>
        </w:tabs>
        <w:ind w:left="5676"/>
        <w:jc w:val="both"/>
        <w:rPr>
          <w:rFonts w:ascii="Arial" w:hAnsi="Arial" w:cs="Arial"/>
          <w:sz w:val="20"/>
          <w:szCs w:val="20"/>
        </w:rPr>
      </w:pPr>
      <w:r w:rsidRPr="00BB4A8A">
        <w:rPr>
          <w:rFonts w:ascii="Arial" w:hAnsi="Arial" w:cs="Arial"/>
          <w:sz w:val="20"/>
          <w:szCs w:val="20"/>
        </w:rPr>
        <w:t xml:space="preserve">Produženi boravak </w:t>
      </w:r>
      <w:r>
        <w:rPr>
          <w:rFonts w:ascii="Arial" w:hAnsi="Arial" w:cs="Arial"/>
          <w:sz w:val="20"/>
          <w:szCs w:val="20"/>
        </w:rPr>
        <w:t>284,64eura</w:t>
      </w:r>
    </w:p>
    <w:p w:rsidR="002A2783" w:rsidRPr="00BB4A8A" w:rsidRDefault="002A2783" w:rsidP="007707ED">
      <w:pPr>
        <w:numPr>
          <w:ilvl w:val="3"/>
          <w:numId w:val="4"/>
        </w:numPr>
        <w:tabs>
          <w:tab w:val="clear" w:pos="3936"/>
          <w:tab w:val="num" w:pos="4860"/>
          <w:tab w:val="num" w:pos="4968"/>
        </w:tabs>
        <w:ind w:left="5676"/>
        <w:jc w:val="both"/>
        <w:rPr>
          <w:rFonts w:ascii="Arial" w:hAnsi="Arial" w:cs="Arial"/>
          <w:sz w:val="20"/>
          <w:szCs w:val="20"/>
        </w:rPr>
      </w:pPr>
      <w:r w:rsidRPr="00BB4A8A">
        <w:rPr>
          <w:rFonts w:ascii="Arial" w:hAnsi="Arial" w:cs="Arial"/>
          <w:sz w:val="20"/>
          <w:szCs w:val="20"/>
        </w:rPr>
        <w:t xml:space="preserve">MZO </w:t>
      </w:r>
      <w:r>
        <w:rPr>
          <w:rFonts w:ascii="Arial" w:hAnsi="Arial" w:cs="Arial"/>
          <w:sz w:val="20"/>
          <w:szCs w:val="20"/>
        </w:rPr>
        <w:t>3.880,54eura</w:t>
      </w:r>
      <w:r w:rsidRPr="00BB4A8A">
        <w:rPr>
          <w:rFonts w:ascii="Arial" w:hAnsi="Arial" w:cs="Arial"/>
          <w:sz w:val="20"/>
          <w:szCs w:val="20"/>
        </w:rPr>
        <w:t>.</w:t>
      </w:r>
    </w:p>
    <w:p w:rsidR="002A278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uredski materijal i ostali materijalni rashodi 46,08eura</w:t>
      </w:r>
    </w:p>
    <w:p w:rsidR="002A278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Materijal i sirovine 11.408,62eura</w:t>
      </w:r>
    </w:p>
    <w:p w:rsidR="002A278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energiju </w:t>
      </w:r>
      <w:r>
        <w:rPr>
          <w:rFonts w:ascii="Arial" w:hAnsi="Arial" w:cs="Arial"/>
          <w:sz w:val="20"/>
          <w:szCs w:val="20"/>
        </w:rPr>
        <w:t>970,56eura</w:t>
      </w:r>
    </w:p>
    <w:p w:rsidR="002A278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usluga telefona pošte i prijevoza 952,96eura</w:t>
      </w:r>
    </w:p>
    <w:p w:rsidR="002A278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komunalne usluge </w:t>
      </w:r>
      <w:r>
        <w:rPr>
          <w:rFonts w:ascii="Arial" w:hAnsi="Arial" w:cs="Arial"/>
          <w:sz w:val="20"/>
          <w:szCs w:val="20"/>
        </w:rPr>
        <w:t>1.169,42eura</w:t>
      </w:r>
    </w:p>
    <w:p w:rsidR="002A278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obveze za intelektualne usluge 328,63eura</w:t>
      </w:r>
    </w:p>
    <w:p w:rsidR="002A278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računalne usluge 2,16eura</w:t>
      </w:r>
    </w:p>
    <w:p w:rsidR="002A278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reprezentacija 68,69eura</w:t>
      </w:r>
    </w:p>
    <w:p w:rsidR="00A61DE3" w:rsidRDefault="002A2783" w:rsidP="007707ED">
      <w:pPr>
        <w:numPr>
          <w:ilvl w:val="0"/>
          <w:numId w:val="5"/>
        </w:numPr>
        <w:tabs>
          <w:tab w:val="clear" w:pos="3192"/>
          <w:tab w:val="num" w:pos="4584"/>
        </w:tabs>
        <w:ind w:left="45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obveze za naknadu za nezapošljavanje invalida 280,00eura</w:t>
      </w:r>
    </w:p>
    <w:p w:rsidR="00430C30" w:rsidRDefault="00430C30" w:rsidP="00430C30">
      <w:pPr>
        <w:jc w:val="both"/>
        <w:rPr>
          <w:rFonts w:ascii="Arial" w:hAnsi="Arial" w:cs="Arial"/>
          <w:sz w:val="20"/>
          <w:szCs w:val="20"/>
        </w:rPr>
      </w:pPr>
    </w:p>
    <w:p w:rsidR="00430C30" w:rsidRDefault="00430C30" w:rsidP="00430C30">
      <w:pPr>
        <w:jc w:val="both"/>
        <w:rPr>
          <w:rFonts w:ascii="Arial" w:hAnsi="Arial" w:cs="Arial"/>
          <w:sz w:val="20"/>
          <w:szCs w:val="20"/>
        </w:rPr>
      </w:pPr>
    </w:p>
    <w:p w:rsidR="00A61DE3" w:rsidRDefault="00A61DE3" w:rsidP="00A61DE3">
      <w:pPr>
        <w:tabs>
          <w:tab w:val="num" w:pos="7128"/>
        </w:tabs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c. </w:t>
      </w:r>
      <w:r w:rsidR="002A2783" w:rsidRPr="00A61DE3">
        <w:rPr>
          <w:rFonts w:ascii="Arial" w:hAnsi="Arial" w:cs="Arial"/>
          <w:sz w:val="20"/>
          <w:szCs w:val="20"/>
        </w:rPr>
        <w:t>Obveze za financijske rashode 35,89eura:</w:t>
      </w:r>
    </w:p>
    <w:p w:rsidR="00A61DE3" w:rsidRDefault="00A61DE3" w:rsidP="00A61DE3">
      <w:pPr>
        <w:tabs>
          <w:tab w:val="num" w:pos="7128"/>
        </w:tabs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A2783">
        <w:rPr>
          <w:rFonts w:ascii="Arial" w:hAnsi="Arial" w:cs="Arial"/>
          <w:sz w:val="20"/>
          <w:szCs w:val="20"/>
        </w:rPr>
        <w:t>usluga banke  32,98eura</w:t>
      </w:r>
      <w:r w:rsidR="002A2783" w:rsidRPr="00394730">
        <w:rPr>
          <w:rFonts w:ascii="Arial" w:hAnsi="Arial" w:cs="Arial"/>
          <w:sz w:val="20"/>
          <w:szCs w:val="20"/>
        </w:rPr>
        <w:t xml:space="preserve"> </w:t>
      </w:r>
    </w:p>
    <w:p w:rsidR="002A2783" w:rsidRDefault="00A61DE3" w:rsidP="00A61DE3">
      <w:pPr>
        <w:tabs>
          <w:tab w:val="num" w:pos="7128"/>
        </w:tabs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A2783">
        <w:rPr>
          <w:rFonts w:ascii="Arial" w:hAnsi="Arial" w:cs="Arial"/>
          <w:sz w:val="20"/>
          <w:szCs w:val="20"/>
        </w:rPr>
        <w:t>z</w:t>
      </w:r>
      <w:r w:rsidR="002A2783" w:rsidRPr="00265188">
        <w:rPr>
          <w:rFonts w:ascii="Arial" w:hAnsi="Arial" w:cs="Arial"/>
          <w:sz w:val="20"/>
          <w:szCs w:val="20"/>
        </w:rPr>
        <w:t xml:space="preserve">atezne kamate </w:t>
      </w:r>
      <w:r w:rsidR="002A2783">
        <w:rPr>
          <w:rFonts w:ascii="Arial" w:hAnsi="Arial" w:cs="Arial"/>
          <w:sz w:val="20"/>
          <w:szCs w:val="20"/>
        </w:rPr>
        <w:t>2,91eura</w:t>
      </w:r>
    </w:p>
    <w:p w:rsidR="00A61DE3" w:rsidRDefault="00A61DE3" w:rsidP="00A61DE3">
      <w:pPr>
        <w:tabs>
          <w:tab w:val="num" w:pos="7128"/>
        </w:tabs>
        <w:ind w:left="1068"/>
        <w:jc w:val="both"/>
        <w:rPr>
          <w:rFonts w:ascii="Arial" w:hAnsi="Arial" w:cs="Arial"/>
          <w:sz w:val="20"/>
          <w:szCs w:val="20"/>
        </w:rPr>
      </w:pPr>
    </w:p>
    <w:p w:rsidR="002A2783" w:rsidRPr="00A61DE3" w:rsidRDefault="00A61DE3" w:rsidP="00A61DE3">
      <w:pPr>
        <w:ind w:left="106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d.</w:t>
      </w:r>
      <w:r w:rsidR="002A2783" w:rsidRPr="00A61DE3">
        <w:rPr>
          <w:rFonts w:ascii="Arial" w:hAnsi="Arial" w:cs="Arial"/>
          <w:sz w:val="20"/>
          <w:szCs w:val="20"/>
        </w:rPr>
        <w:t>Ostale</w:t>
      </w:r>
      <w:proofErr w:type="spellEnd"/>
      <w:r w:rsidR="002A2783" w:rsidRPr="00A61DE3">
        <w:rPr>
          <w:rFonts w:ascii="Arial" w:hAnsi="Arial" w:cs="Arial"/>
          <w:sz w:val="20"/>
          <w:szCs w:val="20"/>
        </w:rPr>
        <w:t xml:space="preserve"> nespomenute obveze krive uplate koju će škola proslijediti u školsku ustanovu na koju se prihod odnosi 31,53eura</w:t>
      </w:r>
    </w:p>
    <w:p w:rsidR="00C1617A" w:rsidRDefault="00C1617A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A67E5" w:rsidRDefault="003431C9" w:rsidP="00343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Obveze za zaposlene na </w:t>
      </w:r>
      <w:r w:rsidR="00AA67E5">
        <w:rPr>
          <w:rFonts w:ascii="Arial" w:hAnsi="Arial" w:cs="Arial"/>
          <w:sz w:val="20"/>
          <w:szCs w:val="20"/>
        </w:rPr>
        <w:t>Šifra 231</w:t>
      </w:r>
      <w:r>
        <w:rPr>
          <w:rFonts w:ascii="Arial" w:hAnsi="Arial" w:cs="Arial"/>
          <w:sz w:val="20"/>
          <w:szCs w:val="20"/>
        </w:rPr>
        <w:t xml:space="preserve"> </w:t>
      </w:r>
      <w:r w:rsidR="001F02ED">
        <w:rPr>
          <w:rFonts w:ascii="Arial" w:hAnsi="Arial" w:cs="Arial"/>
          <w:sz w:val="20"/>
          <w:szCs w:val="20"/>
        </w:rPr>
        <w:t>nešto su veće od</w:t>
      </w:r>
      <w:r>
        <w:rPr>
          <w:rFonts w:ascii="Arial" w:hAnsi="Arial" w:cs="Arial"/>
          <w:sz w:val="20"/>
          <w:szCs w:val="20"/>
        </w:rPr>
        <w:t xml:space="preserve"> obveza na početku izvještajnog razdoblja</w:t>
      </w:r>
      <w:r w:rsidR="001F02ED">
        <w:rPr>
          <w:rFonts w:ascii="Arial" w:hAnsi="Arial" w:cs="Arial"/>
          <w:sz w:val="20"/>
          <w:szCs w:val="20"/>
        </w:rPr>
        <w:t xml:space="preserve"> jer je došlo tijekom 2023.godine do povećanje plaća</w:t>
      </w:r>
      <w:r>
        <w:rPr>
          <w:rFonts w:ascii="Arial" w:hAnsi="Arial" w:cs="Arial"/>
          <w:sz w:val="20"/>
          <w:szCs w:val="20"/>
        </w:rPr>
        <w:t xml:space="preserve">. Obveze za materijalne rashode </w:t>
      </w:r>
      <w:r w:rsidR="00AA67E5">
        <w:rPr>
          <w:rFonts w:ascii="Arial" w:hAnsi="Arial" w:cs="Arial"/>
          <w:sz w:val="20"/>
          <w:szCs w:val="20"/>
        </w:rPr>
        <w:t>232</w:t>
      </w:r>
      <w:r>
        <w:rPr>
          <w:rFonts w:ascii="Arial" w:hAnsi="Arial" w:cs="Arial"/>
          <w:sz w:val="20"/>
          <w:szCs w:val="20"/>
        </w:rPr>
        <w:t xml:space="preserve"> </w:t>
      </w:r>
      <w:r w:rsidR="001F02ED">
        <w:rPr>
          <w:rFonts w:ascii="Arial" w:hAnsi="Arial" w:cs="Arial"/>
          <w:sz w:val="20"/>
          <w:szCs w:val="20"/>
        </w:rPr>
        <w:t>veće s</w:t>
      </w:r>
      <w:r>
        <w:rPr>
          <w:rFonts w:ascii="Arial" w:hAnsi="Arial" w:cs="Arial"/>
          <w:sz w:val="20"/>
          <w:szCs w:val="20"/>
        </w:rPr>
        <w:t>u</w:t>
      </w:r>
      <w:r w:rsidR="001F02ED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 odnosu na stanje 01.01.202</w:t>
      </w:r>
      <w:r w:rsidR="001F02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jer s</w:t>
      </w:r>
      <w:r w:rsidR="00AA67E5">
        <w:rPr>
          <w:rFonts w:ascii="Arial" w:hAnsi="Arial" w:cs="Arial"/>
          <w:sz w:val="20"/>
          <w:szCs w:val="20"/>
        </w:rPr>
        <w:t>u se</w:t>
      </w:r>
      <w:r>
        <w:rPr>
          <w:rFonts w:ascii="Arial" w:hAnsi="Arial" w:cs="Arial"/>
          <w:sz w:val="20"/>
          <w:szCs w:val="20"/>
        </w:rPr>
        <w:t xml:space="preserve"> </w:t>
      </w:r>
      <w:r w:rsidR="001F02ED">
        <w:rPr>
          <w:rFonts w:ascii="Arial" w:hAnsi="Arial" w:cs="Arial"/>
          <w:sz w:val="20"/>
          <w:szCs w:val="20"/>
        </w:rPr>
        <w:t>povećale cijene materijala i usluga pa je time i vrijednost samih nepodmirenih obveza veći(analitički dio 23N)</w:t>
      </w:r>
      <w:r w:rsidR="00430C30">
        <w:rPr>
          <w:rFonts w:ascii="Arial" w:hAnsi="Arial" w:cs="Arial"/>
          <w:sz w:val="20"/>
          <w:szCs w:val="20"/>
        </w:rPr>
        <w:t>.</w:t>
      </w:r>
    </w:p>
    <w:p w:rsidR="00AA67E5" w:rsidRDefault="00AA67E5" w:rsidP="00343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Obveze za financijske rashode šifra 234 </w:t>
      </w:r>
      <w:r w:rsidR="001F02ED">
        <w:rPr>
          <w:rFonts w:ascii="Arial" w:hAnsi="Arial" w:cs="Arial"/>
          <w:sz w:val="20"/>
          <w:szCs w:val="20"/>
        </w:rPr>
        <w:t xml:space="preserve">u skladu je sa vrijednosti na </w:t>
      </w:r>
      <w:r>
        <w:rPr>
          <w:rFonts w:ascii="Arial" w:hAnsi="Arial" w:cs="Arial"/>
          <w:sz w:val="20"/>
          <w:szCs w:val="20"/>
        </w:rPr>
        <w:t xml:space="preserve"> početak izvještajnog razdoblja</w:t>
      </w:r>
      <w:r w:rsidR="001F02ED">
        <w:rPr>
          <w:rFonts w:ascii="Arial" w:hAnsi="Arial" w:cs="Arial"/>
          <w:sz w:val="20"/>
          <w:szCs w:val="20"/>
        </w:rPr>
        <w:t>.</w:t>
      </w:r>
    </w:p>
    <w:p w:rsidR="00D7366B" w:rsidRDefault="00AA67E5" w:rsidP="00D736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Ostale tekuće obveze </w:t>
      </w:r>
      <w:r w:rsidR="00D7366B">
        <w:rPr>
          <w:rFonts w:ascii="Arial" w:hAnsi="Arial" w:cs="Arial"/>
          <w:sz w:val="20"/>
          <w:szCs w:val="20"/>
        </w:rPr>
        <w:t xml:space="preserve">šifra 239 (isto se odnosi i na šifru 23958 koja se nalazi u analitičkim podacima) </w:t>
      </w:r>
      <w:r w:rsidR="001F02ED">
        <w:rPr>
          <w:rFonts w:ascii="Arial" w:hAnsi="Arial" w:cs="Arial"/>
          <w:sz w:val="20"/>
          <w:szCs w:val="20"/>
        </w:rPr>
        <w:t xml:space="preserve">manje </w:t>
      </w:r>
      <w:r w:rsidR="00430C30">
        <w:rPr>
          <w:rFonts w:ascii="Arial" w:hAnsi="Arial" w:cs="Arial"/>
          <w:sz w:val="20"/>
          <w:szCs w:val="20"/>
        </w:rPr>
        <w:t xml:space="preserve"> su u odnosu  na početak</w:t>
      </w:r>
      <w:r>
        <w:rPr>
          <w:rFonts w:ascii="Arial" w:hAnsi="Arial" w:cs="Arial"/>
          <w:sz w:val="20"/>
          <w:szCs w:val="20"/>
        </w:rPr>
        <w:t xml:space="preserve"> izvještajnog razdoblja </w:t>
      </w:r>
      <w:r w:rsidR="001F02ED">
        <w:rPr>
          <w:rFonts w:ascii="Arial" w:hAnsi="Arial" w:cs="Arial"/>
          <w:sz w:val="20"/>
          <w:szCs w:val="20"/>
        </w:rPr>
        <w:t xml:space="preserve">jer se veliki dio obveza kompenzacijom bolovanja preko 42 dana Ministarstvo –HZZO kompenzirao.   </w:t>
      </w:r>
    </w:p>
    <w:p w:rsidR="00D7366B" w:rsidRDefault="00D7366B" w:rsidP="00D7366B">
      <w:pPr>
        <w:jc w:val="both"/>
        <w:rPr>
          <w:rFonts w:ascii="Arial" w:hAnsi="Arial" w:cs="Arial"/>
          <w:sz w:val="20"/>
          <w:szCs w:val="20"/>
        </w:rPr>
      </w:pPr>
    </w:p>
    <w:p w:rsidR="00D7366B" w:rsidRDefault="00D7366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Šifra 9</w:t>
      </w:r>
      <w:r w:rsidR="003B481B">
        <w:rPr>
          <w:rFonts w:ascii="Arial" w:hAnsi="Arial" w:cs="Arial"/>
          <w:sz w:val="20"/>
          <w:szCs w:val="20"/>
        </w:rPr>
        <w:t xml:space="preserve"> V</w:t>
      </w:r>
      <w:r w:rsidR="003B481B" w:rsidRPr="00FE70FB">
        <w:rPr>
          <w:rFonts w:ascii="Arial" w:hAnsi="Arial" w:cs="Arial"/>
          <w:sz w:val="20"/>
          <w:szCs w:val="20"/>
        </w:rPr>
        <w:t>lastiti izvori</w:t>
      </w:r>
      <w:r w:rsidR="003B481B">
        <w:rPr>
          <w:rFonts w:ascii="Arial" w:hAnsi="Arial" w:cs="Arial"/>
          <w:sz w:val="20"/>
          <w:szCs w:val="20"/>
        </w:rPr>
        <w:t xml:space="preserve"> na kraju izvještajnog razdoblja iznose</w:t>
      </w:r>
      <w:r w:rsidR="003431C9">
        <w:rPr>
          <w:rFonts w:ascii="Arial" w:hAnsi="Arial" w:cs="Arial"/>
          <w:sz w:val="20"/>
          <w:szCs w:val="20"/>
        </w:rPr>
        <w:t xml:space="preserve"> </w:t>
      </w:r>
      <w:r w:rsidR="001F02ED">
        <w:rPr>
          <w:rFonts w:ascii="Arial" w:hAnsi="Arial" w:cs="Arial"/>
          <w:sz w:val="20"/>
          <w:szCs w:val="20"/>
        </w:rPr>
        <w:t>1.242.284,36eura</w:t>
      </w:r>
      <w:r>
        <w:rPr>
          <w:rFonts w:ascii="Arial" w:hAnsi="Arial" w:cs="Arial"/>
          <w:sz w:val="20"/>
          <w:szCs w:val="20"/>
        </w:rPr>
        <w:t>. S</w:t>
      </w:r>
      <w:r w:rsidR="00775E2C">
        <w:rPr>
          <w:rFonts w:ascii="Arial" w:hAnsi="Arial" w:cs="Arial"/>
          <w:sz w:val="20"/>
          <w:szCs w:val="20"/>
        </w:rPr>
        <w:t>astavljen je od</w:t>
      </w:r>
      <w:r>
        <w:rPr>
          <w:rFonts w:ascii="Arial" w:hAnsi="Arial" w:cs="Arial"/>
          <w:sz w:val="20"/>
          <w:szCs w:val="20"/>
        </w:rPr>
        <w:t>:</w:t>
      </w:r>
    </w:p>
    <w:p w:rsidR="004E7EA2" w:rsidRDefault="00D7366B" w:rsidP="007707E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E7EA2">
        <w:rPr>
          <w:rFonts w:ascii="Arial" w:hAnsi="Arial" w:cs="Arial"/>
          <w:sz w:val="20"/>
          <w:szCs w:val="20"/>
        </w:rPr>
        <w:t>šifre 911</w:t>
      </w:r>
      <w:r w:rsidR="00775E2C" w:rsidRPr="004E7EA2">
        <w:rPr>
          <w:rFonts w:ascii="Arial" w:hAnsi="Arial" w:cs="Arial"/>
          <w:sz w:val="20"/>
          <w:szCs w:val="20"/>
        </w:rPr>
        <w:t xml:space="preserve"> Vlastiti izvori koji su </w:t>
      </w:r>
      <w:r w:rsidR="001F02ED">
        <w:rPr>
          <w:rFonts w:ascii="Arial" w:hAnsi="Arial" w:cs="Arial"/>
          <w:sz w:val="20"/>
          <w:szCs w:val="20"/>
        </w:rPr>
        <w:t>povećani</w:t>
      </w:r>
      <w:r w:rsidR="00775E2C" w:rsidRPr="004E7EA2">
        <w:rPr>
          <w:rFonts w:ascii="Arial" w:hAnsi="Arial" w:cs="Arial"/>
          <w:sz w:val="20"/>
          <w:szCs w:val="20"/>
        </w:rPr>
        <w:t xml:space="preserve"> u odnosu na stanje 01.01.202</w:t>
      </w:r>
      <w:r w:rsidR="001F02ED">
        <w:rPr>
          <w:rFonts w:ascii="Arial" w:hAnsi="Arial" w:cs="Arial"/>
          <w:sz w:val="20"/>
          <w:szCs w:val="20"/>
        </w:rPr>
        <w:t>3</w:t>
      </w:r>
      <w:r w:rsidR="00775E2C" w:rsidRPr="004E7EA2">
        <w:rPr>
          <w:rFonts w:ascii="Arial" w:hAnsi="Arial" w:cs="Arial"/>
          <w:sz w:val="20"/>
          <w:szCs w:val="20"/>
        </w:rPr>
        <w:t xml:space="preserve">. zbog </w:t>
      </w:r>
      <w:r w:rsidR="001F02ED">
        <w:rPr>
          <w:rFonts w:ascii="Arial" w:hAnsi="Arial" w:cs="Arial"/>
          <w:sz w:val="20"/>
          <w:szCs w:val="20"/>
        </w:rPr>
        <w:t>nabave nove opreme i knjiženja prijenosa vlasništva dijela imovine MZO-Škola.</w:t>
      </w:r>
    </w:p>
    <w:p w:rsidR="004E7EA2" w:rsidRDefault="00D7366B" w:rsidP="007707E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E7EA2">
        <w:rPr>
          <w:rFonts w:ascii="Arial" w:hAnsi="Arial" w:cs="Arial"/>
          <w:sz w:val="20"/>
          <w:szCs w:val="20"/>
        </w:rPr>
        <w:t xml:space="preserve">Šifra </w:t>
      </w:r>
      <w:r w:rsidR="004E7EA2">
        <w:rPr>
          <w:rFonts w:ascii="Arial" w:hAnsi="Arial" w:cs="Arial"/>
          <w:sz w:val="20"/>
          <w:szCs w:val="20"/>
        </w:rPr>
        <w:t>922</w:t>
      </w:r>
      <w:r w:rsidR="00775E2C" w:rsidRPr="004E7EA2">
        <w:rPr>
          <w:rFonts w:ascii="Arial" w:hAnsi="Arial" w:cs="Arial"/>
          <w:sz w:val="20"/>
          <w:szCs w:val="20"/>
        </w:rPr>
        <w:t xml:space="preserve"> Rezultat poslovanja koji iznosi </w:t>
      </w:r>
      <w:r w:rsidR="001F02ED">
        <w:rPr>
          <w:rFonts w:ascii="Arial" w:hAnsi="Arial" w:cs="Arial"/>
          <w:sz w:val="20"/>
          <w:szCs w:val="20"/>
        </w:rPr>
        <w:t>6.879,72eura manji je od</w:t>
      </w:r>
      <w:r w:rsidR="00775E2C" w:rsidRPr="004E7EA2">
        <w:rPr>
          <w:rFonts w:ascii="Arial" w:hAnsi="Arial" w:cs="Arial"/>
          <w:sz w:val="20"/>
          <w:szCs w:val="20"/>
        </w:rPr>
        <w:t xml:space="preserve"> stanje 01.01.202</w:t>
      </w:r>
      <w:r w:rsidR="001F02ED">
        <w:rPr>
          <w:rFonts w:ascii="Arial" w:hAnsi="Arial" w:cs="Arial"/>
          <w:sz w:val="20"/>
          <w:szCs w:val="20"/>
        </w:rPr>
        <w:t>3</w:t>
      </w:r>
      <w:r w:rsidR="00775E2C" w:rsidRPr="004E7EA2">
        <w:rPr>
          <w:rFonts w:ascii="Arial" w:hAnsi="Arial" w:cs="Arial"/>
          <w:sz w:val="20"/>
          <w:szCs w:val="20"/>
        </w:rPr>
        <w:t xml:space="preserve">. zbog </w:t>
      </w:r>
      <w:r w:rsidR="001F02ED">
        <w:rPr>
          <w:rFonts w:ascii="Arial" w:hAnsi="Arial" w:cs="Arial"/>
          <w:sz w:val="20"/>
          <w:szCs w:val="20"/>
        </w:rPr>
        <w:t>toga što je na početku izvještajnog razdoblja zbog prodaje poslovnog ob</w:t>
      </w:r>
      <w:r w:rsidR="006F3F9C">
        <w:rPr>
          <w:rFonts w:ascii="Arial" w:hAnsi="Arial" w:cs="Arial"/>
          <w:sz w:val="20"/>
          <w:szCs w:val="20"/>
        </w:rPr>
        <w:t xml:space="preserve">jekta kao višak prihoda bio </w:t>
      </w:r>
      <w:r w:rsidR="001F02ED">
        <w:rPr>
          <w:rFonts w:ascii="Arial" w:hAnsi="Arial" w:cs="Arial"/>
          <w:sz w:val="20"/>
          <w:szCs w:val="20"/>
        </w:rPr>
        <w:t>prihod od prodaje poslovne zgrade,</w:t>
      </w:r>
      <w:r w:rsidR="006F3F9C">
        <w:rPr>
          <w:rFonts w:ascii="Arial" w:hAnsi="Arial" w:cs="Arial"/>
          <w:sz w:val="20"/>
          <w:szCs w:val="20"/>
        </w:rPr>
        <w:t xml:space="preserve"> a</w:t>
      </w:r>
      <w:r w:rsidR="001F02ED">
        <w:rPr>
          <w:rFonts w:ascii="Arial" w:hAnsi="Arial" w:cs="Arial"/>
          <w:sz w:val="20"/>
          <w:szCs w:val="20"/>
        </w:rPr>
        <w:t xml:space="preserve"> na kraju izvještajnog razdoblja </w:t>
      </w:r>
      <w:r w:rsidR="006F3F9C">
        <w:rPr>
          <w:rFonts w:ascii="Arial" w:hAnsi="Arial" w:cs="Arial"/>
          <w:sz w:val="20"/>
          <w:szCs w:val="20"/>
        </w:rPr>
        <w:t xml:space="preserve">taj prihod </w:t>
      </w:r>
      <w:r w:rsidR="001F02ED">
        <w:rPr>
          <w:rFonts w:ascii="Arial" w:hAnsi="Arial" w:cs="Arial"/>
          <w:sz w:val="20"/>
          <w:szCs w:val="20"/>
        </w:rPr>
        <w:t xml:space="preserve">planski </w:t>
      </w:r>
      <w:r w:rsidR="006F3F9C">
        <w:rPr>
          <w:rFonts w:ascii="Arial" w:hAnsi="Arial" w:cs="Arial"/>
          <w:sz w:val="20"/>
          <w:szCs w:val="20"/>
        </w:rPr>
        <w:t>je utrošen u</w:t>
      </w:r>
      <w:r w:rsidR="001F02ED">
        <w:rPr>
          <w:rFonts w:ascii="Arial" w:hAnsi="Arial" w:cs="Arial"/>
          <w:sz w:val="20"/>
          <w:szCs w:val="20"/>
        </w:rPr>
        <w:t xml:space="preserve"> skladu sa Odlukom o raspodijeli rezultata poslovanja i viška prihoda poslovanja u 2023. </w:t>
      </w:r>
      <w:r w:rsidR="006F3F9C">
        <w:rPr>
          <w:rFonts w:ascii="Arial" w:hAnsi="Arial" w:cs="Arial"/>
          <w:sz w:val="20"/>
          <w:szCs w:val="20"/>
        </w:rPr>
        <w:t>,</w:t>
      </w:r>
      <w:r w:rsidR="001F02ED">
        <w:rPr>
          <w:rFonts w:ascii="Arial" w:hAnsi="Arial" w:cs="Arial"/>
          <w:sz w:val="20"/>
          <w:szCs w:val="20"/>
        </w:rPr>
        <w:t xml:space="preserve"> također smo dobili puno manja sred</w:t>
      </w:r>
      <w:r w:rsidR="006F3F9C">
        <w:rPr>
          <w:rFonts w:ascii="Arial" w:hAnsi="Arial" w:cs="Arial"/>
          <w:sz w:val="20"/>
          <w:szCs w:val="20"/>
        </w:rPr>
        <w:t>s</w:t>
      </w:r>
      <w:r w:rsidR="001F02ED">
        <w:rPr>
          <w:rFonts w:ascii="Arial" w:hAnsi="Arial" w:cs="Arial"/>
          <w:sz w:val="20"/>
          <w:szCs w:val="20"/>
        </w:rPr>
        <w:t xml:space="preserve">tva za provođenje projekta izvannastavne aktivnosti na kraju kalendarske godine koja su smanjila višak prihoda poslovanja </w:t>
      </w:r>
      <w:r w:rsidR="006F3F9C">
        <w:rPr>
          <w:rFonts w:ascii="Arial" w:hAnsi="Arial" w:cs="Arial"/>
          <w:sz w:val="20"/>
          <w:szCs w:val="20"/>
        </w:rPr>
        <w:t>u odnosu na početno stanje.</w:t>
      </w:r>
    </w:p>
    <w:p w:rsidR="006F3F9C" w:rsidRDefault="004E7EA2" w:rsidP="007707E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96</w:t>
      </w:r>
      <w:r w:rsidR="00775E2C" w:rsidRPr="004E7EA2">
        <w:rPr>
          <w:rFonts w:ascii="Arial" w:hAnsi="Arial" w:cs="Arial"/>
          <w:sz w:val="20"/>
          <w:szCs w:val="20"/>
        </w:rPr>
        <w:t xml:space="preserve"> Obračunati prihodi poslovanja u iznosu od </w:t>
      </w:r>
      <w:r w:rsidR="006F3F9C">
        <w:rPr>
          <w:rFonts w:ascii="Arial" w:hAnsi="Arial" w:cs="Arial"/>
          <w:sz w:val="20"/>
          <w:szCs w:val="20"/>
        </w:rPr>
        <w:t>7.740,18eura</w:t>
      </w:r>
      <w:r w:rsidR="00775E2C" w:rsidRPr="004E7EA2">
        <w:rPr>
          <w:rFonts w:ascii="Arial" w:hAnsi="Arial" w:cs="Arial"/>
          <w:sz w:val="20"/>
          <w:szCs w:val="20"/>
        </w:rPr>
        <w:t xml:space="preserve"> koji su u skladu sa stanjem 01.01.202</w:t>
      </w:r>
      <w:r w:rsidR="006F3F9C">
        <w:rPr>
          <w:rFonts w:ascii="Arial" w:hAnsi="Arial" w:cs="Arial"/>
          <w:sz w:val="20"/>
          <w:szCs w:val="20"/>
        </w:rPr>
        <w:t>3</w:t>
      </w:r>
      <w:r w:rsidR="00775E2C" w:rsidRPr="004E7E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a ovise o podmirenju potraživanja</w:t>
      </w:r>
      <w:r w:rsidR="00775E2C" w:rsidRPr="004E7EA2">
        <w:rPr>
          <w:rFonts w:ascii="Arial" w:hAnsi="Arial" w:cs="Arial"/>
          <w:sz w:val="20"/>
          <w:szCs w:val="20"/>
        </w:rPr>
        <w:t xml:space="preserve">, </w:t>
      </w:r>
    </w:p>
    <w:p w:rsidR="003B481B" w:rsidRPr="006F3F9C" w:rsidRDefault="004E7EA2" w:rsidP="007707ED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F3F9C">
        <w:rPr>
          <w:rFonts w:ascii="Arial" w:hAnsi="Arial" w:cs="Arial"/>
          <w:sz w:val="20"/>
          <w:szCs w:val="20"/>
        </w:rPr>
        <w:t>Šifra 97</w:t>
      </w:r>
      <w:r w:rsidR="00775E2C" w:rsidRPr="006F3F9C">
        <w:rPr>
          <w:rFonts w:ascii="Arial" w:hAnsi="Arial" w:cs="Arial"/>
          <w:sz w:val="20"/>
          <w:szCs w:val="20"/>
        </w:rPr>
        <w:t xml:space="preserve"> Obračunati prihodi za prodaju nefinancijske imovine</w:t>
      </w:r>
      <w:r w:rsidR="006F3F9C" w:rsidRPr="006F3F9C">
        <w:rPr>
          <w:rFonts w:ascii="Arial" w:hAnsi="Arial" w:cs="Arial"/>
          <w:sz w:val="20"/>
          <w:szCs w:val="20"/>
        </w:rPr>
        <w:t>- svedeni su na nulu jer su se tijekom 2023.godine podmirila sva potraživanja vezana za tu vrstu prihoda.</w:t>
      </w:r>
      <w:r w:rsidR="00775E2C" w:rsidRPr="006F3F9C">
        <w:rPr>
          <w:rFonts w:ascii="Arial" w:hAnsi="Arial" w:cs="Arial"/>
          <w:sz w:val="20"/>
          <w:szCs w:val="20"/>
        </w:rPr>
        <w:t xml:space="preserve"> </w:t>
      </w:r>
    </w:p>
    <w:p w:rsidR="006F3F9C" w:rsidRPr="006F3F9C" w:rsidRDefault="006F3F9C" w:rsidP="006F3F9C">
      <w:pPr>
        <w:pStyle w:val="Odlomakpopisa"/>
        <w:ind w:left="1140"/>
        <w:jc w:val="both"/>
        <w:rPr>
          <w:rFonts w:ascii="Arial" w:hAnsi="Arial" w:cs="Arial"/>
          <w:sz w:val="20"/>
          <w:szCs w:val="20"/>
        </w:rPr>
      </w:pPr>
    </w:p>
    <w:p w:rsidR="006F3F9C" w:rsidRPr="00E02036" w:rsidRDefault="004E7EA2" w:rsidP="00430C30">
      <w:pPr>
        <w:pStyle w:val="Odlomakpopisa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922</w:t>
      </w:r>
      <w:r w:rsidR="00A21CB5" w:rsidRPr="00A21CB5">
        <w:rPr>
          <w:rFonts w:ascii="Arial" w:hAnsi="Arial" w:cs="Arial"/>
          <w:sz w:val="20"/>
          <w:szCs w:val="20"/>
        </w:rPr>
        <w:t xml:space="preserve"> </w:t>
      </w:r>
      <w:r w:rsidR="006F3F9C" w:rsidRPr="00E02036">
        <w:rPr>
          <w:rFonts w:ascii="Arial" w:hAnsi="Arial" w:cs="Arial"/>
          <w:sz w:val="20"/>
          <w:szCs w:val="20"/>
        </w:rPr>
        <w:t xml:space="preserve">Rezultat poslovanja  na kraju izvještajnog razdoblja iznosi višak prihoda i primitaka  za pokriće u slijedećem razdoblju u iznosu od </w:t>
      </w:r>
      <w:r w:rsidR="006F3F9C">
        <w:rPr>
          <w:rFonts w:ascii="Arial" w:hAnsi="Arial" w:cs="Arial"/>
          <w:sz w:val="20"/>
          <w:szCs w:val="20"/>
        </w:rPr>
        <w:t>6.879,72eura</w:t>
      </w:r>
      <w:r w:rsidR="006F3F9C" w:rsidRPr="00E02036">
        <w:rPr>
          <w:rFonts w:ascii="Arial" w:hAnsi="Arial" w:cs="Arial"/>
          <w:sz w:val="20"/>
          <w:szCs w:val="20"/>
        </w:rPr>
        <w:t xml:space="preserve">. Višak prihoda odnosi se na višak prihoda poslovanja u iznosu od </w:t>
      </w:r>
      <w:r w:rsidR="006F3F9C">
        <w:rPr>
          <w:rFonts w:ascii="Arial" w:hAnsi="Arial" w:cs="Arial"/>
          <w:sz w:val="20"/>
          <w:szCs w:val="20"/>
        </w:rPr>
        <w:t>6.879,72eura</w:t>
      </w:r>
      <w:r w:rsidR="006F3F9C" w:rsidRPr="00E02036">
        <w:rPr>
          <w:rFonts w:ascii="Arial" w:hAnsi="Arial" w:cs="Arial"/>
          <w:sz w:val="20"/>
          <w:szCs w:val="20"/>
        </w:rPr>
        <w:t xml:space="preserve"> Višak prihoda nastao je po slijedećim izvorima financiranja:</w:t>
      </w:r>
    </w:p>
    <w:p w:rsidR="006F3F9C" w:rsidRPr="000909E2" w:rsidRDefault="006F3F9C" w:rsidP="007707ED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909E2">
        <w:rPr>
          <w:rFonts w:ascii="Arial" w:hAnsi="Arial" w:cs="Arial"/>
          <w:sz w:val="20"/>
          <w:szCs w:val="20"/>
        </w:rPr>
        <w:t>išak prihoda vlastitih sredstava od najma školskog prostora u iznosu od</w:t>
      </w:r>
      <w:r>
        <w:rPr>
          <w:rFonts w:ascii="Arial" w:hAnsi="Arial" w:cs="Arial"/>
          <w:sz w:val="20"/>
          <w:szCs w:val="20"/>
        </w:rPr>
        <w:t xml:space="preserve"> 961,23eura</w:t>
      </w:r>
      <w:r w:rsidRPr="000909E2">
        <w:rPr>
          <w:rFonts w:ascii="Arial" w:hAnsi="Arial" w:cs="Arial"/>
          <w:sz w:val="20"/>
          <w:szCs w:val="20"/>
        </w:rPr>
        <w:t xml:space="preserve"> koji će biti utrošen u naredno</w:t>
      </w:r>
      <w:r>
        <w:rPr>
          <w:rFonts w:ascii="Arial" w:hAnsi="Arial" w:cs="Arial"/>
          <w:sz w:val="20"/>
          <w:szCs w:val="20"/>
        </w:rPr>
        <w:t>m razdoblju temeljem usvojenog F</w:t>
      </w:r>
      <w:r w:rsidRPr="000909E2">
        <w:rPr>
          <w:rFonts w:ascii="Arial" w:hAnsi="Arial" w:cs="Arial"/>
          <w:sz w:val="20"/>
          <w:szCs w:val="20"/>
        </w:rPr>
        <w:t>inancijskog plana</w:t>
      </w:r>
      <w:r>
        <w:rPr>
          <w:rFonts w:ascii="Arial" w:hAnsi="Arial" w:cs="Arial"/>
          <w:sz w:val="20"/>
          <w:szCs w:val="20"/>
        </w:rPr>
        <w:t xml:space="preserve"> i Odluke o raspodjeli rezultata i načinu korištenja viška prihoda u 2024.godini</w:t>
      </w:r>
      <w:r w:rsidRPr="000909E2">
        <w:rPr>
          <w:rFonts w:ascii="Arial" w:hAnsi="Arial" w:cs="Arial"/>
          <w:sz w:val="20"/>
          <w:szCs w:val="20"/>
        </w:rPr>
        <w:t>.</w:t>
      </w:r>
    </w:p>
    <w:p w:rsidR="006F3F9C" w:rsidRDefault="006F3F9C" w:rsidP="007707ED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312C5">
        <w:rPr>
          <w:rFonts w:ascii="Arial" w:hAnsi="Arial" w:cs="Arial"/>
          <w:sz w:val="20"/>
          <w:szCs w:val="20"/>
        </w:rPr>
        <w:t xml:space="preserve">Višak prihoda poslovanja od strane prihoda za posebne namjene u iznosu od </w:t>
      </w:r>
      <w:r>
        <w:rPr>
          <w:rFonts w:ascii="Arial" w:hAnsi="Arial" w:cs="Arial"/>
          <w:sz w:val="20"/>
          <w:szCs w:val="20"/>
        </w:rPr>
        <w:t>2.904,70eura</w:t>
      </w:r>
      <w:r w:rsidRPr="009312C5">
        <w:rPr>
          <w:rFonts w:ascii="Arial" w:hAnsi="Arial" w:cs="Arial"/>
          <w:sz w:val="20"/>
          <w:szCs w:val="20"/>
        </w:rPr>
        <w:t xml:space="preserve"> i to od rada školske kuhinje u iznosu od </w:t>
      </w:r>
      <w:r>
        <w:rPr>
          <w:rFonts w:ascii="Arial" w:hAnsi="Arial" w:cs="Arial"/>
          <w:sz w:val="20"/>
          <w:szCs w:val="20"/>
        </w:rPr>
        <w:t>2.365,24eura</w:t>
      </w:r>
      <w:r w:rsidRPr="009312C5">
        <w:rPr>
          <w:rFonts w:ascii="Arial" w:hAnsi="Arial" w:cs="Arial"/>
          <w:sz w:val="20"/>
          <w:szCs w:val="20"/>
        </w:rPr>
        <w:t xml:space="preserve">, te od rada  produženog boravka u iznosu od </w:t>
      </w:r>
      <w:r>
        <w:rPr>
          <w:rFonts w:ascii="Arial" w:hAnsi="Arial" w:cs="Arial"/>
          <w:sz w:val="20"/>
          <w:szCs w:val="20"/>
        </w:rPr>
        <w:t xml:space="preserve">539,46eura. Višak ovih prihoda </w:t>
      </w:r>
      <w:r w:rsidRPr="009312C5">
        <w:rPr>
          <w:rFonts w:ascii="Arial" w:hAnsi="Arial" w:cs="Arial"/>
          <w:sz w:val="20"/>
          <w:szCs w:val="20"/>
        </w:rPr>
        <w:t xml:space="preserve">utrošit će se  u narednom izvještajnom razdoblju u skladu sa usvojenim Financijskim planom i </w:t>
      </w:r>
      <w:r>
        <w:rPr>
          <w:rFonts w:ascii="Arial" w:hAnsi="Arial" w:cs="Arial"/>
          <w:sz w:val="20"/>
          <w:szCs w:val="20"/>
        </w:rPr>
        <w:t>temeljem Odluke o raspodjeli rezultata i načinu korištenja viška prihoda u 2024.godini</w:t>
      </w:r>
      <w:r w:rsidRPr="000909E2">
        <w:rPr>
          <w:rFonts w:ascii="Arial" w:hAnsi="Arial" w:cs="Arial"/>
          <w:sz w:val="20"/>
          <w:szCs w:val="20"/>
        </w:rPr>
        <w:t>.</w:t>
      </w:r>
    </w:p>
    <w:p w:rsidR="006F3F9C" w:rsidRPr="00F23640" w:rsidRDefault="006F3F9C" w:rsidP="007707ED">
      <w:pPr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23640">
        <w:rPr>
          <w:rFonts w:ascii="Arial" w:hAnsi="Arial" w:cs="Arial"/>
          <w:sz w:val="20"/>
          <w:szCs w:val="20"/>
        </w:rPr>
        <w:t xml:space="preserve">Višak prihoda Pomoći dobivenih od strane MZO u iznosu od </w:t>
      </w:r>
      <w:r>
        <w:rPr>
          <w:rFonts w:ascii="Arial" w:hAnsi="Arial" w:cs="Arial"/>
          <w:sz w:val="20"/>
          <w:szCs w:val="20"/>
        </w:rPr>
        <w:t>3.013,79eura</w:t>
      </w:r>
      <w:r w:rsidRPr="00F23640">
        <w:rPr>
          <w:rFonts w:ascii="Arial" w:hAnsi="Arial" w:cs="Arial"/>
          <w:sz w:val="20"/>
          <w:szCs w:val="20"/>
        </w:rPr>
        <w:t xml:space="preserve"> a odnose se na : prihode za projekt Izvannastavne aktivnosti u iznosu od </w:t>
      </w:r>
      <w:r>
        <w:rPr>
          <w:rFonts w:ascii="Arial" w:hAnsi="Arial" w:cs="Arial"/>
          <w:sz w:val="20"/>
          <w:szCs w:val="20"/>
        </w:rPr>
        <w:t>2.998,43eura</w:t>
      </w:r>
      <w:r w:rsidRPr="00F23640">
        <w:rPr>
          <w:rFonts w:ascii="Arial" w:hAnsi="Arial" w:cs="Arial"/>
          <w:sz w:val="20"/>
          <w:szCs w:val="20"/>
        </w:rPr>
        <w:t xml:space="preserve"> koji će se namjenski temeljem Odluke o raspodjeli rezultata i načinu korištenja viška prihoda u 202</w:t>
      </w:r>
      <w:r w:rsidR="00381C3F">
        <w:rPr>
          <w:rFonts w:ascii="Arial" w:hAnsi="Arial" w:cs="Arial"/>
          <w:sz w:val="20"/>
          <w:szCs w:val="20"/>
        </w:rPr>
        <w:t>4</w:t>
      </w:r>
      <w:r w:rsidRPr="00F23640">
        <w:rPr>
          <w:rFonts w:ascii="Arial" w:hAnsi="Arial" w:cs="Arial"/>
          <w:sz w:val="20"/>
          <w:szCs w:val="20"/>
        </w:rPr>
        <w:t>.godini utrošiti u drugom polugodištu školske godine 202</w:t>
      </w:r>
      <w:r>
        <w:rPr>
          <w:rFonts w:ascii="Arial" w:hAnsi="Arial" w:cs="Arial"/>
          <w:sz w:val="20"/>
          <w:szCs w:val="20"/>
        </w:rPr>
        <w:t>3</w:t>
      </w:r>
      <w:r w:rsidRPr="00F23640">
        <w:rPr>
          <w:rFonts w:ascii="Arial" w:hAnsi="Arial" w:cs="Arial"/>
          <w:sz w:val="20"/>
          <w:szCs w:val="20"/>
        </w:rPr>
        <w:t>./202</w:t>
      </w:r>
      <w:r>
        <w:rPr>
          <w:rFonts w:ascii="Arial" w:hAnsi="Arial" w:cs="Arial"/>
          <w:sz w:val="20"/>
          <w:szCs w:val="20"/>
        </w:rPr>
        <w:t>4</w:t>
      </w:r>
      <w:r w:rsidRPr="00F23640">
        <w:rPr>
          <w:rFonts w:ascii="Arial" w:hAnsi="Arial" w:cs="Arial"/>
          <w:sz w:val="20"/>
          <w:szCs w:val="20"/>
        </w:rPr>
        <w:t xml:space="preserve">, manjak prihoda u iznosu od </w:t>
      </w:r>
      <w:r>
        <w:rPr>
          <w:rFonts w:ascii="Arial" w:hAnsi="Arial" w:cs="Arial"/>
          <w:sz w:val="20"/>
          <w:szCs w:val="20"/>
        </w:rPr>
        <w:t>281,11eura</w:t>
      </w:r>
      <w:r w:rsidRPr="00F23640">
        <w:rPr>
          <w:rFonts w:ascii="Arial" w:hAnsi="Arial" w:cs="Arial"/>
          <w:sz w:val="20"/>
          <w:szCs w:val="20"/>
        </w:rPr>
        <w:t xml:space="preserve"> za troškove sudske pristojbe čiji se prihodi očekuju u 202</w:t>
      </w:r>
      <w:r>
        <w:rPr>
          <w:rFonts w:ascii="Arial" w:hAnsi="Arial" w:cs="Arial"/>
          <w:sz w:val="20"/>
          <w:szCs w:val="20"/>
        </w:rPr>
        <w:t>4</w:t>
      </w:r>
      <w:r w:rsidRPr="00F23640">
        <w:rPr>
          <w:rFonts w:ascii="Arial" w:hAnsi="Arial" w:cs="Arial"/>
          <w:sz w:val="20"/>
          <w:szCs w:val="20"/>
        </w:rPr>
        <w:t xml:space="preserve">.godini, </w:t>
      </w:r>
      <w:r>
        <w:rPr>
          <w:rFonts w:ascii="Arial" w:hAnsi="Arial" w:cs="Arial"/>
          <w:sz w:val="20"/>
          <w:szCs w:val="20"/>
        </w:rPr>
        <w:t>v</w:t>
      </w:r>
      <w:r w:rsidRPr="00F23640">
        <w:rPr>
          <w:rFonts w:ascii="Arial" w:hAnsi="Arial" w:cs="Arial"/>
          <w:sz w:val="20"/>
          <w:szCs w:val="20"/>
        </w:rPr>
        <w:t xml:space="preserve">išak prihoda za rad Županijskog stručnog vijeća  u iznosu od </w:t>
      </w:r>
      <w:r>
        <w:rPr>
          <w:rFonts w:ascii="Arial" w:hAnsi="Arial" w:cs="Arial"/>
          <w:sz w:val="20"/>
          <w:szCs w:val="20"/>
        </w:rPr>
        <w:t>123,20eura o</w:t>
      </w:r>
      <w:r w:rsidRPr="00F23640">
        <w:rPr>
          <w:rFonts w:ascii="Arial" w:hAnsi="Arial" w:cs="Arial"/>
          <w:sz w:val="20"/>
          <w:szCs w:val="20"/>
        </w:rPr>
        <w:t>vaj višak namjenski će se utrošiti temeljem Odluke o raspodjeli rezultata i načinu korištenja viška prihoda u 202</w:t>
      </w:r>
      <w:r w:rsidR="00381C3F">
        <w:rPr>
          <w:rFonts w:ascii="Arial" w:hAnsi="Arial" w:cs="Arial"/>
          <w:sz w:val="20"/>
          <w:szCs w:val="20"/>
        </w:rPr>
        <w:t>4</w:t>
      </w:r>
      <w:r w:rsidRPr="00F23640">
        <w:rPr>
          <w:rFonts w:ascii="Arial" w:hAnsi="Arial" w:cs="Arial"/>
          <w:sz w:val="20"/>
          <w:szCs w:val="20"/>
        </w:rPr>
        <w:t>.godini</w:t>
      </w:r>
      <w:r>
        <w:rPr>
          <w:rFonts w:ascii="Arial" w:hAnsi="Arial" w:cs="Arial"/>
          <w:sz w:val="20"/>
          <w:szCs w:val="20"/>
        </w:rPr>
        <w:t xml:space="preserve">, višak prihoda za provođenje stručnih ispita iz fizike u iznosu od 173,27eura koji će se također </w:t>
      </w:r>
      <w:r w:rsidRPr="00F23640">
        <w:rPr>
          <w:rFonts w:ascii="Arial" w:hAnsi="Arial" w:cs="Arial"/>
          <w:sz w:val="20"/>
          <w:szCs w:val="20"/>
        </w:rPr>
        <w:t>namjenski  utrošiti temeljem Odluke o raspodjeli rezultata i načinu korištenja viška prihoda u 202</w:t>
      </w:r>
      <w:r w:rsidR="00381C3F">
        <w:rPr>
          <w:rFonts w:ascii="Arial" w:hAnsi="Arial" w:cs="Arial"/>
          <w:sz w:val="20"/>
          <w:szCs w:val="20"/>
        </w:rPr>
        <w:t>4</w:t>
      </w:r>
      <w:r w:rsidRPr="00F23640">
        <w:rPr>
          <w:rFonts w:ascii="Arial" w:hAnsi="Arial" w:cs="Arial"/>
          <w:sz w:val="20"/>
          <w:szCs w:val="20"/>
        </w:rPr>
        <w:t>.godini</w:t>
      </w:r>
    </w:p>
    <w:p w:rsidR="00A21CB5" w:rsidRDefault="00A21CB5" w:rsidP="006F3F9C">
      <w:pPr>
        <w:pStyle w:val="Odlomakpopisa"/>
        <w:ind w:left="360"/>
        <w:jc w:val="both"/>
        <w:rPr>
          <w:rFonts w:ascii="Arial" w:hAnsi="Arial" w:cs="Arial"/>
          <w:sz w:val="20"/>
          <w:szCs w:val="20"/>
        </w:rPr>
      </w:pPr>
    </w:p>
    <w:p w:rsidR="006F3F9C" w:rsidRDefault="006F3F9C" w:rsidP="00A34401">
      <w:pPr>
        <w:jc w:val="both"/>
        <w:rPr>
          <w:rFonts w:ascii="Arial" w:hAnsi="Arial" w:cs="Arial"/>
          <w:sz w:val="20"/>
          <w:szCs w:val="20"/>
        </w:rPr>
      </w:pPr>
    </w:p>
    <w:p w:rsidR="006F3F9C" w:rsidRDefault="006F3F9C" w:rsidP="00A34401">
      <w:pPr>
        <w:jc w:val="both"/>
        <w:rPr>
          <w:rFonts w:ascii="Arial" w:hAnsi="Arial" w:cs="Arial"/>
          <w:sz w:val="20"/>
          <w:szCs w:val="20"/>
        </w:rPr>
      </w:pPr>
    </w:p>
    <w:p w:rsidR="0022381D" w:rsidRDefault="0022381D" w:rsidP="00A34401">
      <w:pPr>
        <w:jc w:val="both"/>
        <w:rPr>
          <w:rFonts w:ascii="Arial" w:hAnsi="Arial" w:cs="Arial"/>
          <w:sz w:val="20"/>
          <w:szCs w:val="20"/>
        </w:rPr>
      </w:pPr>
    </w:p>
    <w:p w:rsidR="00A21CB5" w:rsidRDefault="00A21CB5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Izvršena je korekcija rezultata poslovanja i to za :</w:t>
      </w:r>
    </w:p>
    <w:p w:rsidR="007C49DC" w:rsidRDefault="00A21CB5" w:rsidP="007C49D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kapitaln</w:t>
      </w:r>
      <w:r w:rsidR="007C49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pomoć </w:t>
      </w:r>
      <w:r w:rsidR="007C49DC">
        <w:rPr>
          <w:rFonts w:ascii="Arial" w:hAnsi="Arial" w:cs="Arial"/>
          <w:sz w:val="20"/>
          <w:szCs w:val="20"/>
        </w:rPr>
        <w:t xml:space="preserve">dobivenu </w:t>
      </w:r>
      <w:r>
        <w:rPr>
          <w:rFonts w:ascii="Arial" w:hAnsi="Arial" w:cs="Arial"/>
          <w:sz w:val="20"/>
          <w:szCs w:val="20"/>
        </w:rPr>
        <w:t xml:space="preserve">od strane nadležnog Ministarstva u vrijednosti </w:t>
      </w:r>
      <w:r w:rsidR="006F3F9C">
        <w:rPr>
          <w:rFonts w:ascii="Arial" w:hAnsi="Arial" w:cs="Arial"/>
          <w:sz w:val="20"/>
          <w:szCs w:val="20"/>
        </w:rPr>
        <w:t>2.583,58eura</w:t>
      </w:r>
    </w:p>
    <w:p w:rsidR="00A21CB5" w:rsidRDefault="007C49DC" w:rsidP="0068536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85360">
        <w:rPr>
          <w:rFonts w:ascii="Arial" w:hAnsi="Arial" w:cs="Arial"/>
          <w:sz w:val="20"/>
          <w:szCs w:val="20"/>
        </w:rPr>
        <w:t>(d</w:t>
      </w:r>
      <w:r w:rsidR="00C15DD7">
        <w:rPr>
          <w:rFonts w:ascii="Arial" w:hAnsi="Arial" w:cs="Arial"/>
          <w:sz w:val="20"/>
          <w:szCs w:val="20"/>
        </w:rPr>
        <w:t>obiveni</w:t>
      </w:r>
      <w:r w:rsidR="00685360">
        <w:rPr>
          <w:rFonts w:ascii="Arial" w:hAnsi="Arial" w:cs="Arial"/>
          <w:sz w:val="20"/>
          <w:szCs w:val="20"/>
        </w:rPr>
        <w:t>h za nabavu udžbenika</w:t>
      </w:r>
      <w:r w:rsidR="00C15DD7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 w:rsidR="00C15DD7">
        <w:rPr>
          <w:rFonts w:ascii="Arial" w:hAnsi="Arial" w:cs="Arial"/>
          <w:sz w:val="20"/>
          <w:szCs w:val="20"/>
        </w:rPr>
        <w:t xml:space="preserve"> nabava školske lektire)</w:t>
      </w:r>
    </w:p>
    <w:p w:rsidR="006F3F9C" w:rsidRDefault="006F3F9C" w:rsidP="006F3F9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kapitalnu pomoć</w:t>
      </w:r>
      <w:r w:rsidRPr="006F3F9C">
        <w:t xml:space="preserve"> </w:t>
      </w:r>
      <w:r w:rsidRPr="006F3F9C">
        <w:rPr>
          <w:rFonts w:ascii="Arial" w:hAnsi="Arial" w:cs="Arial"/>
          <w:sz w:val="20"/>
          <w:szCs w:val="20"/>
        </w:rPr>
        <w:t>proračunskim korisnicima iz proračuna JLS koji im nije nadležan</w:t>
      </w:r>
    </w:p>
    <w:p w:rsidR="006F3F9C" w:rsidRDefault="006F3F9C" w:rsidP="006F3F9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F3F9C">
        <w:rPr>
          <w:rFonts w:ascii="Arial" w:hAnsi="Arial" w:cs="Arial"/>
          <w:sz w:val="20"/>
          <w:szCs w:val="20"/>
        </w:rPr>
        <w:t>4.200,00eura</w:t>
      </w:r>
      <w:r w:rsidR="00347F9F">
        <w:rPr>
          <w:rFonts w:ascii="Arial" w:hAnsi="Arial" w:cs="Arial"/>
          <w:sz w:val="20"/>
          <w:szCs w:val="20"/>
        </w:rPr>
        <w:t xml:space="preserve"> za nabavu projektora i prijenosnih računala</w:t>
      </w:r>
    </w:p>
    <w:p w:rsidR="007C49DC" w:rsidRDefault="007C49DC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21CB5">
        <w:rPr>
          <w:rFonts w:ascii="Arial" w:hAnsi="Arial" w:cs="Arial"/>
          <w:sz w:val="20"/>
          <w:szCs w:val="20"/>
        </w:rPr>
        <w:t xml:space="preserve">Odlukom Školskog odbora o raspodijeli </w:t>
      </w:r>
      <w:r w:rsidR="00685360">
        <w:rPr>
          <w:rFonts w:ascii="Arial" w:hAnsi="Arial" w:cs="Arial"/>
          <w:sz w:val="20"/>
          <w:szCs w:val="20"/>
        </w:rPr>
        <w:t>prihoda</w:t>
      </w:r>
      <w:r w:rsidR="00A21CB5">
        <w:rPr>
          <w:rFonts w:ascii="Arial" w:hAnsi="Arial" w:cs="Arial"/>
          <w:sz w:val="20"/>
          <w:szCs w:val="20"/>
        </w:rPr>
        <w:t xml:space="preserve"> poslovanja </w:t>
      </w:r>
      <w:r w:rsidR="00685360">
        <w:rPr>
          <w:rFonts w:ascii="Arial" w:hAnsi="Arial" w:cs="Arial"/>
          <w:sz w:val="20"/>
          <w:szCs w:val="20"/>
        </w:rPr>
        <w:t>temeljem</w:t>
      </w:r>
      <w:r w:rsidR="00A21CB5">
        <w:rPr>
          <w:rFonts w:ascii="Arial" w:hAnsi="Arial" w:cs="Arial"/>
          <w:sz w:val="20"/>
          <w:szCs w:val="20"/>
        </w:rPr>
        <w:t xml:space="preserve"> usvajanj</w:t>
      </w:r>
      <w:r w:rsidR="00685360">
        <w:rPr>
          <w:rFonts w:ascii="Arial" w:hAnsi="Arial" w:cs="Arial"/>
          <w:sz w:val="20"/>
          <w:szCs w:val="20"/>
        </w:rPr>
        <w:t>a</w:t>
      </w:r>
      <w:r w:rsidR="00A21CB5">
        <w:rPr>
          <w:rFonts w:ascii="Arial" w:hAnsi="Arial" w:cs="Arial"/>
          <w:sz w:val="20"/>
          <w:szCs w:val="20"/>
        </w:rPr>
        <w:t xml:space="preserve"> Financijskog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7C49DC" w:rsidRDefault="007C49DC" w:rsidP="007C49D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21CB5">
        <w:rPr>
          <w:rFonts w:ascii="Arial" w:hAnsi="Arial" w:cs="Arial"/>
          <w:sz w:val="20"/>
          <w:szCs w:val="20"/>
        </w:rPr>
        <w:t>plana i rebalansa u 20</w:t>
      </w:r>
      <w:r w:rsidR="00C15DD7">
        <w:rPr>
          <w:rFonts w:ascii="Arial" w:hAnsi="Arial" w:cs="Arial"/>
          <w:sz w:val="20"/>
          <w:szCs w:val="20"/>
        </w:rPr>
        <w:t>2</w:t>
      </w:r>
      <w:r w:rsidR="006F3F9C">
        <w:rPr>
          <w:rFonts w:ascii="Arial" w:hAnsi="Arial" w:cs="Arial"/>
          <w:sz w:val="20"/>
          <w:szCs w:val="20"/>
        </w:rPr>
        <w:t>3</w:t>
      </w:r>
      <w:r w:rsidR="00C15DD7">
        <w:rPr>
          <w:rFonts w:ascii="Arial" w:hAnsi="Arial" w:cs="Arial"/>
          <w:sz w:val="20"/>
          <w:szCs w:val="20"/>
        </w:rPr>
        <w:t>.</w:t>
      </w:r>
      <w:r w:rsidR="00A21CB5">
        <w:rPr>
          <w:rFonts w:ascii="Arial" w:hAnsi="Arial" w:cs="Arial"/>
          <w:sz w:val="20"/>
          <w:szCs w:val="20"/>
        </w:rPr>
        <w:t xml:space="preserve"> godini  </w:t>
      </w:r>
      <w:r w:rsidR="00C15DD7">
        <w:rPr>
          <w:rFonts w:ascii="Arial" w:hAnsi="Arial" w:cs="Arial"/>
          <w:sz w:val="20"/>
          <w:szCs w:val="20"/>
        </w:rPr>
        <w:t>sa viška prihoda poslovanja</w:t>
      </w:r>
      <w:r w:rsidR="00347F9F">
        <w:rPr>
          <w:rFonts w:ascii="Arial" w:hAnsi="Arial" w:cs="Arial"/>
          <w:sz w:val="20"/>
          <w:szCs w:val="20"/>
        </w:rPr>
        <w:t>(vlastita sredstva)</w:t>
      </w:r>
      <w:r w:rsidR="00C15DD7">
        <w:rPr>
          <w:rFonts w:ascii="Arial" w:hAnsi="Arial" w:cs="Arial"/>
          <w:sz w:val="20"/>
          <w:szCs w:val="20"/>
        </w:rPr>
        <w:t xml:space="preserve"> na višak prihoda od </w:t>
      </w:r>
      <w:r>
        <w:rPr>
          <w:rFonts w:ascii="Arial" w:hAnsi="Arial" w:cs="Arial"/>
          <w:sz w:val="20"/>
          <w:szCs w:val="20"/>
        </w:rPr>
        <w:t xml:space="preserve"> </w:t>
      </w:r>
      <w:r w:rsidR="00C15DD7">
        <w:rPr>
          <w:rFonts w:ascii="Arial" w:hAnsi="Arial" w:cs="Arial"/>
          <w:sz w:val="20"/>
          <w:szCs w:val="20"/>
        </w:rPr>
        <w:t xml:space="preserve"> nefinancijske imovine u vrijednosti </w:t>
      </w:r>
      <w:r w:rsidR="006F3F9C">
        <w:rPr>
          <w:rFonts w:ascii="Arial" w:hAnsi="Arial" w:cs="Arial"/>
          <w:sz w:val="20"/>
          <w:szCs w:val="20"/>
        </w:rPr>
        <w:t>850,00eura</w:t>
      </w:r>
      <w:r w:rsidR="00A21CB5">
        <w:rPr>
          <w:rFonts w:ascii="Arial" w:hAnsi="Arial" w:cs="Arial"/>
          <w:sz w:val="20"/>
          <w:szCs w:val="20"/>
        </w:rPr>
        <w:t>.</w:t>
      </w:r>
    </w:p>
    <w:p w:rsidR="006F3F9C" w:rsidRDefault="006F3F9C" w:rsidP="006F3F9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F3F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Odlukom o raspodijeli rezultata i načinu korištenja viška prihoda u 2023.g.</w:t>
      </w:r>
      <w:r w:rsidRPr="006F3F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viš</w:t>
      </w:r>
      <w:r w:rsidR="00347F9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 prihoda poslovanja na višak prihoda od   nefinancijske imovine</w:t>
      </w:r>
      <w:r w:rsidR="00347F9F">
        <w:rPr>
          <w:rFonts w:ascii="Arial" w:hAnsi="Arial" w:cs="Arial"/>
          <w:sz w:val="20"/>
          <w:szCs w:val="20"/>
        </w:rPr>
        <w:t>(namjenska sredstva)</w:t>
      </w:r>
      <w:r>
        <w:rPr>
          <w:rFonts w:ascii="Arial" w:hAnsi="Arial" w:cs="Arial"/>
          <w:sz w:val="20"/>
          <w:szCs w:val="20"/>
        </w:rPr>
        <w:t xml:space="preserve"> u vrijednosti od 2.241,28eura za nabavu opreme za školsku kuhinju, i višak prihoda od   nefinancijske imovine na viška prihoda poslovanja u iznosu od 9.934,38eura za podmirenje usluga tekućeg i investicijskog </w:t>
      </w:r>
      <w:r w:rsidR="00347F9F">
        <w:rPr>
          <w:rFonts w:ascii="Arial" w:hAnsi="Arial" w:cs="Arial"/>
          <w:sz w:val="20"/>
          <w:szCs w:val="20"/>
        </w:rPr>
        <w:t>održavanja</w:t>
      </w:r>
      <w:r>
        <w:rPr>
          <w:rFonts w:ascii="Arial" w:hAnsi="Arial" w:cs="Arial"/>
          <w:sz w:val="20"/>
          <w:szCs w:val="20"/>
        </w:rPr>
        <w:t xml:space="preserve"> zgrad</w:t>
      </w:r>
      <w:r w:rsidR="00347F9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7C2BF7" w:rsidRDefault="007C2BF7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u promatranom razdoblju nema evidentiranih</w:t>
      </w:r>
      <w:r w:rsidR="007C49D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danih ni primljenih zajmova, niti danih ni primljenih jamstava. </w:t>
      </w:r>
    </w:p>
    <w:p w:rsidR="00FD69FE" w:rsidRDefault="00FD69FE" w:rsidP="00A34401">
      <w:pPr>
        <w:jc w:val="both"/>
        <w:rPr>
          <w:rFonts w:ascii="Arial" w:hAnsi="Arial" w:cs="Arial"/>
          <w:sz w:val="20"/>
          <w:szCs w:val="20"/>
        </w:rPr>
      </w:pPr>
    </w:p>
    <w:p w:rsidR="00347F9F" w:rsidRDefault="003B481B" w:rsidP="005D34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u promatranom razdoblju nema ugovorenih obveza i slično koji uz ispunjenje određenih uvjeta mogu postati obaveza ili imovina, te </w:t>
      </w:r>
      <w:r w:rsidR="00685360">
        <w:rPr>
          <w:rFonts w:ascii="Arial" w:hAnsi="Arial" w:cs="Arial"/>
          <w:sz w:val="20"/>
          <w:szCs w:val="20"/>
        </w:rPr>
        <w:t>ima</w:t>
      </w:r>
      <w:r>
        <w:rPr>
          <w:rFonts w:ascii="Arial" w:hAnsi="Arial" w:cs="Arial"/>
          <w:sz w:val="20"/>
          <w:szCs w:val="20"/>
        </w:rPr>
        <w:t xml:space="preserve"> sudsk</w:t>
      </w:r>
      <w:r w:rsidR="0068536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sporova u tijeku</w:t>
      </w:r>
      <w:r w:rsidR="00685360">
        <w:rPr>
          <w:rFonts w:ascii="Arial" w:hAnsi="Arial" w:cs="Arial"/>
          <w:sz w:val="20"/>
          <w:szCs w:val="20"/>
        </w:rPr>
        <w:t xml:space="preserve"> čiji se popis nalazi uz financijski izvještaj</w:t>
      </w:r>
      <w:r w:rsidR="005D34B6">
        <w:rPr>
          <w:rFonts w:ascii="Arial" w:hAnsi="Arial" w:cs="Arial"/>
          <w:sz w:val="20"/>
          <w:szCs w:val="20"/>
        </w:rPr>
        <w:t>,</w:t>
      </w:r>
      <w:r w:rsidR="00685360">
        <w:rPr>
          <w:rFonts w:ascii="Arial" w:hAnsi="Arial" w:cs="Arial"/>
          <w:sz w:val="20"/>
          <w:szCs w:val="20"/>
        </w:rPr>
        <w:t xml:space="preserve"> te su evidentirani na </w:t>
      </w:r>
      <w:r w:rsidR="00A97682">
        <w:rPr>
          <w:rFonts w:ascii="Arial" w:hAnsi="Arial" w:cs="Arial"/>
          <w:sz w:val="20"/>
          <w:szCs w:val="20"/>
        </w:rPr>
        <w:t>šifri 991 i 996</w:t>
      </w:r>
      <w:r w:rsidR="00685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34B6">
        <w:rPr>
          <w:rFonts w:ascii="Arial" w:hAnsi="Arial" w:cs="Arial"/>
          <w:sz w:val="20"/>
          <w:szCs w:val="20"/>
        </w:rPr>
        <w:t>I</w:t>
      </w:r>
      <w:r w:rsidR="00685360">
        <w:rPr>
          <w:rFonts w:ascii="Arial" w:hAnsi="Arial" w:cs="Arial"/>
          <w:sz w:val="20"/>
          <w:szCs w:val="20"/>
        </w:rPr>
        <w:t>zvanbilančni</w:t>
      </w:r>
      <w:proofErr w:type="spellEnd"/>
      <w:r w:rsidR="00685360">
        <w:rPr>
          <w:rFonts w:ascii="Arial" w:hAnsi="Arial" w:cs="Arial"/>
          <w:sz w:val="20"/>
          <w:szCs w:val="20"/>
        </w:rPr>
        <w:t xml:space="preserve"> zapisi temeljem potencijalnih obaveza po osnovi sudskih sporova u tijeku u iznosu od </w:t>
      </w:r>
      <w:r w:rsidR="00347F9F">
        <w:rPr>
          <w:rFonts w:ascii="Arial" w:hAnsi="Arial" w:cs="Arial"/>
          <w:sz w:val="20"/>
          <w:szCs w:val="20"/>
        </w:rPr>
        <w:t>6.277,79eura</w:t>
      </w:r>
      <w:r w:rsidR="00685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="00685360">
        <w:rPr>
          <w:rFonts w:ascii="Arial" w:hAnsi="Arial" w:cs="Arial"/>
          <w:sz w:val="20"/>
          <w:szCs w:val="20"/>
        </w:rPr>
        <w:t xml:space="preserve"> Na istim </w:t>
      </w:r>
      <w:r w:rsidR="00A32F72">
        <w:rPr>
          <w:rFonts w:ascii="Arial" w:hAnsi="Arial" w:cs="Arial"/>
          <w:sz w:val="20"/>
          <w:szCs w:val="20"/>
        </w:rPr>
        <w:t xml:space="preserve">šiframa </w:t>
      </w:r>
      <w:r w:rsidR="00685360">
        <w:rPr>
          <w:rFonts w:ascii="Arial" w:hAnsi="Arial" w:cs="Arial"/>
          <w:sz w:val="20"/>
          <w:szCs w:val="20"/>
        </w:rPr>
        <w:t xml:space="preserve"> evidentirana je i tuđa imovina </w:t>
      </w:r>
      <w:r w:rsidR="005D34B6">
        <w:rPr>
          <w:rFonts w:ascii="Arial" w:hAnsi="Arial" w:cs="Arial"/>
          <w:sz w:val="20"/>
          <w:szCs w:val="20"/>
        </w:rPr>
        <w:t xml:space="preserve">u iznosu od </w:t>
      </w:r>
      <w:r w:rsidR="00347F9F">
        <w:rPr>
          <w:rFonts w:ascii="Arial" w:hAnsi="Arial" w:cs="Arial"/>
          <w:sz w:val="20"/>
          <w:szCs w:val="20"/>
        </w:rPr>
        <w:t>57.874,42eura</w:t>
      </w:r>
      <w:r w:rsidR="005D34B6">
        <w:rPr>
          <w:rFonts w:ascii="Arial" w:hAnsi="Arial" w:cs="Arial"/>
          <w:sz w:val="20"/>
          <w:szCs w:val="20"/>
        </w:rPr>
        <w:t xml:space="preserve"> koja se odnosi na tuđu imovinu </w:t>
      </w:r>
      <w:proofErr w:type="spellStart"/>
      <w:r w:rsidR="005D34B6">
        <w:rPr>
          <w:rFonts w:ascii="Arial" w:hAnsi="Arial" w:cs="Arial"/>
          <w:sz w:val="20"/>
          <w:szCs w:val="20"/>
        </w:rPr>
        <w:t>d</w:t>
      </w:r>
      <w:r w:rsidR="00A32F72">
        <w:rPr>
          <w:rFonts w:ascii="Arial" w:hAnsi="Arial" w:cs="Arial"/>
          <w:sz w:val="20"/>
          <w:szCs w:val="20"/>
        </w:rPr>
        <w:t>atu</w:t>
      </w:r>
      <w:proofErr w:type="spellEnd"/>
      <w:r w:rsidR="005D34B6">
        <w:rPr>
          <w:rFonts w:ascii="Arial" w:hAnsi="Arial" w:cs="Arial"/>
          <w:sz w:val="20"/>
          <w:szCs w:val="20"/>
        </w:rPr>
        <w:t xml:space="preserve"> od nadležnog Ministarstva koja je dobivena na korištenje. </w:t>
      </w:r>
    </w:p>
    <w:p w:rsidR="00347F9F" w:rsidRDefault="00347F9F" w:rsidP="005D34B6">
      <w:pPr>
        <w:jc w:val="both"/>
        <w:rPr>
          <w:rFonts w:ascii="Arial" w:hAnsi="Arial" w:cs="Arial"/>
          <w:sz w:val="20"/>
          <w:szCs w:val="20"/>
        </w:rPr>
      </w:pPr>
    </w:p>
    <w:p w:rsidR="00684263" w:rsidRDefault="005D34B6" w:rsidP="00684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Radi se o </w:t>
      </w:r>
      <w:r w:rsidR="006635E5">
        <w:rPr>
          <w:rFonts w:ascii="Arial" w:hAnsi="Arial" w:cs="Arial"/>
          <w:sz w:val="20"/>
          <w:szCs w:val="20"/>
        </w:rPr>
        <w:t>tuđoj imovini danoj od strane nadležnog Ministarstva radi provođenja  projekta E-škole</w:t>
      </w:r>
      <w:r w:rsidR="00684263">
        <w:rPr>
          <w:rFonts w:ascii="Arial" w:hAnsi="Arial" w:cs="Arial"/>
          <w:sz w:val="20"/>
          <w:szCs w:val="20"/>
        </w:rPr>
        <w:t xml:space="preserve"> u:</w:t>
      </w:r>
    </w:p>
    <w:p w:rsidR="00684263" w:rsidRDefault="00684263" w:rsidP="007707E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4263">
        <w:rPr>
          <w:rFonts w:ascii="Arial" w:hAnsi="Arial" w:cs="Arial"/>
          <w:sz w:val="20"/>
          <w:szCs w:val="20"/>
        </w:rPr>
        <w:t>20</w:t>
      </w:r>
      <w:r w:rsidR="002706F0">
        <w:rPr>
          <w:rFonts w:ascii="Arial" w:hAnsi="Arial" w:cs="Arial"/>
          <w:sz w:val="20"/>
          <w:szCs w:val="20"/>
        </w:rPr>
        <w:t>19</w:t>
      </w:r>
      <w:r w:rsidRPr="00684263">
        <w:rPr>
          <w:rFonts w:ascii="Arial" w:hAnsi="Arial" w:cs="Arial"/>
          <w:sz w:val="20"/>
          <w:szCs w:val="20"/>
        </w:rPr>
        <w:t xml:space="preserve">.g. 4 kom </w:t>
      </w:r>
      <w:proofErr w:type="spellStart"/>
      <w:r w:rsidRPr="00684263">
        <w:rPr>
          <w:rFonts w:ascii="Arial" w:hAnsi="Arial" w:cs="Arial"/>
          <w:sz w:val="20"/>
          <w:szCs w:val="20"/>
        </w:rPr>
        <w:t>Lenovo</w:t>
      </w:r>
      <w:proofErr w:type="spellEnd"/>
      <w:r w:rsidRPr="00684263">
        <w:rPr>
          <w:rFonts w:ascii="Arial" w:hAnsi="Arial" w:cs="Arial"/>
          <w:sz w:val="20"/>
          <w:szCs w:val="20"/>
        </w:rPr>
        <w:t xml:space="preserve"> v330-15IKB prijenosna računala u vrijednosti 1.989,05eura</w:t>
      </w:r>
    </w:p>
    <w:p w:rsidR="002706F0" w:rsidRDefault="000F248A" w:rsidP="007707E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2021.g. 32kom </w:t>
      </w:r>
      <w:proofErr w:type="spellStart"/>
      <w:r>
        <w:rPr>
          <w:rFonts w:ascii="Arial" w:hAnsi="Arial" w:cs="Arial"/>
          <w:sz w:val="20"/>
          <w:szCs w:val="20"/>
        </w:rPr>
        <w:t>Lenovo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2706F0" w:rsidRPr="002706F0">
        <w:rPr>
          <w:rFonts w:ascii="Arial" w:hAnsi="Arial" w:cs="Arial"/>
          <w:sz w:val="20"/>
          <w:szCs w:val="20"/>
        </w:rPr>
        <w:t>hinkbook</w:t>
      </w:r>
      <w:proofErr w:type="spellEnd"/>
      <w:r w:rsidR="002706F0" w:rsidRPr="002706F0">
        <w:rPr>
          <w:rFonts w:ascii="Arial" w:hAnsi="Arial" w:cs="Arial"/>
          <w:sz w:val="20"/>
          <w:szCs w:val="20"/>
        </w:rPr>
        <w:t xml:space="preserve"> 15IIL prijenosnih računala u ukupnoj vrijednosti </w:t>
      </w:r>
    </w:p>
    <w:p w:rsidR="00684263" w:rsidRPr="002706F0" w:rsidRDefault="002706F0" w:rsidP="002706F0">
      <w:pPr>
        <w:pStyle w:val="Odlomakpopisa"/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0F248A">
        <w:rPr>
          <w:rFonts w:ascii="Arial" w:hAnsi="Arial" w:cs="Arial"/>
          <w:sz w:val="20"/>
          <w:szCs w:val="20"/>
        </w:rPr>
        <w:t>o</w:t>
      </w:r>
      <w:r w:rsidRPr="002706F0">
        <w:rPr>
          <w:rFonts w:ascii="Arial" w:hAnsi="Arial" w:cs="Arial"/>
          <w:sz w:val="20"/>
          <w:szCs w:val="20"/>
        </w:rPr>
        <w:t>d</w:t>
      </w:r>
      <w:r w:rsidR="000F248A">
        <w:rPr>
          <w:rFonts w:ascii="Arial" w:hAnsi="Arial" w:cs="Arial"/>
          <w:sz w:val="20"/>
          <w:szCs w:val="20"/>
        </w:rPr>
        <w:t xml:space="preserve"> </w:t>
      </w:r>
      <w:r w:rsidRPr="002706F0">
        <w:rPr>
          <w:rFonts w:ascii="Arial" w:hAnsi="Arial" w:cs="Arial"/>
          <w:sz w:val="20"/>
          <w:szCs w:val="20"/>
        </w:rPr>
        <w:t>17.429,16eura</w:t>
      </w:r>
    </w:p>
    <w:p w:rsidR="00684263" w:rsidRDefault="00684263" w:rsidP="007707E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4263">
        <w:rPr>
          <w:rFonts w:ascii="Arial" w:hAnsi="Arial" w:cs="Arial"/>
          <w:sz w:val="20"/>
          <w:szCs w:val="20"/>
        </w:rPr>
        <w:t xml:space="preserve">2023.godini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684263" w:rsidRPr="00684263" w:rsidRDefault="00684263" w:rsidP="00684263">
      <w:pPr>
        <w:pStyle w:val="Odlomakpopisa"/>
        <w:rPr>
          <w:rFonts w:ascii="Arial" w:hAnsi="Arial" w:cs="Arial"/>
          <w:sz w:val="20"/>
          <w:szCs w:val="20"/>
        </w:rPr>
      </w:pPr>
    </w:p>
    <w:p w:rsidR="00684263" w:rsidRDefault="00684263" w:rsidP="007707ED">
      <w:pPr>
        <w:pStyle w:val="Odlomakpopisa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4263">
        <w:rPr>
          <w:rFonts w:ascii="Arial" w:hAnsi="Arial" w:cs="Arial"/>
          <w:sz w:val="20"/>
          <w:szCs w:val="20"/>
        </w:rPr>
        <w:t xml:space="preserve">34kom Lenovo14W Gen 2 prijenosnih računala, 3kom  pametnih ploča </w:t>
      </w:r>
      <w:proofErr w:type="spellStart"/>
      <w:r w:rsidRPr="00684263">
        <w:rPr>
          <w:rFonts w:ascii="Arial" w:hAnsi="Arial" w:cs="Arial"/>
          <w:sz w:val="20"/>
          <w:szCs w:val="20"/>
        </w:rPr>
        <w:t>Hikvision</w:t>
      </w:r>
      <w:proofErr w:type="spellEnd"/>
      <w:r w:rsidRPr="00684263">
        <w:rPr>
          <w:rFonts w:ascii="Arial" w:hAnsi="Arial" w:cs="Arial"/>
          <w:sz w:val="20"/>
          <w:szCs w:val="20"/>
        </w:rPr>
        <w:t xml:space="preserve"> DS-D5B86RB-O 85,6“ , 3D printer, Mali set za uvod u elektroniku i programiranje, Dell stolno računalo sa pripadajućim monitorom,</w:t>
      </w:r>
      <w:r w:rsidR="002706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sklopivi interaktivni </w:t>
      </w:r>
      <w:proofErr w:type="spellStart"/>
      <w:r>
        <w:rPr>
          <w:rFonts w:ascii="Arial" w:hAnsi="Arial" w:cs="Arial"/>
          <w:sz w:val="20"/>
          <w:szCs w:val="20"/>
        </w:rPr>
        <w:t>programabilni</w:t>
      </w:r>
      <w:proofErr w:type="spellEnd"/>
      <w:r>
        <w:rPr>
          <w:rFonts w:ascii="Arial" w:hAnsi="Arial" w:cs="Arial"/>
          <w:sz w:val="20"/>
          <w:szCs w:val="20"/>
        </w:rPr>
        <w:t xml:space="preserve"> robot </w:t>
      </w:r>
      <w:proofErr w:type="spellStart"/>
      <w:r w:rsidR="002706F0">
        <w:rPr>
          <w:rFonts w:ascii="Arial" w:hAnsi="Arial" w:cs="Arial"/>
          <w:sz w:val="20"/>
          <w:szCs w:val="20"/>
        </w:rPr>
        <w:t>Makeblock</w:t>
      </w:r>
      <w:proofErr w:type="spellEnd"/>
      <w:r w:rsidR="002706F0">
        <w:rPr>
          <w:rFonts w:ascii="Arial" w:hAnsi="Arial" w:cs="Arial"/>
          <w:sz w:val="20"/>
          <w:szCs w:val="20"/>
        </w:rPr>
        <w:t xml:space="preserve"> MBOT2 6kom,</w:t>
      </w:r>
      <w:r w:rsidRPr="00684263">
        <w:rPr>
          <w:rFonts w:ascii="Arial" w:hAnsi="Arial" w:cs="Arial"/>
          <w:sz w:val="20"/>
          <w:szCs w:val="20"/>
        </w:rPr>
        <w:t xml:space="preserve"> a sve u ukupnoj vrijednosti od  30.875,00eura</w:t>
      </w:r>
    </w:p>
    <w:p w:rsidR="00684263" w:rsidRPr="00684263" w:rsidRDefault="00684263" w:rsidP="007707ED">
      <w:pPr>
        <w:pStyle w:val="Odlomakpopisa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4263">
        <w:rPr>
          <w:rFonts w:ascii="Arial" w:hAnsi="Arial" w:cs="Arial"/>
          <w:sz w:val="20"/>
          <w:szCs w:val="20"/>
        </w:rPr>
        <w:t xml:space="preserve">12kom </w:t>
      </w:r>
      <w:proofErr w:type="spellStart"/>
      <w:r w:rsidRPr="00684263">
        <w:rPr>
          <w:rFonts w:ascii="Arial" w:hAnsi="Arial" w:cs="Arial"/>
          <w:sz w:val="20"/>
          <w:szCs w:val="20"/>
        </w:rPr>
        <w:t>Acer</w:t>
      </w:r>
      <w:proofErr w:type="spellEnd"/>
      <w:r w:rsidRPr="00684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63">
        <w:rPr>
          <w:rFonts w:ascii="Arial" w:hAnsi="Arial" w:cs="Arial"/>
          <w:sz w:val="20"/>
          <w:szCs w:val="20"/>
        </w:rPr>
        <w:t>travelmate</w:t>
      </w:r>
      <w:proofErr w:type="spellEnd"/>
      <w:r w:rsidRPr="00684263">
        <w:rPr>
          <w:rFonts w:ascii="Arial" w:hAnsi="Arial" w:cs="Arial"/>
          <w:sz w:val="20"/>
          <w:szCs w:val="20"/>
        </w:rPr>
        <w:t xml:space="preserve"> P2 Intel 73058GB prijenosna računala i ormar za njihova punjenja a sve u ukupnom iznosu od 7.581,21eura</w:t>
      </w:r>
    </w:p>
    <w:p w:rsidR="00684263" w:rsidRDefault="00684263" w:rsidP="00684263">
      <w:pPr>
        <w:jc w:val="both"/>
        <w:rPr>
          <w:rFonts w:ascii="Arial" w:hAnsi="Arial" w:cs="Arial"/>
          <w:sz w:val="20"/>
          <w:szCs w:val="20"/>
        </w:rPr>
      </w:pPr>
    </w:p>
    <w:p w:rsidR="006635E5" w:rsidRDefault="006635E5" w:rsidP="005D34B6">
      <w:pPr>
        <w:jc w:val="both"/>
        <w:rPr>
          <w:rFonts w:ascii="Arial" w:hAnsi="Arial" w:cs="Arial"/>
          <w:sz w:val="20"/>
          <w:szCs w:val="20"/>
        </w:rPr>
      </w:pPr>
    </w:p>
    <w:p w:rsidR="00994E13" w:rsidRDefault="00A32F72" w:rsidP="00994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Vrijednos</w:t>
      </w:r>
      <w:r w:rsidR="008244E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izvanbilančnih</w:t>
      </w:r>
      <w:proofErr w:type="spellEnd"/>
      <w:r>
        <w:rPr>
          <w:rFonts w:ascii="Arial" w:hAnsi="Arial" w:cs="Arial"/>
          <w:sz w:val="20"/>
          <w:szCs w:val="20"/>
        </w:rPr>
        <w:t xml:space="preserve"> zapisa šifra 991 i 996 smanjena je u odnosu na početak izvještajnog razdoblja iz razloga što je dio sudskih sporova tijekom izvještajnog razdoblja </w:t>
      </w:r>
      <w:r w:rsidR="008244E0">
        <w:rPr>
          <w:rFonts w:ascii="Arial" w:hAnsi="Arial" w:cs="Arial"/>
          <w:sz w:val="20"/>
          <w:szCs w:val="20"/>
        </w:rPr>
        <w:t>riješen i</w:t>
      </w:r>
      <w:r w:rsidR="00994E13">
        <w:rPr>
          <w:rFonts w:ascii="Arial" w:hAnsi="Arial" w:cs="Arial"/>
          <w:sz w:val="20"/>
          <w:szCs w:val="20"/>
        </w:rPr>
        <w:t xml:space="preserve"> </w:t>
      </w:r>
      <w:r w:rsidR="00994E13">
        <w:rPr>
          <w:rFonts w:ascii="Arial" w:hAnsi="Arial" w:cs="Arial"/>
          <w:sz w:val="20"/>
          <w:szCs w:val="20"/>
        </w:rPr>
        <w:t>isplaćen te više nije dio ove evidencije</w:t>
      </w:r>
      <w:r w:rsidR="00994E13">
        <w:rPr>
          <w:rFonts w:ascii="Arial" w:hAnsi="Arial" w:cs="Arial"/>
          <w:sz w:val="20"/>
          <w:szCs w:val="20"/>
        </w:rPr>
        <w:t>, a dio imovine dan</w:t>
      </w:r>
      <w:r w:rsidR="00DF2A79">
        <w:rPr>
          <w:rFonts w:ascii="Arial" w:hAnsi="Arial" w:cs="Arial"/>
          <w:sz w:val="20"/>
          <w:szCs w:val="20"/>
        </w:rPr>
        <w:t>e</w:t>
      </w:r>
      <w:r w:rsidR="00994E13">
        <w:rPr>
          <w:rFonts w:ascii="Arial" w:hAnsi="Arial" w:cs="Arial"/>
          <w:sz w:val="20"/>
          <w:szCs w:val="20"/>
        </w:rPr>
        <w:t xml:space="preserve">  na korištenje </w:t>
      </w:r>
      <w:r w:rsidR="008244E0">
        <w:rPr>
          <w:rFonts w:ascii="Arial" w:hAnsi="Arial" w:cs="Arial"/>
          <w:sz w:val="20"/>
          <w:szCs w:val="20"/>
        </w:rPr>
        <w:t xml:space="preserve"> </w:t>
      </w:r>
      <w:r w:rsidR="00994E13">
        <w:rPr>
          <w:rFonts w:ascii="Arial" w:hAnsi="Arial" w:cs="Arial"/>
          <w:sz w:val="20"/>
          <w:szCs w:val="20"/>
        </w:rPr>
        <w:t>prenijeto je vlasništvo te također nije više dio evidencije.</w:t>
      </w:r>
    </w:p>
    <w:p w:rsidR="00994E13" w:rsidRDefault="00994E13" w:rsidP="00994E13">
      <w:pPr>
        <w:jc w:val="both"/>
        <w:rPr>
          <w:rFonts w:ascii="Arial" w:hAnsi="Arial" w:cs="Arial"/>
          <w:sz w:val="20"/>
          <w:szCs w:val="20"/>
        </w:rPr>
      </w:pPr>
    </w:p>
    <w:p w:rsidR="000F248A" w:rsidRDefault="000F248A" w:rsidP="00994E13">
      <w:pPr>
        <w:jc w:val="both"/>
        <w:rPr>
          <w:rFonts w:ascii="Arial" w:hAnsi="Arial" w:cs="Arial"/>
          <w:sz w:val="20"/>
          <w:szCs w:val="20"/>
        </w:rPr>
      </w:pPr>
    </w:p>
    <w:p w:rsidR="000F248A" w:rsidRDefault="000F248A" w:rsidP="00994E13">
      <w:pPr>
        <w:jc w:val="both"/>
        <w:rPr>
          <w:rFonts w:ascii="Arial" w:hAnsi="Arial" w:cs="Arial"/>
          <w:sz w:val="20"/>
          <w:szCs w:val="20"/>
        </w:rPr>
      </w:pPr>
    </w:p>
    <w:p w:rsidR="000F248A" w:rsidRDefault="000F248A" w:rsidP="00994E13">
      <w:pPr>
        <w:jc w:val="both"/>
        <w:rPr>
          <w:rFonts w:ascii="Arial" w:hAnsi="Arial" w:cs="Arial"/>
          <w:sz w:val="20"/>
          <w:szCs w:val="20"/>
        </w:rPr>
      </w:pPr>
    </w:p>
    <w:p w:rsidR="000F248A" w:rsidRDefault="000F248A" w:rsidP="00994E13">
      <w:pPr>
        <w:jc w:val="both"/>
        <w:rPr>
          <w:rFonts w:ascii="Arial" w:hAnsi="Arial" w:cs="Arial"/>
          <w:sz w:val="20"/>
          <w:szCs w:val="20"/>
        </w:rPr>
      </w:pPr>
    </w:p>
    <w:p w:rsidR="000F248A" w:rsidRDefault="000F248A" w:rsidP="00994E13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994E13">
      <w:p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0F248A">
      <w:p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___________________            </w:t>
      </w:r>
      <w:r w:rsidR="00994E13">
        <w:rPr>
          <w:rFonts w:ascii="Arial" w:hAnsi="Arial" w:cs="Arial"/>
          <w:sz w:val="20"/>
          <w:szCs w:val="20"/>
        </w:rPr>
        <w:t xml:space="preserve">                     </w:t>
      </w:r>
      <w:r w:rsidR="000F248A">
        <w:rPr>
          <w:rFonts w:ascii="Arial" w:hAnsi="Arial" w:cs="Arial"/>
          <w:sz w:val="20"/>
          <w:szCs w:val="20"/>
        </w:rPr>
        <w:t xml:space="preserve">            </w:t>
      </w:r>
      <w:r w:rsidR="00994E13">
        <w:rPr>
          <w:rFonts w:ascii="Arial" w:hAnsi="Arial" w:cs="Arial"/>
          <w:sz w:val="20"/>
          <w:szCs w:val="20"/>
        </w:rPr>
        <w:t xml:space="preserve"> </w:t>
      </w:r>
      <w:r w:rsidRPr="00FE70FB">
        <w:rPr>
          <w:rFonts w:ascii="Arial" w:hAnsi="Arial" w:cs="Arial"/>
          <w:sz w:val="20"/>
          <w:szCs w:val="20"/>
        </w:rPr>
        <w:t xml:space="preserve"> ___________________</w:t>
      </w:r>
    </w:p>
    <w:p w:rsidR="00014B7C" w:rsidRDefault="003B481B" w:rsidP="000F24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Martina </w:t>
      </w:r>
      <w:proofErr w:type="spellStart"/>
      <w:r>
        <w:rPr>
          <w:rFonts w:ascii="Arial" w:hAnsi="Arial" w:cs="Arial"/>
          <w:sz w:val="20"/>
          <w:szCs w:val="20"/>
        </w:rPr>
        <w:t>Ožbolt,dipl</w:t>
      </w:r>
      <w:r w:rsidRPr="00FE70FB">
        <w:rPr>
          <w:rFonts w:ascii="Arial" w:hAnsi="Arial" w:cs="Arial"/>
          <w:sz w:val="20"/>
          <w:szCs w:val="20"/>
        </w:rPr>
        <w:t>.oec</w:t>
      </w:r>
      <w:proofErr w:type="spellEnd"/>
      <w:r w:rsidRPr="00FE70FB">
        <w:rPr>
          <w:rFonts w:ascii="Arial" w:hAnsi="Arial" w:cs="Arial"/>
          <w:sz w:val="20"/>
          <w:szCs w:val="20"/>
        </w:rPr>
        <w:t>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="000F248A">
        <w:rPr>
          <w:rFonts w:ascii="Arial" w:hAnsi="Arial" w:cs="Arial"/>
          <w:sz w:val="20"/>
          <w:szCs w:val="20"/>
        </w:rPr>
        <w:t xml:space="preserve">               </w:t>
      </w:r>
      <w:r w:rsidR="00994E13">
        <w:rPr>
          <w:rFonts w:ascii="Arial" w:hAnsi="Arial" w:cs="Arial"/>
          <w:sz w:val="20"/>
          <w:szCs w:val="20"/>
        </w:rPr>
        <w:t xml:space="preserve">                  </w:t>
      </w:r>
      <w:r w:rsidRPr="00FE70FB">
        <w:rPr>
          <w:rFonts w:ascii="Arial" w:hAnsi="Arial" w:cs="Arial"/>
          <w:sz w:val="20"/>
          <w:szCs w:val="20"/>
        </w:rPr>
        <w:t xml:space="preserve"> </w:t>
      </w:r>
      <w:r w:rsidR="00994E13">
        <w:rPr>
          <w:rFonts w:ascii="Arial" w:hAnsi="Arial" w:cs="Arial"/>
          <w:sz w:val="20"/>
          <w:szCs w:val="20"/>
        </w:rPr>
        <w:t xml:space="preserve">Barbara Kalčič </w:t>
      </w:r>
      <w:proofErr w:type="spellStart"/>
      <w:r w:rsidR="00994E13">
        <w:rPr>
          <w:rFonts w:ascii="Arial" w:hAnsi="Arial" w:cs="Arial"/>
          <w:sz w:val="20"/>
          <w:szCs w:val="20"/>
        </w:rPr>
        <w:t>Grabrovac,prof</w:t>
      </w:r>
      <w:proofErr w:type="spellEnd"/>
      <w:r w:rsidR="00994E13">
        <w:rPr>
          <w:rFonts w:ascii="Arial" w:hAnsi="Arial" w:cs="Arial"/>
          <w:sz w:val="20"/>
          <w:szCs w:val="20"/>
        </w:rPr>
        <w:t>.</w:t>
      </w:r>
    </w:p>
    <w:p w:rsidR="00014B7C" w:rsidRDefault="00014B7C" w:rsidP="00A34401">
      <w:pPr>
        <w:jc w:val="both"/>
        <w:rPr>
          <w:rFonts w:ascii="Arial" w:hAnsi="Arial" w:cs="Arial"/>
          <w:b/>
        </w:rPr>
      </w:pPr>
    </w:p>
    <w:p w:rsidR="00994E13" w:rsidRDefault="00994E13" w:rsidP="00A34401">
      <w:pPr>
        <w:jc w:val="both"/>
        <w:rPr>
          <w:rFonts w:ascii="Arial" w:hAnsi="Arial" w:cs="Arial"/>
          <w:b/>
        </w:rPr>
      </w:pPr>
    </w:p>
    <w:p w:rsidR="00994E13" w:rsidRDefault="00994E13" w:rsidP="00A34401">
      <w:pPr>
        <w:jc w:val="both"/>
        <w:rPr>
          <w:rFonts w:ascii="Arial" w:hAnsi="Arial" w:cs="Arial"/>
          <w:b/>
        </w:rPr>
      </w:pPr>
    </w:p>
    <w:p w:rsidR="00994E13" w:rsidRDefault="00994E13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 xml:space="preserve">ARSTVO ZNANOSTI I OBRAZOVANJA 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>
        <w:rPr>
          <w:rFonts w:ascii="Arial" w:hAnsi="Arial" w:cs="Arial"/>
          <w:b/>
        </w:rPr>
        <w:t xml:space="preserve"> </w:t>
      </w:r>
      <w:r w:rsidR="002D1ABE">
        <w:rPr>
          <w:rFonts w:ascii="Arial" w:hAnsi="Arial" w:cs="Arial"/>
          <w:b/>
        </w:rPr>
        <w:t>26</w:t>
      </w:r>
      <w:r w:rsidR="00B771EF">
        <w:rPr>
          <w:rFonts w:ascii="Arial" w:hAnsi="Arial" w:cs="Arial"/>
          <w:b/>
        </w:rPr>
        <w:t>.01.202</w:t>
      </w:r>
      <w:r w:rsidR="009342FF">
        <w:rPr>
          <w:rFonts w:ascii="Arial" w:hAnsi="Arial" w:cs="Arial"/>
          <w:b/>
        </w:rPr>
        <w:t>4</w:t>
      </w:r>
      <w:r w:rsidR="00B771EF">
        <w:rPr>
          <w:rFonts w:ascii="Arial" w:hAnsi="Arial" w:cs="Arial"/>
          <w:b/>
        </w:rPr>
        <w:t>.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424FB6">
        <w:rPr>
          <w:rFonts w:ascii="Arial" w:hAnsi="Arial" w:cs="Arial"/>
          <w:b/>
        </w:rPr>
        <w:t>BILJEŠKE UZ OBRAZAC P-VRIO</w:t>
      </w: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promijeni vrijednosti i obujma imovine  za razdoblje</w:t>
      </w: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od 01.01.20</w:t>
      </w:r>
      <w:r w:rsidR="00B97535">
        <w:rPr>
          <w:rFonts w:ascii="Arial" w:hAnsi="Arial" w:cs="Arial"/>
          <w:b/>
        </w:rPr>
        <w:t>2</w:t>
      </w:r>
      <w:r w:rsidR="009342FF">
        <w:rPr>
          <w:rFonts w:ascii="Arial" w:hAnsi="Arial" w:cs="Arial"/>
          <w:b/>
        </w:rPr>
        <w:t>3</w:t>
      </w:r>
      <w:r w:rsidRPr="00FE70FB">
        <w:rPr>
          <w:rFonts w:ascii="Arial" w:hAnsi="Arial" w:cs="Arial"/>
          <w:b/>
        </w:rPr>
        <w:t>. do 31.12.20</w:t>
      </w:r>
      <w:r w:rsidR="00B97535">
        <w:rPr>
          <w:rFonts w:ascii="Arial" w:hAnsi="Arial" w:cs="Arial"/>
          <w:b/>
        </w:rPr>
        <w:t>2</w:t>
      </w:r>
      <w:r w:rsidR="009342FF">
        <w:rPr>
          <w:rFonts w:ascii="Arial" w:hAnsi="Arial" w:cs="Arial"/>
          <w:b/>
        </w:rPr>
        <w:t>3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b/>
          <w:sz w:val="26"/>
          <w:szCs w:val="26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342FF" w:rsidRDefault="00B97535" w:rsidP="00B97535">
      <w:pPr>
        <w:ind w:firstLine="708"/>
        <w:jc w:val="both"/>
        <w:rPr>
          <w:rFonts w:eastAsia="Times New Roman" w:cs="Calibri"/>
          <w:color w:val="000000"/>
          <w:lang w:eastAsia="hr-HR"/>
        </w:rPr>
      </w:pPr>
      <w:r w:rsidRPr="00FE70FB">
        <w:rPr>
          <w:rFonts w:ascii="Arial" w:hAnsi="Arial" w:cs="Arial"/>
          <w:sz w:val="20"/>
          <w:szCs w:val="20"/>
        </w:rPr>
        <w:t>Izvještaj o promijeni vrijednosti i obujma imovine  za razdoblje od 01.01.20</w:t>
      </w:r>
      <w:r>
        <w:rPr>
          <w:rFonts w:ascii="Arial" w:hAnsi="Arial" w:cs="Arial"/>
          <w:sz w:val="20"/>
          <w:szCs w:val="20"/>
        </w:rPr>
        <w:t>2</w:t>
      </w:r>
      <w:r w:rsidR="009342FF">
        <w:rPr>
          <w:rFonts w:ascii="Arial" w:hAnsi="Arial" w:cs="Arial"/>
          <w:sz w:val="20"/>
          <w:szCs w:val="20"/>
        </w:rPr>
        <w:t>3</w:t>
      </w:r>
      <w:r w:rsidRPr="00FE70FB">
        <w:rPr>
          <w:rFonts w:ascii="Arial" w:hAnsi="Arial" w:cs="Arial"/>
          <w:sz w:val="20"/>
          <w:szCs w:val="20"/>
        </w:rPr>
        <w:t>. do 31.12.20</w:t>
      </w:r>
      <w:r>
        <w:rPr>
          <w:rFonts w:ascii="Arial" w:hAnsi="Arial" w:cs="Arial"/>
          <w:sz w:val="20"/>
          <w:szCs w:val="20"/>
        </w:rPr>
        <w:t>2</w:t>
      </w:r>
      <w:r w:rsidR="009342FF">
        <w:rPr>
          <w:rFonts w:ascii="Arial" w:hAnsi="Arial" w:cs="Arial"/>
          <w:sz w:val="20"/>
          <w:szCs w:val="20"/>
        </w:rPr>
        <w:t>3</w:t>
      </w:r>
      <w:r w:rsidRPr="00FE70FB">
        <w:rPr>
          <w:rFonts w:ascii="Arial" w:hAnsi="Arial" w:cs="Arial"/>
          <w:sz w:val="20"/>
          <w:szCs w:val="20"/>
        </w:rPr>
        <w:t>. ukazuje na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eastAsia="Times New Roman" w:cs="Calibri"/>
          <w:color w:val="000000"/>
          <w:lang w:eastAsia="hr-HR"/>
        </w:rPr>
        <w:t xml:space="preserve">ovećanje </w:t>
      </w:r>
      <w:r w:rsidRPr="00B97535">
        <w:rPr>
          <w:rFonts w:eastAsia="Times New Roman" w:cs="Calibri"/>
          <w:color w:val="000000"/>
          <w:lang w:eastAsia="hr-HR"/>
        </w:rPr>
        <w:t xml:space="preserve">obujma </w:t>
      </w:r>
      <w:r>
        <w:rPr>
          <w:rFonts w:eastAsia="Times New Roman" w:cs="Calibri"/>
          <w:color w:val="000000"/>
          <w:lang w:eastAsia="hr-HR"/>
        </w:rPr>
        <w:t xml:space="preserve">proizvedene dugotrajne </w:t>
      </w:r>
      <w:r w:rsidRPr="00B97535">
        <w:rPr>
          <w:rFonts w:eastAsia="Times New Roman" w:cs="Calibri"/>
          <w:color w:val="000000"/>
          <w:lang w:eastAsia="hr-HR"/>
        </w:rPr>
        <w:t>imovine</w:t>
      </w:r>
      <w:r w:rsidR="003E3AAF">
        <w:rPr>
          <w:rFonts w:eastAsia="Times New Roman" w:cs="Calibri"/>
          <w:color w:val="000000"/>
          <w:lang w:eastAsia="hr-HR"/>
        </w:rPr>
        <w:t xml:space="preserve"> u ukupnoj vrijednosti od </w:t>
      </w:r>
      <w:r w:rsidR="009342FF">
        <w:rPr>
          <w:rFonts w:eastAsia="Times New Roman" w:cs="Calibri"/>
          <w:color w:val="000000"/>
          <w:lang w:eastAsia="hr-HR"/>
        </w:rPr>
        <w:t>25.035,81eura</w:t>
      </w:r>
      <w:r w:rsidR="003E3AAF">
        <w:rPr>
          <w:rFonts w:eastAsia="Times New Roman" w:cs="Calibri"/>
          <w:color w:val="000000"/>
          <w:lang w:eastAsia="hr-HR"/>
        </w:rPr>
        <w:t xml:space="preserve"> (šifra P018)</w:t>
      </w:r>
      <w:r w:rsidRPr="00B97535">
        <w:rPr>
          <w:rFonts w:eastAsia="Times New Roman" w:cs="Calibri"/>
          <w:color w:val="000000"/>
          <w:lang w:eastAsia="hr-HR"/>
        </w:rPr>
        <w:t xml:space="preserve"> </w:t>
      </w:r>
      <w:r w:rsidR="00942783">
        <w:rPr>
          <w:rFonts w:eastAsia="Times New Roman" w:cs="Calibri"/>
          <w:color w:val="000000"/>
          <w:lang w:eastAsia="hr-HR"/>
        </w:rPr>
        <w:t>koji</w:t>
      </w:r>
      <w:r>
        <w:rPr>
          <w:rFonts w:eastAsia="Times New Roman" w:cs="Calibri"/>
          <w:color w:val="000000"/>
          <w:lang w:eastAsia="hr-HR"/>
        </w:rPr>
        <w:t xml:space="preserve"> je </w:t>
      </w:r>
      <w:r w:rsidRPr="00B97535">
        <w:rPr>
          <w:rFonts w:eastAsia="Times New Roman" w:cs="Calibri"/>
          <w:color w:val="000000"/>
          <w:lang w:eastAsia="hr-HR"/>
        </w:rPr>
        <w:t>uslijedio</w:t>
      </w:r>
      <w:r>
        <w:rPr>
          <w:rFonts w:eastAsia="Times New Roman" w:cs="Calibri"/>
          <w:color w:val="000000"/>
          <w:lang w:eastAsia="hr-HR"/>
        </w:rPr>
        <w:t xml:space="preserve"> zbog </w:t>
      </w:r>
      <w:r w:rsidR="009342FF">
        <w:rPr>
          <w:rFonts w:eastAsia="Times New Roman" w:cs="Calibri"/>
          <w:color w:val="000000"/>
          <w:lang w:eastAsia="hr-HR"/>
        </w:rPr>
        <w:t xml:space="preserve"> prijenosa vlasništva dugotrajne imovine u sklopu projekta Cjelovite </w:t>
      </w:r>
      <w:proofErr w:type="spellStart"/>
      <w:r w:rsidR="009342FF">
        <w:rPr>
          <w:rFonts w:eastAsia="Times New Roman" w:cs="Calibri"/>
          <w:color w:val="000000"/>
          <w:lang w:eastAsia="hr-HR"/>
        </w:rPr>
        <w:t>kurikularne</w:t>
      </w:r>
      <w:proofErr w:type="spellEnd"/>
      <w:r w:rsidR="009342FF">
        <w:rPr>
          <w:rFonts w:eastAsia="Times New Roman" w:cs="Calibri"/>
          <w:color w:val="000000"/>
          <w:lang w:eastAsia="hr-HR"/>
        </w:rPr>
        <w:t xml:space="preserve"> reforme temeljem dopisa (KLASA:406-01/19-01/00217,URBROJ:533-02-</w:t>
      </w:r>
      <w:r w:rsidR="005C55A9">
        <w:rPr>
          <w:rFonts w:eastAsia="Times New Roman" w:cs="Calibri"/>
          <w:color w:val="000000"/>
          <w:lang w:eastAsia="hr-HR"/>
        </w:rPr>
        <w:t>23-0015) od 30.lipnja 2023. koji</w:t>
      </w:r>
      <w:r w:rsidR="009342FF">
        <w:rPr>
          <w:rFonts w:eastAsia="Times New Roman" w:cs="Calibri"/>
          <w:color w:val="000000"/>
          <w:lang w:eastAsia="hr-HR"/>
        </w:rPr>
        <w:t>m je u vlasništvo škole pren</w:t>
      </w:r>
      <w:r w:rsidR="00336848">
        <w:rPr>
          <w:rFonts w:eastAsia="Times New Roman" w:cs="Calibri"/>
          <w:color w:val="000000"/>
          <w:lang w:eastAsia="hr-HR"/>
        </w:rPr>
        <w:t>i</w:t>
      </w:r>
      <w:r w:rsidR="009342FF">
        <w:rPr>
          <w:rFonts w:eastAsia="Times New Roman" w:cs="Calibri"/>
          <w:color w:val="000000"/>
          <w:lang w:eastAsia="hr-HR"/>
        </w:rPr>
        <w:t xml:space="preserve">jeta slijedeća imovina 100kom Tableta </w:t>
      </w:r>
      <w:proofErr w:type="spellStart"/>
      <w:r w:rsidR="009342FF">
        <w:rPr>
          <w:rFonts w:eastAsia="Times New Roman" w:cs="Calibri"/>
          <w:color w:val="000000"/>
          <w:lang w:eastAsia="hr-HR"/>
        </w:rPr>
        <w:t>Foxconn</w:t>
      </w:r>
      <w:proofErr w:type="spellEnd"/>
      <w:r w:rsidR="009342FF">
        <w:rPr>
          <w:rFonts w:eastAsia="Times New Roman" w:cs="Calibri"/>
          <w:color w:val="000000"/>
          <w:lang w:eastAsia="hr-HR"/>
        </w:rPr>
        <w:t xml:space="preserve"> 10.1, 1kom Laptop Dell </w:t>
      </w:r>
      <w:proofErr w:type="spellStart"/>
      <w:r w:rsidR="009342FF">
        <w:rPr>
          <w:rFonts w:eastAsia="Times New Roman" w:cs="Calibri"/>
          <w:color w:val="000000"/>
          <w:lang w:eastAsia="hr-HR"/>
        </w:rPr>
        <w:t>Latitude</w:t>
      </w:r>
      <w:proofErr w:type="spellEnd"/>
      <w:r w:rsidR="009342FF">
        <w:rPr>
          <w:rFonts w:eastAsia="Times New Roman" w:cs="Calibri"/>
          <w:color w:val="000000"/>
          <w:lang w:eastAsia="hr-HR"/>
        </w:rPr>
        <w:t xml:space="preserve"> 3500, 4 projektora </w:t>
      </w:r>
      <w:proofErr w:type="spellStart"/>
      <w:r w:rsidR="009342FF">
        <w:rPr>
          <w:rFonts w:eastAsia="Times New Roman" w:cs="Calibri"/>
          <w:color w:val="000000"/>
          <w:lang w:eastAsia="hr-HR"/>
        </w:rPr>
        <w:t>View</w:t>
      </w:r>
      <w:proofErr w:type="spellEnd"/>
      <w:r w:rsidR="009342FF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="009342FF">
        <w:rPr>
          <w:rFonts w:eastAsia="Times New Roman" w:cs="Calibri"/>
          <w:color w:val="000000"/>
          <w:lang w:eastAsia="hr-HR"/>
        </w:rPr>
        <w:t>Sonic</w:t>
      </w:r>
      <w:proofErr w:type="spellEnd"/>
      <w:r w:rsidR="009342FF">
        <w:rPr>
          <w:rFonts w:eastAsia="Times New Roman" w:cs="Calibri"/>
          <w:color w:val="000000"/>
          <w:lang w:eastAsia="hr-HR"/>
        </w:rPr>
        <w:t xml:space="preserve"> i 147kom Tableta </w:t>
      </w:r>
      <w:proofErr w:type="spellStart"/>
      <w:r w:rsidR="009342FF">
        <w:rPr>
          <w:rFonts w:eastAsia="Times New Roman" w:cs="Calibri"/>
          <w:color w:val="000000"/>
          <w:lang w:eastAsia="hr-HR"/>
        </w:rPr>
        <w:t>Foxconn</w:t>
      </w:r>
      <w:proofErr w:type="spellEnd"/>
      <w:r w:rsidR="009342FF">
        <w:rPr>
          <w:rFonts w:eastAsia="Times New Roman" w:cs="Calibri"/>
          <w:color w:val="000000"/>
          <w:lang w:eastAsia="hr-HR"/>
        </w:rPr>
        <w:t xml:space="preserve"> 10.1 C20.</w:t>
      </w:r>
    </w:p>
    <w:p w:rsidR="00B97535" w:rsidRPr="00B97535" w:rsidRDefault="00B97535" w:rsidP="00B97535">
      <w:pPr>
        <w:ind w:firstLine="708"/>
        <w:jc w:val="both"/>
        <w:rPr>
          <w:rFonts w:eastAsia="Times New Roman" w:cs="Calibri"/>
          <w:color w:val="000000"/>
          <w:lang w:eastAsia="hr-HR"/>
        </w:rPr>
      </w:pPr>
      <w:r w:rsidRPr="00B97535">
        <w:rPr>
          <w:rFonts w:eastAsia="Times New Roman" w:cs="Calibri"/>
          <w:color w:val="000000"/>
          <w:lang w:eastAsia="hr-HR"/>
        </w:rPr>
        <w:t xml:space="preserve">Smanjenje </w:t>
      </w:r>
      <w:r w:rsidR="00B771EF">
        <w:rPr>
          <w:rFonts w:eastAsia="Times New Roman" w:cs="Calibri"/>
          <w:color w:val="000000"/>
          <w:lang w:eastAsia="hr-HR"/>
        </w:rPr>
        <w:t xml:space="preserve">vrijednosti </w:t>
      </w:r>
      <w:r>
        <w:rPr>
          <w:rFonts w:eastAsia="Times New Roman" w:cs="Calibri"/>
          <w:color w:val="000000"/>
          <w:lang w:eastAsia="hr-HR"/>
        </w:rPr>
        <w:t xml:space="preserve"> proizvedene dugotrajne</w:t>
      </w:r>
      <w:r w:rsidRPr="00B97535">
        <w:rPr>
          <w:rFonts w:eastAsia="Times New Roman" w:cs="Calibri"/>
          <w:color w:val="000000"/>
          <w:lang w:eastAsia="hr-HR"/>
        </w:rPr>
        <w:t xml:space="preserve"> imovine</w:t>
      </w:r>
      <w:r w:rsidR="003117D1">
        <w:rPr>
          <w:rFonts w:eastAsia="Times New Roman" w:cs="Calibri"/>
          <w:color w:val="000000"/>
          <w:lang w:eastAsia="hr-HR"/>
        </w:rPr>
        <w:t xml:space="preserve"> u vrijednosti od </w:t>
      </w:r>
      <w:r w:rsidR="00336848">
        <w:rPr>
          <w:rFonts w:eastAsia="Times New Roman" w:cs="Calibri"/>
          <w:color w:val="000000"/>
          <w:lang w:eastAsia="hr-HR"/>
        </w:rPr>
        <w:t>1.635,05eura</w:t>
      </w:r>
      <w:r w:rsidR="003F6A41">
        <w:rPr>
          <w:rFonts w:eastAsia="Times New Roman" w:cs="Calibri"/>
          <w:color w:val="000000"/>
          <w:lang w:eastAsia="hr-HR"/>
        </w:rPr>
        <w:t xml:space="preserve"> (šifra P003)</w:t>
      </w:r>
      <w:r w:rsidRPr="00B97535">
        <w:rPr>
          <w:rFonts w:eastAsia="Times New Roman" w:cs="Calibri"/>
          <w:color w:val="000000"/>
          <w:lang w:eastAsia="hr-HR"/>
        </w:rPr>
        <w:t xml:space="preserve"> nastalo je rashodovanjem dotrajale imovine koja </w:t>
      </w:r>
      <w:r w:rsidR="003C1977">
        <w:rPr>
          <w:rFonts w:eastAsia="Times New Roman" w:cs="Calibri"/>
          <w:color w:val="000000"/>
          <w:lang w:eastAsia="hr-HR"/>
        </w:rPr>
        <w:t xml:space="preserve"> nema više uporabnu vrijednost , ali ima knjigovodstvenu  vrijednost koju smo prilikom provedbe rashodovanja temeljem Odluke Ravnateljice iz</w:t>
      </w:r>
      <w:r w:rsidR="00F50B81">
        <w:rPr>
          <w:rFonts w:eastAsia="Times New Roman" w:cs="Calibri"/>
          <w:color w:val="000000"/>
          <w:lang w:eastAsia="hr-HR"/>
        </w:rPr>
        <w:t xml:space="preserve"> </w:t>
      </w:r>
      <w:r w:rsidR="003C1977">
        <w:rPr>
          <w:rFonts w:eastAsia="Times New Roman" w:cs="Calibri"/>
          <w:color w:val="000000"/>
          <w:lang w:eastAsia="hr-HR"/>
        </w:rPr>
        <w:t>knjižili iz poslovnih knjiga čime se smanjila vrijednost imovine.</w:t>
      </w: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AF17BA">
        <w:rPr>
          <w:rFonts w:ascii="Arial" w:hAnsi="Arial" w:cs="Arial"/>
          <w:sz w:val="20"/>
          <w:szCs w:val="20"/>
        </w:rPr>
        <w:t xml:space="preserve">Barbara Kalčić </w:t>
      </w:r>
      <w:proofErr w:type="spellStart"/>
      <w:r w:rsidR="00AF17BA">
        <w:rPr>
          <w:rFonts w:ascii="Arial" w:hAnsi="Arial" w:cs="Arial"/>
          <w:sz w:val="20"/>
          <w:szCs w:val="20"/>
        </w:rPr>
        <w:t>Grabrovac,prof</w:t>
      </w:r>
      <w:proofErr w:type="spellEnd"/>
      <w:r w:rsidR="00AF17BA">
        <w:rPr>
          <w:rFonts w:ascii="Arial" w:hAnsi="Arial" w:cs="Arial"/>
          <w:sz w:val="20"/>
          <w:szCs w:val="20"/>
        </w:rPr>
        <w:t>.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21592F" w:rsidRDefault="0021592F" w:rsidP="00A34401">
      <w:pPr>
        <w:jc w:val="both"/>
        <w:rPr>
          <w:rFonts w:ascii="Arial" w:hAnsi="Arial" w:cs="Arial"/>
          <w:sz w:val="20"/>
          <w:szCs w:val="20"/>
        </w:rPr>
      </w:pPr>
    </w:p>
    <w:p w:rsidR="007C61A9" w:rsidRDefault="007C61A9" w:rsidP="00A34401">
      <w:pPr>
        <w:jc w:val="both"/>
        <w:rPr>
          <w:rFonts w:ascii="Arial" w:hAnsi="Arial" w:cs="Arial"/>
          <w:sz w:val="20"/>
          <w:szCs w:val="20"/>
        </w:rPr>
      </w:pPr>
    </w:p>
    <w:p w:rsidR="007C61A9" w:rsidRDefault="007C61A9" w:rsidP="00A34401">
      <w:pPr>
        <w:jc w:val="both"/>
        <w:rPr>
          <w:rFonts w:ascii="Arial" w:hAnsi="Arial" w:cs="Arial"/>
          <w:sz w:val="20"/>
          <w:szCs w:val="20"/>
        </w:rPr>
      </w:pPr>
    </w:p>
    <w:p w:rsidR="00AF17BA" w:rsidRDefault="00AF17BA" w:rsidP="00A34401">
      <w:pPr>
        <w:jc w:val="both"/>
        <w:rPr>
          <w:rFonts w:ascii="Arial" w:hAnsi="Arial" w:cs="Arial"/>
          <w:sz w:val="20"/>
          <w:szCs w:val="20"/>
        </w:rPr>
      </w:pPr>
    </w:p>
    <w:p w:rsidR="00AF17BA" w:rsidRDefault="00AF17BA" w:rsidP="00A34401">
      <w:pPr>
        <w:jc w:val="both"/>
        <w:rPr>
          <w:rFonts w:ascii="Arial" w:hAnsi="Arial" w:cs="Arial"/>
          <w:sz w:val="20"/>
          <w:szCs w:val="20"/>
        </w:rPr>
      </w:pPr>
    </w:p>
    <w:p w:rsidR="007C61A9" w:rsidRDefault="007C61A9" w:rsidP="00A34401">
      <w:pPr>
        <w:jc w:val="both"/>
        <w:rPr>
          <w:rFonts w:ascii="Arial" w:hAnsi="Arial" w:cs="Arial"/>
          <w:sz w:val="20"/>
          <w:szCs w:val="20"/>
        </w:rPr>
      </w:pPr>
    </w:p>
    <w:p w:rsidR="007C61A9" w:rsidRDefault="007C61A9" w:rsidP="00A34401">
      <w:pPr>
        <w:jc w:val="both"/>
        <w:rPr>
          <w:rFonts w:ascii="Arial" w:hAnsi="Arial" w:cs="Arial"/>
          <w:sz w:val="20"/>
          <w:szCs w:val="20"/>
        </w:rPr>
      </w:pPr>
    </w:p>
    <w:p w:rsidR="007C61A9" w:rsidRDefault="007C61A9" w:rsidP="00A34401">
      <w:pPr>
        <w:jc w:val="both"/>
        <w:rPr>
          <w:rFonts w:ascii="Arial" w:hAnsi="Arial" w:cs="Arial"/>
          <w:sz w:val="20"/>
          <w:szCs w:val="20"/>
        </w:rPr>
      </w:pPr>
    </w:p>
    <w:p w:rsidR="007C61A9" w:rsidRDefault="007C61A9" w:rsidP="00A34401">
      <w:pPr>
        <w:jc w:val="both"/>
        <w:rPr>
          <w:rFonts w:ascii="Arial" w:hAnsi="Arial" w:cs="Arial"/>
          <w:sz w:val="20"/>
          <w:szCs w:val="20"/>
        </w:rPr>
      </w:pPr>
    </w:p>
    <w:p w:rsidR="00D719DC" w:rsidRDefault="00D719DC" w:rsidP="00A34401">
      <w:pPr>
        <w:jc w:val="both"/>
        <w:rPr>
          <w:rFonts w:ascii="Arial" w:hAnsi="Arial" w:cs="Arial"/>
          <w:sz w:val="20"/>
          <w:szCs w:val="20"/>
        </w:rPr>
      </w:pPr>
    </w:p>
    <w:p w:rsidR="007C61A9" w:rsidRDefault="007C61A9" w:rsidP="00A34401">
      <w:pPr>
        <w:jc w:val="both"/>
        <w:rPr>
          <w:rFonts w:ascii="Arial" w:hAnsi="Arial" w:cs="Arial"/>
          <w:sz w:val="20"/>
          <w:szCs w:val="20"/>
        </w:rPr>
      </w:pPr>
    </w:p>
    <w:p w:rsidR="007C61A9" w:rsidRDefault="007C61A9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>
        <w:rPr>
          <w:rFonts w:ascii="Arial" w:hAnsi="Arial" w:cs="Arial"/>
          <w:b/>
        </w:rPr>
        <w:t xml:space="preserve"> </w:t>
      </w:r>
      <w:r w:rsidR="00167485">
        <w:rPr>
          <w:rFonts w:ascii="Arial" w:hAnsi="Arial" w:cs="Arial"/>
          <w:b/>
        </w:rPr>
        <w:t>2</w:t>
      </w:r>
      <w:r w:rsidR="00163100">
        <w:rPr>
          <w:rFonts w:ascii="Arial" w:hAnsi="Arial" w:cs="Arial"/>
          <w:b/>
        </w:rPr>
        <w:t>6</w:t>
      </w:r>
      <w:r w:rsidR="00167485">
        <w:rPr>
          <w:rFonts w:ascii="Arial" w:hAnsi="Arial" w:cs="Arial"/>
          <w:b/>
        </w:rPr>
        <w:t>.01.202</w:t>
      </w:r>
      <w:r w:rsidR="00D66C04">
        <w:rPr>
          <w:rFonts w:ascii="Arial" w:hAnsi="Arial" w:cs="Arial"/>
          <w:b/>
        </w:rPr>
        <w:t>4</w:t>
      </w:r>
      <w:r w:rsidR="00167485">
        <w:rPr>
          <w:rFonts w:ascii="Arial" w:hAnsi="Arial" w:cs="Arial"/>
          <w:b/>
        </w:rPr>
        <w:t>.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EA5FA8">
      <w:pPr>
        <w:jc w:val="center"/>
        <w:rPr>
          <w:rFonts w:ascii="Arial" w:hAnsi="Arial" w:cs="Arial"/>
          <w:b/>
        </w:rPr>
      </w:pPr>
      <w:r w:rsidRPr="00B7186F">
        <w:rPr>
          <w:rFonts w:ascii="Arial" w:hAnsi="Arial" w:cs="Arial"/>
          <w:b/>
        </w:rPr>
        <w:t>BILJEŠKE UZ OBRAZAC RAS-funkcijski</w:t>
      </w:r>
    </w:p>
    <w:p w:rsidR="003B481B" w:rsidRDefault="003B481B" w:rsidP="00EA5FA8">
      <w:pPr>
        <w:jc w:val="center"/>
        <w:rPr>
          <w:rFonts w:ascii="Arial" w:hAnsi="Arial" w:cs="Arial"/>
          <w:b/>
        </w:rPr>
      </w:pPr>
      <w:r w:rsidRPr="00B7186F">
        <w:rPr>
          <w:rFonts w:ascii="Arial" w:hAnsi="Arial" w:cs="Arial"/>
          <w:b/>
        </w:rPr>
        <w:t>(Izvještaj o rashodima prema funkcijskoj klasifikaciji 01.01.20</w:t>
      </w:r>
      <w:r w:rsidR="00DB38C8">
        <w:rPr>
          <w:rFonts w:ascii="Arial" w:hAnsi="Arial" w:cs="Arial"/>
          <w:b/>
        </w:rPr>
        <w:t>2</w:t>
      </w:r>
      <w:r w:rsidR="00D66C04">
        <w:rPr>
          <w:rFonts w:ascii="Arial" w:hAnsi="Arial" w:cs="Arial"/>
          <w:b/>
        </w:rPr>
        <w:t>3</w:t>
      </w:r>
      <w:r w:rsidRPr="00B7186F">
        <w:rPr>
          <w:rFonts w:ascii="Arial" w:hAnsi="Arial" w:cs="Arial"/>
          <w:b/>
        </w:rPr>
        <w:t>.do 31.12.20</w:t>
      </w:r>
      <w:r w:rsidR="00DB38C8">
        <w:rPr>
          <w:rFonts w:ascii="Arial" w:hAnsi="Arial" w:cs="Arial"/>
          <w:b/>
        </w:rPr>
        <w:t>2</w:t>
      </w:r>
      <w:r w:rsidR="00D66C04">
        <w:rPr>
          <w:rFonts w:ascii="Arial" w:hAnsi="Arial" w:cs="Arial"/>
          <w:b/>
        </w:rPr>
        <w:t>3</w:t>
      </w:r>
      <w:r w:rsidRPr="00B7186F">
        <w:rPr>
          <w:rFonts w:ascii="Arial" w:hAnsi="Arial" w:cs="Arial"/>
          <w:b/>
        </w:rPr>
        <w:t>.)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D66C04" w:rsidRDefault="003B481B" w:rsidP="00D66C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izvještaju na </w:t>
      </w:r>
      <w:r w:rsidR="00163100">
        <w:rPr>
          <w:rFonts w:ascii="Arial" w:hAnsi="Arial" w:cs="Arial"/>
          <w:sz w:val="20"/>
          <w:szCs w:val="20"/>
        </w:rPr>
        <w:t>šifri 09</w:t>
      </w:r>
      <w:r>
        <w:rPr>
          <w:rFonts w:ascii="Arial" w:hAnsi="Arial" w:cs="Arial"/>
          <w:sz w:val="20"/>
          <w:szCs w:val="20"/>
        </w:rPr>
        <w:t xml:space="preserve"> </w:t>
      </w:r>
      <w:r w:rsidR="00AE592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brazovanje</w:t>
      </w:r>
      <w:r w:rsidR="006A43B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rashodi su</w:t>
      </w:r>
      <w:r w:rsidR="00DB38C8">
        <w:rPr>
          <w:rFonts w:ascii="Arial" w:hAnsi="Arial" w:cs="Arial"/>
          <w:sz w:val="20"/>
          <w:szCs w:val="20"/>
        </w:rPr>
        <w:t xml:space="preserve"> </w:t>
      </w:r>
      <w:r w:rsidR="00D66C04">
        <w:rPr>
          <w:rFonts w:ascii="Arial" w:hAnsi="Arial" w:cs="Arial"/>
          <w:sz w:val="20"/>
          <w:szCs w:val="20"/>
        </w:rPr>
        <w:t>veći u odnosu n</w:t>
      </w:r>
      <w:r w:rsidR="00AE5921">
        <w:rPr>
          <w:rFonts w:ascii="Arial" w:hAnsi="Arial" w:cs="Arial"/>
          <w:sz w:val="20"/>
          <w:szCs w:val="20"/>
        </w:rPr>
        <w:t>a rashod</w:t>
      </w:r>
      <w:r w:rsidR="00D66C04">
        <w:rPr>
          <w:rFonts w:ascii="Arial" w:hAnsi="Arial" w:cs="Arial"/>
          <w:sz w:val="20"/>
          <w:szCs w:val="20"/>
        </w:rPr>
        <w:t>e</w:t>
      </w:r>
      <w:r w:rsidR="00AE5921">
        <w:rPr>
          <w:rFonts w:ascii="Arial" w:hAnsi="Arial" w:cs="Arial"/>
          <w:sz w:val="20"/>
          <w:szCs w:val="20"/>
        </w:rPr>
        <w:t xml:space="preserve"> </w:t>
      </w:r>
      <w:r w:rsidR="00DB38C8">
        <w:rPr>
          <w:rFonts w:ascii="Arial" w:hAnsi="Arial" w:cs="Arial"/>
          <w:sz w:val="20"/>
          <w:szCs w:val="20"/>
        </w:rPr>
        <w:t>ostvaren</w:t>
      </w:r>
      <w:r w:rsidR="00D66C04">
        <w:rPr>
          <w:rFonts w:ascii="Arial" w:hAnsi="Arial" w:cs="Arial"/>
          <w:sz w:val="20"/>
          <w:szCs w:val="20"/>
        </w:rPr>
        <w:t>e</w:t>
      </w:r>
      <w:r w:rsidR="00167485">
        <w:rPr>
          <w:rFonts w:ascii="Arial" w:hAnsi="Arial" w:cs="Arial"/>
          <w:sz w:val="20"/>
          <w:szCs w:val="20"/>
        </w:rPr>
        <w:t xml:space="preserve"> </w:t>
      </w:r>
      <w:r w:rsidR="00DB38C8">
        <w:rPr>
          <w:rFonts w:ascii="Arial" w:hAnsi="Arial" w:cs="Arial"/>
          <w:sz w:val="20"/>
          <w:szCs w:val="20"/>
        </w:rPr>
        <w:t>u prethodnoj godini</w:t>
      </w:r>
      <w:r>
        <w:rPr>
          <w:rFonts w:ascii="Arial" w:hAnsi="Arial" w:cs="Arial"/>
          <w:sz w:val="20"/>
          <w:szCs w:val="20"/>
        </w:rPr>
        <w:t xml:space="preserve"> prema funkcijskoj klasifikaciji</w:t>
      </w:r>
      <w:r w:rsidR="00AE5921">
        <w:rPr>
          <w:rFonts w:ascii="Arial" w:hAnsi="Arial" w:cs="Arial"/>
          <w:sz w:val="20"/>
          <w:szCs w:val="20"/>
        </w:rPr>
        <w:t>.</w:t>
      </w:r>
    </w:p>
    <w:p w:rsidR="007960B3" w:rsidRDefault="007960B3" w:rsidP="00D66C04">
      <w:pPr>
        <w:jc w:val="both"/>
        <w:rPr>
          <w:rFonts w:ascii="Arial" w:hAnsi="Arial" w:cs="Arial"/>
          <w:sz w:val="20"/>
          <w:szCs w:val="20"/>
        </w:rPr>
      </w:pPr>
    </w:p>
    <w:p w:rsidR="007960B3" w:rsidRDefault="00AE5921" w:rsidP="003159BF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E5921">
        <w:rPr>
          <w:rFonts w:ascii="Arial" w:hAnsi="Arial" w:cs="Arial"/>
          <w:sz w:val="20"/>
          <w:szCs w:val="20"/>
        </w:rPr>
        <w:t xml:space="preserve">Pod šifrom  </w:t>
      </w:r>
      <w:r w:rsidR="006A43BB">
        <w:rPr>
          <w:rFonts w:ascii="Arial" w:hAnsi="Arial" w:cs="Arial"/>
          <w:sz w:val="20"/>
          <w:szCs w:val="20"/>
        </w:rPr>
        <w:t xml:space="preserve">0912 Osnovno obrazovanje </w:t>
      </w:r>
      <w:r w:rsidR="00D66C04">
        <w:rPr>
          <w:rFonts w:ascii="Arial" w:hAnsi="Arial" w:cs="Arial"/>
          <w:sz w:val="20"/>
          <w:szCs w:val="20"/>
        </w:rPr>
        <w:t xml:space="preserve">rashodi </w:t>
      </w:r>
      <w:r w:rsidR="006A43BB">
        <w:rPr>
          <w:rFonts w:ascii="Arial" w:hAnsi="Arial" w:cs="Arial"/>
          <w:sz w:val="20"/>
          <w:szCs w:val="20"/>
        </w:rPr>
        <w:t xml:space="preserve">iznos </w:t>
      </w:r>
      <w:r w:rsidR="00D66C04">
        <w:rPr>
          <w:rFonts w:ascii="Arial" w:hAnsi="Arial" w:cs="Arial"/>
          <w:sz w:val="20"/>
          <w:szCs w:val="20"/>
        </w:rPr>
        <w:t xml:space="preserve">1.764.627,93eura. Iznos je za indeks 128 veći u odnosu na rashode ostvarene u izvještajnom razdoblju prethodne godine. Razlog takvom povećanju je investicija i ulaganje u obnovu Područne škole Eugen Kumičić u </w:t>
      </w:r>
      <w:proofErr w:type="spellStart"/>
      <w:r w:rsidR="00D66C04">
        <w:rPr>
          <w:rFonts w:ascii="Arial" w:hAnsi="Arial" w:cs="Arial"/>
          <w:sz w:val="20"/>
          <w:szCs w:val="20"/>
        </w:rPr>
        <w:t>Mošćeničkoj</w:t>
      </w:r>
      <w:proofErr w:type="spellEnd"/>
      <w:r w:rsidR="00D66C04">
        <w:rPr>
          <w:rFonts w:ascii="Arial" w:hAnsi="Arial" w:cs="Arial"/>
          <w:sz w:val="20"/>
          <w:szCs w:val="20"/>
        </w:rPr>
        <w:t xml:space="preserve"> Dragi u koju su investirana sr</w:t>
      </w:r>
      <w:r w:rsidR="007960B3">
        <w:rPr>
          <w:rFonts w:ascii="Arial" w:hAnsi="Arial" w:cs="Arial"/>
          <w:sz w:val="20"/>
          <w:szCs w:val="20"/>
        </w:rPr>
        <w:t>e</w:t>
      </w:r>
      <w:r w:rsidR="00D66C04">
        <w:rPr>
          <w:rFonts w:ascii="Arial" w:hAnsi="Arial" w:cs="Arial"/>
          <w:sz w:val="20"/>
          <w:szCs w:val="20"/>
        </w:rPr>
        <w:t xml:space="preserve">dstva ostvarena viškom prihoda od prodaje nefinancijske imovine </w:t>
      </w:r>
      <w:r w:rsidR="003159BF">
        <w:rPr>
          <w:rFonts w:ascii="Arial" w:hAnsi="Arial" w:cs="Arial"/>
          <w:sz w:val="20"/>
          <w:szCs w:val="20"/>
        </w:rPr>
        <w:t>iz</w:t>
      </w:r>
      <w:r w:rsidR="00D66C04">
        <w:rPr>
          <w:rFonts w:ascii="Arial" w:hAnsi="Arial" w:cs="Arial"/>
          <w:sz w:val="20"/>
          <w:szCs w:val="20"/>
        </w:rPr>
        <w:t xml:space="preserve"> 2022.godini</w:t>
      </w:r>
      <w:r w:rsidR="007960B3">
        <w:rPr>
          <w:rFonts w:ascii="Arial" w:hAnsi="Arial" w:cs="Arial"/>
          <w:sz w:val="20"/>
          <w:szCs w:val="20"/>
        </w:rPr>
        <w:t>.</w:t>
      </w:r>
      <w:r w:rsidR="003159BF">
        <w:rPr>
          <w:rFonts w:ascii="Arial" w:hAnsi="Arial" w:cs="Arial"/>
          <w:sz w:val="20"/>
          <w:szCs w:val="20"/>
        </w:rPr>
        <w:t xml:space="preserve"> </w:t>
      </w:r>
      <w:r w:rsidR="007960B3">
        <w:rPr>
          <w:rFonts w:ascii="Arial" w:hAnsi="Arial" w:cs="Arial"/>
          <w:sz w:val="20"/>
          <w:szCs w:val="20"/>
        </w:rPr>
        <w:t xml:space="preserve">U 2023.godini imali smo </w:t>
      </w:r>
      <w:r w:rsidR="00843054">
        <w:rPr>
          <w:rFonts w:ascii="Arial" w:hAnsi="Arial" w:cs="Arial"/>
          <w:sz w:val="20"/>
          <w:szCs w:val="20"/>
        </w:rPr>
        <w:t xml:space="preserve">dakle </w:t>
      </w:r>
      <w:r w:rsidR="007960B3">
        <w:rPr>
          <w:rFonts w:ascii="Arial" w:hAnsi="Arial" w:cs="Arial"/>
          <w:sz w:val="20"/>
          <w:szCs w:val="20"/>
        </w:rPr>
        <w:t>znatna ulaganja u povećanje vrijednosti građevinskog objekta koje nismo imali u 2022.godini.</w:t>
      </w:r>
      <w:r w:rsidR="00EA60BA">
        <w:rPr>
          <w:rFonts w:ascii="Arial" w:hAnsi="Arial" w:cs="Arial"/>
          <w:sz w:val="20"/>
          <w:szCs w:val="20"/>
        </w:rPr>
        <w:t xml:space="preserve"> Također su zbog inflacije u zemlji porasle cijene materijala i usluga što je također povećalo ukupne rashode po ovoj funkcijskoj klasifikacij</w:t>
      </w:r>
      <w:r w:rsidR="00843054">
        <w:rPr>
          <w:rFonts w:ascii="Arial" w:hAnsi="Arial" w:cs="Arial"/>
          <w:sz w:val="20"/>
          <w:szCs w:val="20"/>
        </w:rPr>
        <w:t>i</w:t>
      </w:r>
      <w:r w:rsidR="00EA60BA">
        <w:rPr>
          <w:rFonts w:ascii="Arial" w:hAnsi="Arial" w:cs="Arial"/>
          <w:sz w:val="20"/>
          <w:szCs w:val="20"/>
        </w:rPr>
        <w:t>.</w:t>
      </w:r>
      <w:r w:rsidR="003159BF">
        <w:rPr>
          <w:rFonts w:ascii="Arial" w:hAnsi="Arial" w:cs="Arial"/>
          <w:sz w:val="20"/>
          <w:szCs w:val="20"/>
        </w:rPr>
        <w:t xml:space="preserve"> Tijekom 2023.godine došlo je i do povećanja plaća djelatnika što je također ut</w:t>
      </w:r>
      <w:bookmarkStart w:id="1" w:name="_GoBack"/>
      <w:bookmarkEnd w:id="1"/>
      <w:r w:rsidR="003159BF">
        <w:rPr>
          <w:rFonts w:ascii="Arial" w:hAnsi="Arial" w:cs="Arial"/>
          <w:sz w:val="20"/>
          <w:szCs w:val="20"/>
        </w:rPr>
        <w:t>jecalo na porast ovih rashoda.</w:t>
      </w:r>
    </w:p>
    <w:p w:rsidR="00D66C04" w:rsidRDefault="00D66C04" w:rsidP="00D66C0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7960B3" w:rsidP="009640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A43BB" w:rsidRPr="007960B3">
        <w:rPr>
          <w:rFonts w:ascii="Arial" w:hAnsi="Arial" w:cs="Arial"/>
          <w:sz w:val="20"/>
          <w:szCs w:val="20"/>
        </w:rPr>
        <w:t>od šifrom 096 Dodatne usluge u obrazovanju</w:t>
      </w:r>
      <w:r w:rsidR="00843054">
        <w:rPr>
          <w:rFonts w:ascii="Arial" w:hAnsi="Arial" w:cs="Arial"/>
          <w:sz w:val="20"/>
          <w:szCs w:val="20"/>
        </w:rPr>
        <w:t xml:space="preserve"> rashodi</w:t>
      </w:r>
      <w:r w:rsidR="006A43BB" w:rsidRPr="007960B3">
        <w:rPr>
          <w:rFonts w:ascii="Arial" w:hAnsi="Arial" w:cs="Arial"/>
          <w:sz w:val="20"/>
          <w:szCs w:val="20"/>
        </w:rPr>
        <w:t xml:space="preserve"> iznose </w:t>
      </w:r>
      <w:r>
        <w:rPr>
          <w:rFonts w:ascii="Arial" w:hAnsi="Arial" w:cs="Arial"/>
          <w:sz w:val="20"/>
          <w:szCs w:val="20"/>
        </w:rPr>
        <w:t>126.241,04eura</w:t>
      </w:r>
      <w:r w:rsidR="006A43BB" w:rsidRPr="007960B3">
        <w:rPr>
          <w:rFonts w:ascii="Arial" w:hAnsi="Arial" w:cs="Arial"/>
          <w:sz w:val="20"/>
          <w:szCs w:val="20"/>
        </w:rPr>
        <w:t>, a odnose se na prehranu, prijevoz, smještaj</w:t>
      </w:r>
      <w:r w:rsidR="00964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r w:rsidR="006A43BB" w:rsidRPr="007960B3">
        <w:rPr>
          <w:rFonts w:ascii="Arial" w:hAnsi="Arial" w:cs="Arial"/>
          <w:sz w:val="20"/>
          <w:szCs w:val="20"/>
        </w:rPr>
        <w:t xml:space="preserve"> učenik</w:t>
      </w:r>
      <w:r>
        <w:rPr>
          <w:rFonts w:ascii="Arial" w:hAnsi="Arial" w:cs="Arial"/>
          <w:sz w:val="20"/>
          <w:szCs w:val="20"/>
        </w:rPr>
        <w:t>e škole</w:t>
      </w:r>
      <w:r w:rsidR="006A43BB" w:rsidRPr="007960B3">
        <w:rPr>
          <w:rFonts w:ascii="Arial" w:hAnsi="Arial" w:cs="Arial"/>
          <w:sz w:val="20"/>
          <w:szCs w:val="20"/>
        </w:rPr>
        <w:t>. U odnosu na prethodnu godinu vidi se veliko povećanje ove vrste rashoda</w:t>
      </w:r>
      <w:r>
        <w:rPr>
          <w:rFonts w:ascii="Arial" w:hAnsi="Arial" w:cs="Arial"/>
          <w:sz w:val="20"/>
          <w:szCs w:val="20"/>
        </w:rPr>
        <w:t xml:space="preserve"> i to za indeks 145,2</w:t>
      </w:r>
      <w:r w:rsidR="006A43BB" w:rsidRPr="007960B3">
        <w:rPr>
          <w:rFonts w:ascii="Arial" w:hAnsi="Arial" w:cs="Arial"/>
          <w:sz w:val="20"/>
          <w:szCs w:val="20"/>
        </w:rPr>
        <w:t xml:space="preserve"> . </w:t>
      </w:r>
      <w:r>
        <w:rPr>
          <w:rFonts w:ascii="Arial" w:hAnsi="Arial" w:cs="Arial"/>
          <w:sz w:val="20"/>
          <w:szCs w:val="20"/>
        </w:rPr>
        <w:t xml:space="preserve">Ovi rashodi povećani su u odnosu na rashode u izvještajnom razdoblju prethodne godine iz razloga  nastale inflacije koja je uzrok povećanju </w:t>
      </w:r>
      <w:r w:rsidR="00964078">
        <w:rPr>
          <w:rFonts w:ascii="Arial" w:hAnsi="Arial" w:cs="Arial"/>
          <w:sz w:val="20"/>
          <w:szCs w:val="20"/>
        </w:rPr>
        <w:t>cijena</w:t>
      </w:r>
      <w:r>
        <w:rPr>
          <w:rFonts w:ascii="Arial" w:hAnsi="Arial" w:cs="Arial"/>
          <w:sz w:val="20"/>
          <w:szCs w:val="20"/>
        </w:rPr>
        <w:t xml:space="preserve"> usluga i namirnica što je dovelo do znatnog povećanja ove vrste rashoda prema fun</w:t>
      </w:r>
      <w:r w:rsidR="00964078">
        <w:rPr>
          <w:rFonts w:ascii="Arial" w:hAnsi="Arial" w:cs="Arial"/>
          <w:sz w:val="20"/>
          <w:szCs w:val="20"/>
        </w:rPr>
        <w:t>kc</w:t>
      </w:r>
      <w:r>
        <w:rPr>
          <w:rFonts w:ascii="Arial" w:hAnsi="Arial" w:cs="Arial"/>
          <w:sz w:val="20"/>
          <w:szCs w:val="20"/>
        </w:rPr>
        <w:t>ijskoj klasifikaciji.</w:t>
      </w:r>
      <w:r w:rsidR="00441B61">
        <w:rPr>
          <w:rFonts w:ascii="Arial" w:hAnsi="Arial" w:cs="Arial"/>
          <w:sz w:val="20"/>
          <w:szCs w:val="20"/>
        </w:rPr>
        <w:t xml:space="preserve"> Također je u 2023 </w:t>
      </w:r>
      <w:r w:rsidR="00964078">
        <w:rPr>
          <w:rFonts w:ascii="Arial" w:hAnsi="Arial" w:cs="Arial"/>
          <w:sz w:val="20"/>
          <w:szCs w:val="20"/>
        </w:rPr>
        <w:t>godini više ulagano u ponudu školske marende, te su svi učenici postali korisnici usluge prehrane u školi temeljem Odluke nadležnog Ministarstva o sufinanciranju školske marende. U 2023.godini više je učenika koristilo usluge produženog boravka, a time i prehrane u produženom boravku</w:t>
      </w:r>
      <w:r w:rsidR="001E5421">
        <w:rPr>
          <w:rFonts w:ascii="Arial" w:hAnsi="Arial" w:cs="Arial"/>
          <w:sz w:val="20"/>
          <w:szCs w:val="20"/>
        </w:rPr>
        <w:t>. U</w:t>
      </w:r>
      <w:r w:rsidR="00964078">
        <w:rPr>
          <w:rFonts w:ascii="Arial" w:hAnsi="Arial" w:cs="Arial"/>
          <w:sz w:val="20"/>
          <w:szCs w:val="20"/>
        </w:rPr>
        <w:t xml:space="preserve">čenici su u 2023.godini više sudjelovali na natjecanjima i </w:t>
      </w:r>
      <w:proofErr w:type="spellStart"/>
      <w:r w:rsidR="00964078">
        <w:rPr>
          <w:rFonts w:ascii="Arial" w:hAnsi="Arial" w:cs="Arial"/>
          <w:sz w:val="20"/>
          <w:szCs w:val="20"/>
        </w:rPr>
        <w:t>izvanučioničkoj</w:t>
      </w:r>
      <w:proofErr w:type="spellEnd"/>
      <w:r w:rsidR="00964078">
        <w:rPr>
          <w:rFonts w:ascii="Arial" w:hAnsi="Arial" w:cs="Arial"/>
          <w:sz w:val="20"/>
          <w:szCs w:val="20"/>
        </w:rPr>
        <w:t xml:space="preserve"> nastavi što je utjecalo na povećanje rashoda za njihov prijevoz. 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  <w:t xml:space="preserve">      </w:t>
      </w:r>
      <w:r w:rsidR="007960B3">
        <w:rPr>
          <w:rFonts w:ascii="Arial" w:hAnsi="Arial" w:cs="Arial"/>
          <w:sz w:val="20"/>
          <w:szCs w:val="20"/>
        </w:rPr>
        <w:t xml:space="preserve">Barbara Kalčič </w:t>
      </w:r>
      <w:proofErr w:type="spellStart"/>
      <w:r w:rsidR="007960B3">
        <w:rPr>
          <w:rFonts w:ascii="Arial" w:hAnsi="Arial" w:cs="Arial"/>
          <w:sz w:val="20"/>
          <w:szCs w:val="20"/>
        </w:rPr>
        <w:t>Grabrovac,prof</w:t>
      </w:r>
      <w:proofErr w:type="spellEnd"/>
      <w:r w:rsidR="007960B3">
        <w:rPr>
          <w:rFonts w:ascii="Arial" w:hAnsi="Arial" w:cs="Arial"/>
          <w:sz w:val="20"/>
          <w:szCs w:val="20"/>
        </w:rPr>
        <w:t>.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962705" w:rsidRDefault="003B481B" w:rsidP="00A34401">
      <w:pPr>
        <w:jc w:val="both"/>
      </w:pPr>
    </w:p>
    <w:p w:rsidR="00857946" w:rsidRPr="003B481B" w:rsidRDefault="00857946" w:rsidP="00A34401">
      <w:pPr>
        <w:jc w:val="both"/>
        <w:rPr>
          <w:szCs w:val="24"/>
        </w:rPr>
      </w:pPr>
    </w:p>
    <w:sectPr w:rsidR="00857946" w:rsidRPr="003B481B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ED" w:rsidRDefault="007707ED" w:rsidP="00F3797B">
      <w:r>
        <w:separator/>
      </w:r>
    </w:p>
  </w:endnote>
  <w:endnote w:type="continuationSeparator" w:id="0">
    <w:p w:rsidR="007707ED" w:rsidRDefault="007707ED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ED" w:rsidRDefault="007707ED" w:rsidP="00F3797B">
      <w:r>
        <w:separator/>
      </w:r>
    </w:p>
  </w:footnote>
  <w:footnote w:type="continuationSeparator" w:id="0">
    <w:p w:rsidR="007707ED" w:rsidRDefault="007707ED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E5" w:rsidRPr="006314E3" w:rsidRDefault="006635E5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6635E5" w:rsidRPr="006314E3" w:rsidRDefault="006635E5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6635E5" w:rsidRPr="006314E3" w:rsidRDefault="006635E5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6635E5" w:rsidRPr="006314E3" w:rsidRDefault="006635E5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</w:t>
    </w:r>
  </w:p>
  <w:p w:rsidR="006635E5" w:rsidRPr="006314E3" w:rsidRDefault="006635E5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635E5" w:rsidRPr="006314E3" w:rsidRDefault="006635E5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6B4"/>
    <w:multiLevelType w:val="hybridMultilevel"/>
    <w:tmpl w:val="145ECD8A"/>
    <w:lvl w:ilvl="0" w:tplc="041A0019">
      <w:start w:val="1"/>
      <w:numFmt w:val="lowerLetter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0F35F69"/>
    <w:multiLevelType w:val="hybridMultilevel"/>
    <w:tmpl w:val="F3DE3F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12D3E"/>
    <w:multiLevelType w:val="hybridMultilevel"/>
    <w:tmpl w:val="75CC7BD4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B3346A30">
      <w:start w:val="2"/>
      <w:numFmt w:val="bullet"/>
      <w:lvlText w:val="-"/>
      <w:lvlJc w:val="left"/>
      <w:pPr>
        <w:tabs>
          <w:tab w:val="num" w:pos="5388"/>
        </w:tabs>
        <w:ind w:left="5388" w:hanging="180"/>
      </w:pPr>
      <w:rPr>
        <w:rFonts w:ascii="Arial" w:eastAsia="Times New Roman" w:hAnsi="Arial" w:cs="Aria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171A64B6"/>
    <w:multiLevelType w:val="hybridMultilevel"/>
    <w:tmpl w:val="E12CD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CF0"/>
    <w:multiLevelType w:val="hybridMultilevel"/>
    <w:tmpl w:val="032AAEE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F75740"/>
    <w:multiLevelType w:val="hybridMultilevel"/>
    <w:tmpl w:val="1E88CB7A"/>
    <w:lvl w:ilvl="0" w:tplc="041A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B3346A30">
      <w:start w:val="2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A437ACA"/>
    <w:multiLevelType w:val="hybridMultilevel"/>
    <w:tmpl w:val="B2BEDB04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2807884"/>
    <w:multiLevelType w:val="hybridMultilevel"/>
    <w:tmpl w:val="38882D70"/>
    <w:lvl w:ilvl="0" w:tplc="041A0019">
      <w:start w:val="1"/>
      <w:numFmt w:val="lowerLetter"/>
      <w:lvlText w:val="%1.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8" w15:restartNumberingAfterBreak="0">
    <w:nsid w:val="551E1C24"/>
    <w:multiLevelType w:val="hybridMultilevel"/>
    <w:tmpl w:val="EEBC5BAE"/>
    <w:lvl w:ilvl="0" w:tplc="DAFC9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56312"/>
    <w:multiLevelType w:val="hybridMultilevel"/>
    <w:tmpl w:val="213E9470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9949B8"/>
    <w:multiLevelType w:val="hybridMultilevel"/>
    <w:tmpl w:val="D5B2CA14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6211046B"/>
    <w:multiLevelType w:val="hybridMultilevel"/>
    <w:tmpl w:val="3F3AE0E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2772C1A"/>
    <w:multiLevelType w:val="hybridMultilevel"/>
    <w:tmpl w:val="4CD62B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FB6BC1"/>
    <w:multiLevelType w:val="hybridMultilevel"/>
    <w:tmpl w:val="2C9CADB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7C4411"/>
    <w:multiLevelType w:val="hybridMultilevel"/>
    <w:tmpl w:val="25B60982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70DCC"/>
    <w:multiLevelType w:val="hybridMultilevel"/>
    <w:tmpl w:val="58982EB2"/>
    <w:lvl w:ilvl="0" w:tplc="041A0019">
      <w:start w:val="1"/>
      <w:numFmt w:val="lowerLetter"/>
      <w:lvlText w:val="%1."/>
      <w:lvlJc w:val="left"/>
      <w:pPr>
        <w:ind w:left="2508" w:hanging="360"/>
      </w:pPr>
    </w:lvl>
    <w:lvl w:ilvl="1" w:tplc="041A0019" w:tentative="1">
      <w:start w:val="1"/>
      <w:numFmt w:val="lowerLetter"/>
      <w:lvlText w:val="%2."/>
      <w:lvlJc w:val="left"/>
      <w:pPr>
        <w:ind w:left="3228" w:hanging="360"/>
      </w:pPr>
    </w:lvl>
    <w:lvl w:ilvl="2" w:tplc="041A001B" w:tentative="1">
      <w:start w:val="1"/>
      <w:numFmt w:val="lowerRoman"/>
      <w:lvlText w:val="%3."/>
      <w:lvlJc w:val="right"/>
      <w:pPr>
        <w:ind w:left="3948" w:hanging="180"/>
      </w:pPr>
    </w:lvl>
    <w:lvl w:ilvl="3" w:tplc="041A000F" w:tentative="1">
      <w:start w:val="1"/>
      <w:numFmt w:val="decimal"/>
      <w:lvlText w:val="%4."/>
      <w:lvlJc w:val="left"/>
      <w:pPr>
        <w:ind w:left="4668" w:hanging="360"/>
      </w:pPr>
    </w:lvl>
    <w:lvl w:ilvl="4" w:tplc="041A0019" w:tentative="1">
      <w:start w:val="1"/>
      <w:numFmt w:val="lowerLetter"/>
      <w:lvlText w:val="%5."/>
      <w:lvlJc w:val="left"/>
      <w:pPr>
        <w:ind w:left="5388" w:hanging="360"/>
      </w:pPr>
    </w:lvl>
    <w:lvl w:ilvl="5" w:tplc="041A001B" w:tentative="1">
      <w:start w:val="1"/>
      <w:numFmt w:val="lowerRoman"/>
      <w:lvlText w:val="%6."/>
      <w:lvlJc w:val="right"/>
      <w:pPr>
        <w:ind w:left="6108" w:hanging="180"/>
      </w:pPr>
    </w:lvl>
    <w:lvl w:ilvl="6" w:tplc="041A000F" w:tentative="1">
      <w:start w:val="1"/>
      <w:numFmt w:val="decimal"/>
      <w:lvlText w:val="%7."/>
      <w:lvlJc w:val="left"/>
      <w:pPr>
        <w:ind w:left="6828" w:hanging="360"/>
      </w:pPr>
    </w:lvl>
    <w:lvl w:ilvl="7" w:tplc="041A0019" w:tentative="1">
      <w:start w:val="1"/>
      <w:numFmt w:val="lowerLetter"/>
      <w:lvlText w:val="%8."/>
      <w:lvlJc w:val="left"/>
      <w:pPr>
        <w:ind w:left="7548" w:hanging="360"/>
      </w:pPr>
    </w:lvl>
    <w:lvl w:ilvl="8" w:tplc="041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746B0079"/>
    <w:multiLevelType w:val="hybridMultilevel"/>
    <w:tmpl w:val="95A6AB7A"/>
    <w:lvl w:ilvl="0" w:tplc="EC4600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D625E54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5771A1A"/>
    <w:multiLevelType w:val="hybridMultilevel"/>
    <w:tmpl w:val="FF424A62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42198"/>
    <w:multiLevelType w:val="hybridMultilevel"/>
    <w:tmpl w:val="F1642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8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00D2D"/>
    <w:rsid w:val="00001390"/>
    <w:rsid w:val="00005576"/>
    <w:rsid w:val="000056FD"/>
    <w:rsid w:val="000117C0"/>
    <w:rsid w:val="00013B0E"/>
    <w:rsid w:val="00014B7C"/>
    <w:rsid w:val="0002232B"/>
    <w:rsid w:val="000356D3"/>
    <w:rsid w:val="00035850"/>
    <w:rsid w:val="00042981"/>
    <w:rsid w:val="00042C8D"/>
    <w:rsid w:val="000433AE"/>
    <w:rsid w:val="00057DC6"/>
    <w:rsid w:val="00071420"/>
    <w:rsid w:val="00074F80"/>
    <w:rsid w:val="00077A75"/>
    <w:rsid w:val="00085A0F"/>
    <w:rsid w:val="00085BE2"/>
    <w:rsid w:val="0009028C"/>
    <w:rsid w:val="000C26DC"/>
    <w:rsid w:val="000C537C"/>
    <w:rsid w:val="000C54C8"/>
    <w:rsid w:val="000C5B82"/>
    <w:rsid w:val="000D1D98"/>
    <w:rsid w:val="000D2CED"/>
    <w:rsid w:val="000D77FF"/>
    <w:rsid w:val="000E24B6"/>
    <w:rsid w:val="000E2577"/>
    <w:rsid w:val="000E51EC"/>
    <w:rsid w:val="000E7A5F"/>
    <w:rsid w:val="000F248A"/>
    <w:rsid w:val="000F538E"/>
    <w:rsid w:val="000F6CE3"/>
    <w:rsid w:val="00102F4C"/>
    <w:rsid w:val="00112447"/>
    <w:rsid w:val="001127FF"/>
    <w:rsid w:val="0011314F"/>
    <w:rsid w:val="00113195"/>
    <w:rsid w:val="00113BB0"/>
    <w:rsid w:val="001141C9"/>
    <w:rsid w:val="00114943"/>
    <w:rsid w:val="00115FC5"/>
    <w:rsid w:val="00121E6D"/>
    <w:rsid w:val="00124C09"/>
    <w:rsid w:val="001369BE"/>
    <w:rsid w:val="00137436"/>
    <w:rsid w:val="001405A7"/>
    <w:rsid w:val="0014323A"/>
    <w:rsid w:val="0015009B"/>
    <w:rsid w:val="00154907"/>
    <w:rsid w:val="0015677A"/>
    <w:rsid w:val="00157AB1"/>
    <w:rsid w:val="00161DF2"/>
    <w:rsid w:val="00163100"/>
    <w:rsid w:val="00163C31"/>
    <w:rsid w:val="0016522D"/>
    <w:rsid w:val="00167485"/>
    <w:rsid w:val="001715A3"/>
    <w:rsid w:val="001738AA"/>
    <w:rsid w:val="0018199C"/>
    <w:rsid w:val="00182454"/>
    <w:rsid w:val="00185F55"/>
    <w:rsid w:val="00186306"/>
    <w:rsid w:val="00186AF8"/>
    <w:rsid w:val="001A1214"/>
    <w:rsid w:val="001A46B4"/>
    <w:rsid w:val="001B0E4B"/>
    <w:rsid w:val="001B1105"/>
    <w:rsid w:val="001B39D3"/>
    <w:rsid w:val="001C6F20"/>
    <w:rsid w:val="001C7D22"/>
    <w:rsid w:val="001D0E59"/>
    <w:rsid w:val="001D1BA3"/>
    <w:rsid w:val="001D49F1"/>
    <w:rsid w:val="001D6E60"/>
    <w:rsid w:val="001E1B10"/>
    <w:rsid w:val="001E4857"/>
    <w:rsid w:val="001E5421"/>
    <w:rsid w:val="001F02ED"/>
    <w:rsid w:val="001F590C"/>
    <w:rsid w:val="001F7842"/>
    <w:rsid w:val="002074EB"/>
    <w:rsid w:val="0021240D"/>
    <w:rsid w:val="00215129"/>
    <w:rsid w:val="0021592F"/>
    <w:rsid w:val="0021729C"/>
    <w:rsid w:val="0022381D"/>
    <w:rsid w:val="002264E9"/>
    <w:rsid w:val="0022716D"/>
    <w:rsid w:val="00234D1A"/>
    <w:rsid w:val="002413A4"/>
    <w:rsid w:val="00242DC2"/>
    <w:rsid w:val="002519FA"/>
    <w:rsid w:val="00255EFF"/>
    <w:rsid w:val="00257A47"/>
    <w:rsid w:val="00263020"/>
    <w:rsid w:val="00265188"/>
    <w:rsid w:val="00267E45"/>
    <w:rsid w:val="002706F0"/>
    <w:rsid w:val="002777C9"/>
    <w:rsid w:val="00284A12"/>
    <w:rsid w:val="00287F86"/>
    <w:rsid w:val="002932CA"/>
    <w:rsid w:val="00294C30"/>
    <w:rsid w:val="00297526"/>
    <w:rsid w:val="002A2783"/>
    <w:rsid w:val="002C3635"/>
    <w:rsid w:val="002C4B12"/>
    <w:rsid w:val="002C7AF2"/>
    <w:rsid w:val="002D046E"/>
    <w:rsid w:val="002D1ABE"/>
    <w:rsid w:val="002D6513"/>
    <w:rsid w:val="002D7BAA"/>
    <w:rsid w:val="00304BC1"/>
    <w:rsid w:val="00305E42"/>
    <w:rsid w:val="003117D1"/>
    <w:rsid w:val="00313B7D"/>
    <w:rsid w:val="003159BF"/>
    <w:rsid w:val="0031698E"/>
    <w:rsid w:val="0032055C"/>
    <w:rsid w:val="00322087"/>
    <w:rsid w:val="003243D7"/>
    <w:rsid w:val="0032615D"/>
    <w:rsid w:val="00335A07"/>
    <w:rsid w:val="00336848"/>
    <w:rsid w:val="003431C9"/>
    <w:rsid w:val="00344DBC"/>
    <w:rsid w:val="00346F82"/>
    <w:rsid w:val="00347F9F"/>
    <w:rsid w:val="00357941"/>
    <w:rsid w:val="00357E09"/>
    <w:rsid w:val="00357E2E"/>
    <w:rsid w:val="00360F82"/>
    <w:rsid w:val="00372553"/>
    <w:rsid w:val="00372F45"/>
    <w:rsid w:val="00381603"/>
    <w:rsid w:val="00381C3F"/>
    <w:rsid w:val="00382336"/>
    <w:rsid w:val="00384AC7"/>
    <w:rsid w:val="00394730"/>
    <w:rsid w:val="003B481B"/>
    <w:rsid w:val="003B4E11"/>
    <w:rsid w:val="003C1977"/>
    <w:rsid w:val="003C1C13"/>
    <w:rsid w:val="003C771A"/>
    <w:rsid w:val="003D6535"/>
    <w:rsid w:val="003D73FC"/>
    <w:rsid w:val="003E34AA"/>
    <w:rsid w:val="003E3AAF"/>
    <w:rsid w:val="003F0241"/>
    <w:rsid w:val="003F6881"/>
    <w:rsid w:val="003F6A41"/>
    <w:rsid w:val="00406F62"/>
    <w:rsid w:val="00407770"/>
    <w:rsid w:val="00412289"/>
    <w:rsid w:val="0041319D"/>
    <w:rsid w:val="00424872"/>
    <w:rsid w:val="00424FB6"/>
    <w:rsid w:val="004250D2"/>
    <w:rsid w:val="004266B7"/>
    <w:rsid w:val="00427E22"/>
    <w:rsid w:val="00430C30"/>
    <w:rsid w:val="00431560"/>
    <w:rsid w:val="004361E2"/>
    <w:rsid w:val="004364C8"/>
    <w:rsid w:val="00441B61"/>
    <w:rsid w:val="004420A6"/>
    <w:rsid w:val="004458A6"/>
    <w:rsid w:val="004507F8"/>
    <w:rsid w:val="00460D0E"/>
    <w:rsid w:val="0046387A"/>
    <w:rsid w:val="00463FC7"/>
    <w:rsid w:val="0047019D"/>
    <w:rsid w:val="00477380"/>
    <w:rsid w:val="00477C6C"/>
    <w:rsid w:val="00494A95"/>
    <w:rsid w:val="004A0C9A"/>
    <w:rsid w:val="004B024D"/>
    <w:rsid w:val="004C26B4"/>
    <w:rsid w:val="004C63B6"/>
    <w:rsid w:val="004C6D0F"/>
    <w:rsid w:val="004C721F"/>
    <w:rsid w:val="004D1B05"/>
    <w:rsid w:val="004D1FD9"/>
    <w:rsid w:val="004D2E59"/>
    <w:rsid w:val="004D302D"/>
    <w:rsid w:val="004D4F5B"/>
    <w:rsid w:val="004D5E13"/>
    <w:rsid w:val="004E04F2"/>
    <w:rsid w:val="004E7B1E"/>
    <w:rsid w:val="004E7EA2"/>
    <w:rsid w:val="004F40F9"/>
    <w:rsid w:val="005037FA"/>
    <w:rsid w:val="00505944"/>
    <w:rsid w:val="00507CCD"/>
    <w:rsid w:val="00510333"/>
    <w:rsid w:val="005178C0"/>
    <w:rsid w:val="0052084E"/>
    <w:rsid w:val="00520F6D"/>
    <w:rsid w:val="00524765"/>
    <w:rsid w:val="005273EE"/>
    <w:rsid w:val="0053226C"/>
    <w:rsid w:val="00536E56"/>
    <w:rsid w:val="0054301C"/>
    <w:rsid w:val="0054700B"/>
    <w:rsid w:val="00552C3A"/>
    <w:rsid w:val="005566BF"/>
    <w:rsid w:val="00567165"/>
    <w:rsid w:val="00574CDE"/>
    <w:rsid w:val="005853FD"/>
    <w:rsid w:val="00586C15"/>
    <w:rsid w:val="00587605"/>
    <w:rsid w:val="005926EA"/>
    <w:rsid w:val="00594CD5"/>
    <w:rsid w:val="0059520C"/>
    <w:rsid w:val="005A02EB"/>
    <w:rsid w:val="005A08DA"/>
    <w:rsid w:val="005A0D76"/>
    <w:rsid w:val="005A33A4"/>
    <w:rsid w:val="005A38DC"/>
    <w:rsid w:val="005A3DDC"/>
    <w:rsid w:val="005A541A"/>
    <w:rsid w:val="005A63AD"/>
    <w:rsid w:val="005B5883"/>
    <w:rsid w:val="005C4B9C"/>
    <w:rsid w:val="005C503C"/>
    <w:rsid w:val="005C55A9"/>
    <w:rsid w:val="005D34B6"/>
    <w:rsid w:val="005D5625"/>
    <w:rsid w:val="005E070B"/>
    <w:rsid w:val="005E08FE"/>
    <w:rsid w:val="005E1619"/>
    <w:rsid w:val="005E3163"/>
    <w:rsid w:val="005F7A25"/>
    <w:rsid w:val="00603B47"/>
    <w:rsid w:val="00603D18"/>
    <w:rsid w:val="00607C67"/>
    <w:rsid w:val="00621F49"/>
    <w:rsid w:val="00622809"/>
    <w:rsid w:val="006314E3"/>
    <w:rsid w:val="0063183A"/>
    <w:rsid w:val="00636059"/>
    <w:rsid w:val="0063724E"/>
    <w:rsid w:val="00640065"/>
    <w:rsid w:val="00641AA5"/>
    <w:rsid w:val="00646B17"/>
    <w:rsid w:val="0066210F"/>
    <w:rsid w:val="006635E5"/>
    <w:rsid w:val="00684263"/>
    <w:rsid w:val="00685360"/>
    <w:rsid w:val="00690C81"/>
    <w:rsid w:val="006956B5"/>
    <w:rsid w:val="00695CCD"/>
    <w:rsid w:val="0069672B"/>
    <w:rsid w:val="0069789D"/>
    <w:rsid w:val="006A43BB"/>
    <w:rsid w:val="006A547E"/>
    <w:rsid w:val="006A60C3"/>
    <w:rsid w:val="006B6C98"/>
    <w:rsid w:val="006B70B4"/>
    <w:rsid w:val="006C4120"/>
    <w:rsid w:val="006D55B4"/>
    <w:rsid w:val="006F04F8"/>
    <w:rsid w:val="006F0B33"/>
    <w:rsid w:val="006F176B"/>
    <w:rsid w:val="006F3B43"/>
    <w:rsid w:val="006F3F9C"/>
    <w:rsid w:val="006F7868"/>
    <w:rsid w:val="00701685"/>
    <w:rsid w:val="00701EDB"/>
    <w:rsid w:val="00704130"/>
    <w:rsid w:val="007046E5"/>
    <w:rsid w:val="00713047"/>
    <w:rsid w:val="00714623"/>
    <w:rsid w:val="00716422"/>
    <w:rsid w:val="00721D5D"/>
    <w:rsid w:val="00724111"/>
    <w:rsid w:val="007412DB"/>
    <w:rsid w:val="00750F17"/>
    <w:rsid w:val="00751B2F"/>
    <w:rsid w:val="00751F2E"/>
    <w:rsid w:val="007547B4"/>
    <w:rsid w:val="0075788A"/>
    <w:rsid w:val="00763601"/>
    <w:rsid w:val="00767F27"/>
    <w:rsid w:val="00770617"/>
    <w:rsid w:val="007707ED"/>
    <w:rsid w:val="00775E2C"/>
    <w:rsid w:val="007765CC"/>
    <w:rsid w:val="00776DB4"/>
    <w:rsid w:val="00781DE3"/>
    <w:rsid w:val="00782BD9"/>
    <w:rsid w:val="007879BC"/>
    <w:rsid w:val="007960B3"/>
    <w:rsid w:val="007A293D"/>
    <w:rsid w:val="007A3536"/>
    <w:rsid w:val="007A355D"/>
    <w:rsid w:val="007B6B10"/>
    <w:rsid w:val="007C2BF7"/>
    <w:rsid w:val="007C3FB5"/>
    <w:rsid w:val="007C49DC"/>
    <w:rsid w:val="007C5A69"/>
    <w:rsid w:val="007C5DBC"/>
    <w:rsid w:val="007C61A9"/>
    <w:rsid w:val="007D352C"/>
    <w:rsid w:val="007D4DA3"/>
    <w:rsid w:val="007D5498"/>
    <w:rsid w:val="007D7178"/>
    <w:rsid w:val="007E6A1C"/>
    <w:rsid w:val="007E78B4"/>
    <w:rsid w:val="007E7F05"/>
    <w:rsid w:val="007F666B"/>
    <w:rsid w:val="007F6FF4"/>
    <w:rsid w:val="007F72F4"/>
    <w:rsid w:val="00801C99"/>
    <w:rsid w:val="00805A72"/>
    <w:rsid w:val="00810ED7"/>
    <w:rsid w:val="00812825"/>
    <w:rsid w:val="008224C9"/>
    <w:rsid w:val="008231EA"/>
    <w:rsid w:val="008244E0"/>
    <w:rsid w:val="00827210"/>
    <w:rsid w:val="00830316"/>
    <w:rsid w:val="00831886"/>
    <w:rsid w:val="0083213E"/>
    <w:rsid w:val="00835763"/>
    <w:rsid w:val="00843054"/>
    <w:rsid w:val="008435AE"/>
    <w:rsid w:val="00843F33"/>
    <w:rsid w:val="00850C13"/>
    <w:rsid w:val="008543AF"/>
    <w:rsid w:val="00855DD9"/>
    <w:rsid w:val="00857946"/>
    <w:rsid w:val="008710B5"/>
    <w:rsid w:val="00872110"/>
    <w:rsid w:val="00873727"/>
    <w:rsid w:val="00882AAD"/>
    <w:rsid w:val="0088369B"/>
    <w:rsid w:val="00884182"/>
    <w:rsid w:val="00885BCE"/>
    <w:rsid w:val="00886069"/>
    <w:rsid w:val="008863CF"/>
    <w:rsid w:val="00886D94"/>
    <w:rsid w:val="0088702F"/>
    <w:rsid w:val="00887377"/>
    <w:rsid w:val="008943F2"/>
    <w:rsid w:val="008A1EB7"/>
    <w:rsid w:val="008B0DAC"/>
    <w:rsid w:val="008B5741"/>
    <w:rsid w:val="008C439E"/>
    <w:rsid w:val="008C4857"/>
    <w:rsid w:val="008D0150"/>
    <w:rsid w:val="008D4617"/>
    <w:rsid w:val="008D509F"/>
    <w:rsid w:val="008D705C"/>
    <w:rsid w:val="008E1872"/>
    <w:rsid w:val="008E370A"/>
    <w:rsid w:val="008F7EC5"/>
    <w:rsid w:val="009029AF"/>
    <w:rsid w:val="00907D64"/>
    <w:rsid w:val="00911991"/>
    <w:rsid w:val="00915AB6"/>
    <w:rsid w:val="00915EEE"/>
    <w:rsid w:val="009222AD"/>
    <w:rsid w:val="00925109"/>
    <w:rsid w:val="00927C17"/>
    <w:rsid w:val="009306CA"/>
    <w:rsid w:val="009312C5"/>
    <w:rsid w:val="00932DB5"/>
    <w:rsid w:val="00933698"/>
    <w:rsid w:val="009342FF"/>
    <w:rsid w:val="009414F8"/>
    <w:rsid w:val="00942783"/>
    <w:rsid w:val="00946EEB"/>
    <w:rsid w:val="00957E3F"/>
    <w:rsid w:val="00964078"/>
    <w:rsid w:val="00973D9D"/>
    <w:rsid w:val="0097724C"/>
    <w:rsid w:val="00977CA7"/>
    <w:rsid w:val="00980A18"/>
    <w:rsid w:val="00994E13"/>
    <w:rsid w:val="009A36BF"/>
    <w:rsid w:val="009B34CE"/>
    <w:rsid w:val="009C3FDB"/>
    <w:rsid w:val="009D1C20"/>
    <w:rsid w:val="009D55C3"/>
    <w:rsid w:val="009D603B"/>
    <w:rsid w:val="009D6B79"/>
    <w:rsid w:val="009E0364"/>
    <w:rsid w:val="009E5D54"/>
    <w:rsid w:val="009E6288"/>
    <w:rsid w:val="009E7246"/>
    <w:rsid w:val="009F546F"/>
    <w:rsid w:val="00A01DC3"/>
    <w:rsid w:val="00A044EA"/>
    <w:rsid w:val="00A12C4F"/>
    <w:rsid w:val="00A17A01"/>
    <w:rsid w:val="00A17D41"/>
    <w:rsid w:val="00A21CB5"/>
    <w:rsid w:val="00A25188"/>
    <w:rsid w:val="00A26A65"/>
    <w:rsid w:val="00A32F72"/>
    <w:rsid w:val="00A34401"/>
    <w:rsid w:val="00A43B38"/>
    <w:rsid w:val="00A61240"/>
    <w:rsid w:val="00A61AC5"/>
    <w:rsid w:val="00A61DE3"/>
    <w:rsid w:val="00A6258A"/>
    <w:rsid w:val="00A70436"/>
    <w:rsid w:val="00A729F4"/>
    <w:rsid w:val="00A76806"/>
    <w:rsid w:val="00A849CC"/>
    <w:rsid w:val="00A85023"/>
    <w:rsid w:val="00A85AA1"/>
    <w:rsid w:val="00A920F1"/>
    <w:rsid w:val="00A92476"/>
    <w:rsid w:val="00A940E7"/>
    <w:rsid w:val="00A95BE7"/>
    <w:rsid w:val="00A97682"/>
    <w:rsid w:val="00AA08F3"/>
    <w:rsid w:val="00AA0D71"/>
    <w:rsid w:val="00AA227E"/>
    <w:rsid w:val="00AA3FA9"/>
    <w:rsid w:val="00AA489D"/>
    <w:rsid w:val="00AA67E5"/>
    <w:rsid w:val="00AB3C14"/>
    <w:rsid w:val="00AB43C7"/>
    <w:rsid w:val="00AB536C"/>
    <w:rsid w:val="00AB5989"/>
    <w:rsid w:val="00AB77D9"/>
    <w:rsid w:val="00AC0F08"/>
    <w:rsid w:val="00AC1285"/>
    <w:rsid w:val="00AC376E"/>
    <w:rsid w:val="00AC5CA4"/>
    <w:rsid w:val="00AD3D7F"/>
    <w:rsid w:val="00AD79F4"/>
    <w:rsid w:val="00AE027B"/>
    <w:rsid w:val="00AE4798"/>
    <w:rsid w:val="00AE5921"/>
    <w:rsid w:val="00AE5DDE"/>
    <w:rsid w:val="00AE6888"/>
    <w:rsid w:val="00AF17BA"/>
    <w:rsid w:val="00B060E2"/>
    <w:rsid w:val="00B064FD"/>
    <w:rsid w:val="00B20D4A"/>
    <w:rsid w:val="00B22204"/>
    <w:rsid w:val="00B22C80"/>
    <w:rsid w:val="00B340F5"/>
    <w:rsid w:val="00B50D10"/>
    <w:rsid w:val="00B566C0"/>
    <w:rsid w:val="00B65C89"/>
    <w:rsid w:val="00B67310"/>
    <w:rsid w:val="00B725EB"/>
    <w:rsid w:val="00B73E6B"/>
    <w:rsid w:val="00B7517D"/>
    <w:rsid w:val="00B75355"/>
    <w:rsid w:val="00B771EF"/>
    <w:rsid w:val="00B815FE"/>
    <w:rsid w:val="00B83596"/>
    <w:rsid w:val="00B96DCF"/>
    <w:rsid w:val="00B97535"/>
    <w:rsid w:val="00BB1609"/>
    <w:rsid w:val="00BB47A9"/>
    <w:rsid w:val="00BB4A8A"/>
    <w:rsid w:val="00BC3BC4"/>
    <w:rsid w:val="00BE1208"/>
    <w:rsid w:val="00BF3649"/>
    <w:rsid w:val="00BF3A86"/>
    <w:rsid w:val="00BF63C0"/>
    <w:rsid w:val="00C011EE"/>
    <w:rsid w:val="00C0312B"/>
    <w:rsid w:val="00C0315C"/>
    <w:rsid w:val="00C06DA9"/>
    <w:rsid w:val="00C11978"/>
    <w:rsid w:val="00C13989"/>
    <w:rsid w:val="00C1565F"/>
    <w:rsid w:val="00C15DD7"/>
    <w:rsid w:val="00C1617A"/>
    <w:rsid w:val="00C2297A"/>
    <w:rsid w:val="00C23AB3"/>
    <w:rsid w:val="00C2513C"/>
    <w:rsid w:val="00C269C1"/>
    <w:rsid w:val="00C2747F"/>
    <w:rsid w:val="00C27785"/>
    <w:rsid w:val="00C27E17"/>
    <w:rsid w:val="00C31A01"/>
    <w:rsid w:val="00C45107"/>
    <w:rsid w:val="00C46C0E"/>
    <w:rsid w:val="00C55AC3"/>
    <w:rsid w:val="00C55B65"/>
    <w:rsid w:val="00C57AAB"/>
    <w:rsid w:val="00C64F8B"/>
    <w:rsid w:val="00C651C1"/>
    <w:rsid w:val="00C763EE"/>
    <w:rsid w:val="00C83CC8"/>
    <w:rsid w:val="00C92D8A"/>
    <w:rsid w:val="00C94EF9"/>
    <w:rsid w:val="00CA70C1"/>
    <w:rsid w:val="00CB0BA3"/>
    <w:rsid w:val="00CB49DE"/>
    <w:rsid w:val="00CB4DBE"/>
    <w:rsid w:val="00CB67F6"/>
    <w:rsid w:val="00CB7894"/>
    <w:rsid w:val="00CC1DA8"/>
    <w:rsid w:val="00CC1E57"/>
    <w:rsid w:val="00CD457A"/>
    <w:rsid w:val="00CD5660"/>
    <w:rsid w:val="00CD5E04"/>
    <w:rsid w:val="00CD6965"/>
    <w:rsid w:val="00CE4E1E"/>
    <w:rsid w:val="00CE5B2C"/>
    <w:rsid w:val="00CF5085"/>
    <w:rsid w:val="00D119F3"/>
    <w:rsid w:val="00D128EA"/>
    <w:rsid w:val="00D14DCD"/>
    <w:rsid w:val="00D15E40"/>
    <w:rsid w:val="00D22241"/>
    <w:rsid w:val="00D25081"/>
    <w:rsid w:val="00D3489F"/>
    <w:rsid w:val="00D367C8"/>
    <w:rsid w:val="00D416B8"/>
    <w:rsid w:val="00D45E96"/>
    <w:rsid w:val="00D47407"/>
    <w:rsid w:val="00D5184D"/>
    <w:rsid w:val="00D57283"/>
    <w:rsid w:val="00D6260A"/>
    <w:rsid w:val="00D649AD"/>
    <w:rsid w:val="00D66C04"/>
    <w:rsid w:val="00D70466"/>
    <w:rsid w:val="00D719DC"/>
    <w:rsid w:val="00D7366B"/>
    <w:rsid w:val="00D74289"/>
    <w:rsid w:val="00D80C0A"/>
    <w:rsid w:val="00D81C30"/>
    <w:rsid w:val="00D82A13"/>
    <w:rsid w:val="00D92294"/>
    <w:rsid w:val="00D93356"/>
    <w:rsid w:val="00D95716"/>
    <w:rsid w:val="00DA7479"/>
    <w:rsid w:val="00DA7BE6"/>
    <w:rsid w:val="00DB38C8"/>
    <w:rsid w:val="00DB3C4A"/>
    <w:rsid w:val="00DC4F46"/>
    <w:rsid w:val="00DC52AB"/>
    <w:rsid w:val="00DC6E1C"/>
    <w:rsid w:val="00DC771C"/>
    <w:rsid w:val="00DD09E3"/>
    <w:rsid w:val="00DD6980"/>
    <w:rsid w:val="00DE10D8"/>
    <w:rsid w:val="00DE1C61"/>
    <w:rsid w:val="00DF1D3C"/>
    <w:rsid w:val="00DF246A"/>
    <w:rsid w:val="00DF2A79"/>
    <w:rsid w:val="00DF2D06"/>
    <w:rsid w:val="00E014BA"/>
    <w:rsid w:val="00E02036"/>
    <w:rsid w:val="00E027D5"/>
    <w:rsid w:val="00E049D0"/>
    <w:rsid w:val="00E111E5"/>
    <w:rsid w:val="00E1321B"/>
    <w:rsid w:val="00E13EAE"/>
    <w:rsid w:val="00E16918"/>
    <w:rsid w:val="00E22367"/>
    <w:rsid w:val="00E230F8"/>
    <w:rsid w:val="00E24669"/>
    <w:rsid w:val="00E4135F"/>
    <w:rsid w:val="00E417C5"/>
    <w:rsid w:val="00E44CE6"/>
    <w:rsid w:val="00E46BA0"/>
    <w:rsid w:val="00E53DB6"/>
    <w:rsid w:val="00E558A1"/>
    <w:rsid w:val="00E574DA"/>
    <w:rsid w:val="00E71A7C"/>
    <w:rsid w:val="00E724BD"/>
    <w:rsid w:val="00E76584"/>
    <w:rsid w:val="00E85ED0"/>
    <w:rsid w:val="00E913E7"/>
    <w:rsid w:val="00E922C8"/>
    <w:rsid w:val="00E95E49"/>
    <w:rsid w:val="00E97B82"/>
    <w:rsid w:val="00EA320B"/>
    <w:rsid w:val="00EA5FA8"/>
    <w:rsid w:val="00EA60BA"/>
    <w:rsid w:val="00EB0AD7"/>
    <w:rsid w:val="00EB0F62"/>
    <w:rsid w:val="00EB73AC"/>
    <w:rsid w:val="00EC0FFD"/>
    <w:rsid w:val="00EC1CA9"/>
    <w:rsid w:val="00EC7791"/>
    <w:rsid w:val="00ED6DD4"/>
    <w:rsid w:val="00EE1937"/>
    <w:rsid w:val="00EE3C03"/>
    <w:rsid w:val="00EF3309"/>
    <w:rsid w:val="00EF56BD"/>
    <w:rsid w:val="00F043C1"/>
    <w:rsid w:val="00F10300"/>
    <w:rsid w:val="00F13BC6"/>
    <w:rsid w:val="00F13C85"/>
    <w:rsid w:val="00F23640"/>
    <w:rsid w:val="00F25926"/>
    <w:rsid w:val="00F2602B"/>
    <w:rsid w:val="00F34003"/>
    <w:rsid w:val="00F3797B"/>
    <w:rsid w:val="00F41B46"/>
    <w:rsid w:val="00F504E2"/>
    <w:rsid w:val="00F50B81"/>
    <w:rsid w:val="00F536FE"/>
    <w:rsid w:val="00F54DEF"/>
    <w:rsid w:val="00F55C97"/>
    <w:rsid w:val="00F62C18"/>
    <w:rsid w:val="00F70B7C"/>
    <w:rsid w:val="00F74A2D"/>
    <w:rsid w:val="00F74E07"/>
    <w:rsid w:val="00F75EC6"/>
    <w:rsid w:val="00F77E6E"/>
    <w:rsid w:val="00F83FFD"/>
    <w:rsid w:val="00F86035"/>
    <w:rsid w:val="00F86943"/>
    <w:rsid w:val="00F91291"/>
    <w:rsid w:val="00F96A60"/>
    <w:rsid w:val="00F96D5F"/>
    <w:rsid w:val="00FB2702"/>
    <w:rsid w:val="00FB60DC"/>
    <w:rsid w:val="00FC46CF"/>
    <w:rsid w:val="00FC53B5"/>
    <w:rsid w:val="00FD1E6D"/>
    <w:rsid w:val="00FD26D8"/>
    <w:rsid w:val="00FD41C1"/>
    <w:rsid w:val="00FD50DB"/>
    <w:rsid w:val="00FD60DD"/>
    <w:rsid w:val="00FD69FE"/>
    <w:rsid w:val="00FE3812"/>
    <w:rsid w:val="00FE561A"/>
    <w:rsid w:val="00FE6E16"/>
    <w:rsid w:val="00FF0E89"/>
    <w:rsid w:val="00FF6B42"/>
    <w:rsid w:val="00FF6B45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81CD"/>
  <w15:docId w15:val="{54798F5C-5BC6-4ED0-AB55-B91428CE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F5E2-1FB4-4C98-8AD7-7A28BFE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15</Pages>
  <Words>6800</Words>
  <Characters>38761</Characters>
  <Application>Microsoft Office Word</Application>
  <DocSecurity>0</DocSecurity>
  <Lines>323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426</cp:revision>
  <cp:lastPrinted>2024-01-29T08:05:00Z</cp:lastPrinted>
  <dcterms:created xsi:type="dcterms:W3CDTF">2017-04-03T09:41:00Z</dcterms:created>
  <dcterms:modified xsi:type="dcterms:W3CDTF">2024-01-29T12:28:00Z</dcterms:modified>
</cp:coreProperties>
</file>