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1B" w:rsidRPr="00FE70FB" w:rsidRDefault="003B481B" w:rsidP="00A34401">
      <w:pPr>
        <w:jc w:val="both"/>
        <w:rPr>
          <w:rFonts w:ascii="Arial" w:hAnsi="Arial" w:cs="Arial"/>
          <w:b/>
        </w:rPr>
      </w:pPr>
      <w:r w:rsidRPr="00FE70FB">
        <w:rPr>
          <w:rFonts w:ascii="Arial" w:hAnsi="Arial" w:cs="Arial"/>
          <w:b/>
        </w:rPr>
        <w:t>Nadležno Ministarstvo: MINIST</w:t>
      </w:r>
      <w:r>
        <w:rPr>
          <w:rFonts w:ascii="Arial" w:hAnsi="Arial" w:cs="Arial"/>
          <w:b/>
        </w:rPr>
        <w:t>ARSTVO ZNANOSTI I OBRAZOVANJA</w:t>
      </w:r>
    </w:p>
    <w:p w:rsidR="003B481B" w:rsidRPr="00FE70FB" w:rsidRDefault="003B481B" w:rsidP="00A34401">
      <w:pPr>
        <w:jc w:val="both"/>
        <w:rPr>
          <w:rFonts w:ascii="Arial" w:hAnsi="Arial" w:cs="Arial"/>
          <w:b/>
        </w:rPr>
      </w:pPr>
      <w:r w:rsidRPr="00FE70FB">
        <w:rPr>
          <w:rFonts w:ascii="Arial" w:hAnsi="Arial" w:cs="Arial"/>
          <w:b/>
        </w:rPr>
        <w:t>RKDP:10758</w:t>
      </w:r>
    </w:p>
    <w:p w:rsidR="003B481B" w:rsidRPr="00FE70FB" w:rsidRDefault="003B481B" w:rsidP="00A34401">
      <w:pPr>
        <w:jc w:val="both"/>
        <w:rPr>
          <w:rFonts w:ascii="Arial" w:hAnsi="Arial" w:cs="Arial"/>
          <w:b/>
        </w:rPr>
      </w:pPr>
      <w:r w:rsidRPr="00FE70FB">
        <w:rPr>
          <w:rFonts w:ascii="Arial" w:hAnsi="Arial" w:cs="Arial"/>
          <w:b/>
        </w:rPr>
        <w:t>MB. 03090213</w:t>
      </w:r>
    </w:p>
    <w:p w:rsidR="003B481B" w:rsidRPr="00FE70FB" w:rsidRDefault="003B481B" w:rsidP="00A34401">
      <w:pPr>
        <w:jc w:val="both"/>
        <w:rPr>
          <w:rFonts w:ascii="Arial" w:hAnsi="Arial" w:cs="Arial"/>
          <w:b/>
        </w:rPr>
      </w:pPr>
      <w:r w:rsidRPr="00FE70FB">
        <w:rPr>
          <w:rFonts w:ascii="Arial" w:hAnsi="Arial" w:cs="Arial"/>
          <w:b/>
        </w:rPr>
        <w:t>OIB:21940297306</w:t>
      </w:r>
    </w:p>
    <w:p w:rsidR="003B481B" w:rsidRPr="00FE70FB" w:rsidRDefault="003B481B" w:rsidP="00A34401">
      <w:pPr>
        <w:jc w:val="both"/>
        <w:rPr>
          <w:rFonts w:ascii="Arial" w:hAnsi="Arial" w:cs="Arial"/>
          <w:b/>
        </w:rPr>
      </w:pPr>
      <w:r w:rsidRPr="00FE70FB">
        <w:rPr>
          <w:rFonts w:ascii="Arial" w:hAnsi="Arial" w:cs="Arial"/>
          <w:b/>
        </w:rPr>
        <w:t>Šifra djelatnosti: 8520</w:t>
      </w:r>
    </w:p>
    <w:p w:rsidR="003B481B" w:rsidRPr="00FE70FB" w:rsidRDefault="003B481B" w:rsidP="00A34401">
      <w:pPr>
        <w:jc w:val="both"/>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3B481B" w:rsidRPr="00FE70FB" w:rsidRDefault="003B481B" w:rsidP="00A34401">
      <w:pPr>
        <w:jc w:val="both"/>
        <w:rPr>
          <w:rFonts w:ascii="Arial" w:hAnsi="Arial" w:cs="Arial"/>
          <w:b/>
        </w:rPr>
      </w:pPr>
      <w:r w:rsidRPr="00FE70FB">
        <w:rPr>
          <w:rFonts w:ascii="Arial" w:hAnsi="Arial" w:cs="Arial"/>
          <w:b/>
        </w:rPr>
        <w:t>Lovran,</w:t>
      </w:r>
      <w:r w:rsidR="00F70B7C">
        <w:rPr>
          <w:rFonts w:ascii="Arial" w:hAnsi="Arial" w:cs="Arial"/>
          <w:b/>
        </w:rPr>
        <w:t xml:space="preserve"> </w:t>
      </w:r>
      <w:r w:rsidR="00BB48FD">
        <w:rPr>
          <w:rFonts w:ascii="Arial" w:hAnsi="Arial" w:cs="Arial"/>
          <w:b/>
        </w:rPr>
        <w:t>22.01.2025</w:t>
      </w:r>
      <w:r w:rsidR="00E46BA0">
        <w:rPr>
          <w:rFonts w:ascii="Arial" w:hAnsi="Arial" w:cs="Arial"/>
          <w:b/>
        </w:rPr>
        <w:t>.</w:t>
      </w:r>
    </w:p>
    <w:p w:rsidR="003B481B" w:rsidRDefault="003B481B" w:rsidP="00A34401">
      <w:pPr>
        <w:jc w:val="both"/>
        <w:rPr>
          <w:rFonts w:ascii="Arial" w:hAnsi="Arial" w:cs="Arial"/>
          <w:b/>
        </w:rPr>
      </w:pPr>
    </w:p>
    <w:p w:rsidR="00A34401" w:rsidRPr="00FE70FB" w:rsidRDefault="00A34401" w:rsidP="00A34401">
      <w:pPr>
        <w:jc w:val="both"/>
        <w:rPr>
          <w:rFonts w:ascii="Arial" w:hAnsi="Arial" w:cs="Arial"/>
          <w:b/>
        </w:rPr>
      </w:pPr>
    </w:p>
    <w:p w:rsidR="003B481B" w:rsidRPr="00FE70FB" w:rsidRDefault="003B481B" w:rsidP="00A34401">
      <w:pPr>
        <w:jc w:val="center"/>
        <w:rPr>
          <w:rFonts w:ascii="Arial" w:hAnsi="Arial" w:cs="Arial"/>
          <w:b/>
        </w:rPr>
      </w:pPr>
      <w:r>
        <w:rPr>
          <w:rFonts w:ascii="Arial" w:hAnsi="Arial" w:cs="Arial"/>
          <w:b/>
        </w:rPr>
        <w:t>BILJEŠ</w:t>
      </w:r>
      <w:r w:rsidRPr="00FE70FB">
        <w:rPr>
          <w:rFonts w:ascii="Arial" w:hAnsi="Arial" w:cs="Arial"/>
          <w:b/>
        </w:rPr>
        <w:t>KE UZ OBRAZAC PR-RAS</w:t>
      </w:r>
    </w:p>
    <w:p w:rsidR="003B481B" w:rsidRPr="00FE70FB" w:rsidRDefault="003B481B" w:rsidP="00A34401">
      <w:pPr>
        <w:jc w:val="center"/>
        <w:rPr>
          <w:rFonts w:ascii="Arial" w:hAnsi="Arial" w:cs="Arial"/>
          <w:b/>
        </w:rPr>
      </w:pPr>
      <w:r w:rsidRPr="00FE70FB">
        <w:rPr>
          <w:rFonts w:ascii="Arial" w:hAnsi="Arial" w:cs="Arial"/>
          <w:b/>
        </w:rPr>
        <w:t>(Izvještaj o prihodima i rashodima, primicima i izdacima za razdoblje</w:t>
      </w:r>
    </w:p>
    <w:p w:rsidR="003B481B" w:rsidRPr="00FE70FB" w:rsidRDefault="003B481B" w:rsidP="00A34401">
      <w:pPr>
        <w:jc w:val="center"/>
        <w:rPr>
          <w:rFonts w:ascii="Arial" w:hAnsi="Arial" w:cs="Arial"/>
          <w:b/>
        </w:rPr>
      </w:pPr>
      <w:r w:rsidRPr="00FE70FB">
        <w:rPr>
          <w:rFonts w:ascii="Arial" w:hAnsi="Arial" w:cs="Arial"/>
          <w:b/>
        </w:rPr>
        <w:t>od 01.01.20</w:t>
      </w:r>
      <w:r w:rsidR="001A1214">
        <w:rPr>
          <w:rFonts w:ascii="Arial" w:hAnsi="Arial" w:cs="Arial"/>
          <w:b/>
        </w:rPr>
        <w:t>2</w:t>
      </w:r>
      <w:r w:rsidR="00BB48FD">
        <w:rPr>
          <w:rFonts w:ascii="Arial" w:hAnsi="Arial" w:cs="Arial"/>
          <w:b/>
        </w:rPr>
        <w:t>4</w:t>
      </w:r>
      <w:r w:rsidRPr="00FE70FB">
        <w:rPr>
          <w:rFonts w:ascii="Arial" w:hAnsi="Arial" w:cs="Arial"/>
          <w:b/>
        </w:rPr>
        <w:t xml:space="preserve">. do </w:t>
      </w:r>
      <w:r>
        <w:rPr>
          <w:rFonts w:ascii="Arial" w:hAnsi="Arial" w:cs="Arial"/>
          <w:b/>
        </w:rPr>
        <w:t>31.12.20</w:t>
      </w:r>
      <w:r w:rsidR="001A1214">
        <w:rPr>
          <w:rFonts w:ascii="Arial" w:hAnsi="Arial" w:cs="Arial"/>
          <w:b/>
        </w:rPr>
        <w:t>2</w:t>
      </w:r>
      <w:r w:rsidR="00BB48FD">
        <w:rPr>
          <w:rFonts w:ascii="Arial" w:hAnsi="Arial" w:cs="Arial"/>
          <w:b/>
        </w:rPr>
        <w:t>4</w:t>
      </w:r>
      <w:r w:rsidRPr="00FE70FB">
        <w:rPr>
          <w:rFonts w:ascii="Arial" w:hAnsi="Arial" w:cs="Arial"/>
          <w:b/>
        </w:rPr>
        <w:t>.)</w:t>
      </w:r>
    </w:p>
    <w:p w:rsidR="003B481B" w:rsidRDefault="003B481B" w:rsidP="00A34401">
      <w:pPr>
        <w:jc w:val="center"/>
        <w:rPr>
          <w:rFonts w:ascii="Arial" w:hAnsi="Arial" w:cs="Arial"/>
          <w:sz w:val="28"/>
          <w:szCs w:val="28"/>
        </w:rPr>
      </w:pPr>
    </w:p>
    <w:p w:rsidR="00A34401" w:rsidRPr="00FE70FB" w:rsidRDefault="00A34401" w:rsidP="00A34401">
      <w:pPr>
        <w:jc w:val="center"/>
        <w:rPr>
          <w:rFonts w:ascii="Arial" w:hAnsi="Arial" w:cs="Arial"/>
          <w:sz w:val="28"/>
          <w:szCs w:val="28"/>
        </w:rPr>
      </w:pPr>
    </w:p>
    <w:p w:rsidR="003B481B" w:rsidRPr="000909E2" w:rsidRDefault="003B481B" w:rsidP="007707ED">
      <w:pPr>
        <w:numPr>
          <w:ilvl w:val="0"/>
          <w:numId w:val="1"/>
        </w:numPr>
        <w:jc w:val="both"/>
        <w:rPr>
          <w:rFonts w:ascii="Arial" w:hAnsi="Arial" w:cs="Arial"/>
          <w:sz w:val="20"/>
          <w:szCs w:val="20"/>
        </w:rPr>
      </w:pPr>
      <w:r w:rsidRPr="000909E2">
        <w:rPr>
          <w:rFonts w:ascii="Arial" w:hAnsi="Arial" w:cs="Arial"/>
          <w:sz w:val="20"/>
          <w:szCs w:val="20"/>
        </w:rPr>
        <w:t xml:space="preserve">Rebalansom financijskog plana prihodi i rashodi iz svih izvora financiranja svedeni su na ostvarene pokazatelje, jer su se  svi troškovi isplatili u dozvoljenim okvirima. </w:t>
      </w:r>
    </w:p>
    <w:p w:rsidR="003B481B" w:rsidRPr="000909E2" w:rsidRDefault="003B481B" w:rsidP="00A34401">
      <w:pPr>
        <w:ind w:left="720"/>
        <w:jc w:val="both"/>
        <w:rPr>
          <w:rFonts w:ascii="Arial" w:hAnsi="Arial" w:cs="Arial"/>
          <w:sz w:val="20"/>
          <w:szCs w:val="20"/>
        </w:rPr>
      </w:pPr>
    </w:p>
    <w:p w:rsidR="003B481B" w:rsidRPr="000909E2" w:rsidRDefault="003B481B" w:rsidP="00A34401">
      <w:pPr>
        <w:ind w:left="360"/>
        <w:jc w:val="both"/>
        <w:rPr>
          <w:rFonts w:ascii="Arial" w:hAnsi="Arial" w:cs="Arial"/>
          <w:sz w:val="20"/>
          <w:szCs w:val="20"/>
        </w:rPr>
      </w:pPr>
    </w:p>
    <w:p w:rsidR="003B481B" w:rsidRDefault="003B481B" w:rsidP="007707ED">
      <w:pPr>
        <w:numPr>
          <w:ilvl w:val="0"/>
          <w:numId w:val="1"/>
        </w:numPr>
        <w:jc w:val="both"/>
        <w:rPr>
          <w:rFonts w:ascii="Arial" w:hAnsi="Arial" w:cs="Arial"/>
          <w:sz w:val="20"/>
          <w:szCs w:val="20"/>
        </w:rPr>
      </w:pPr>
      <w:r w:rsidRPr="00D6260A">
        <w:rPr>
          <w:rFonts w:ascii="Arial" w:hAnsi="Arial" w:cs="Arial"/>
          <w:sz w:val="20"/>
          <w:szCs w:val="20"/>
        </w:rPr>
        <w:t xml:space="preserve">Ukupni prihodi </w:t>
      </w:r>
      <w:r w:rsidR="00A920F1">
        <w:rPr>
          <w:rFonts w:ascii="Arial" w:hAnsi="Arial" w:cs="Arial"/>
          <w:sz w:val="20"/>
          <w:szCs w:val="20"/>
        </w:rPr>
        <w:t xml:space="preserve">poslovanja </w:t>
      </w:r>
      <w:r w:rsidRPr="00D6260A">
        <w:rPr>
          <w:rFonts w:ascii="Arial" w:hAnsi="Arial" w:cs="Arial"/>
          <w:sz w:val="20"/>
          <w:szCs w:val="20"/>
        </w:rPr>
        <w:t>ostvareni u razdoblju od 01.01.20</w:t>
      </w:r>
      <w:r w:rsidR="001A1214">
        <w:rPr>
          <w:rFonts w:ascii="Arial" w:hAnsi="Arial" w:cs="Arial"/>
          <w:sz w:val="20"/>
          <w:szCs w:val="20"/>
        </w:rPr>
        <w:t>2</w:t>
      </w:r>
      <w:r w:rsidR="00BB48FD">
        <w:rPr>
          <w:rFonts w:ascii="Arial" w:hAnsi="Arial" w:cs="Arial"/>
          <w:sz w:val="20"/>
          <w:szCs w:val="20"/>
        </w:rPr>
        <w:t>4</w:t>
      </w:r>
      <w:r w:rsidRPr="00D6260A">
        <w:rPr>
          <w:rFonts w:ascii="Arial" w:hAnsi="Arial" w:cs="Arial"/>
          <w:sz w:val="20"/>
          <w:szCs w:val="20"/>
        </w:rPr>
        <w:t>.-31.12.20</w:t>
      </w:r>
      <w:r w:rsidR="001A1214">
        <w:rPr>
          <w:rFonts w:ascii="Arial" w:hAnsi="Arial" w:cs="Arial"/>
          <w:sz w:val="20"/>
          <w:szCs w:val="20"/>
        </w:rPr>
        <w:t>2</w:t>
      </w:r>
      <w:r w:rsidR="00BB48FD">
        <w:rPr>
          <w:rFonts w:ascii="Arial" w:hAnsi="Arial" w:cs="Arial"/>
          <w:sz w:val="20"/>
          <w:szCs w:val="20"/>
        </w:rPr>
        <w:t>4</w:t>
      </w:r>
      <w:r w:rsidRPr="00D6260A">
        <w:rPr>
          <w:rFonts w:ascii="Arial" w:hAnsi="Arial" w:cs="Arial"/>
          <w:sz w:val="20"/>
          <w:szCs w:val="20"/>
        </w:rPr>
        <w:t xml:space="preserve">. koji se nalaze na </w:t>
      </w:r>
      <w:r w:rsidR="008435AE">
        <w:rPr>
          <w:rFonts w:ascii="Arial" w:hAnsi="Arial" w:cs="Arial"/>
          <w:sz w:val="20"/>
          <w:szCs w:val="20"/>
        </w:rPr>
        <w:t>šifri 6</w:t>
      </w:r>
      <w:r w:rsidRPr="00D6260A">
        <w:rPr>
          <w:rFonts w:ascii="Arial" w:hAnsi="Arial" w:cs="Arial"/>
          <w:sz w:val="20"/>
          <w:szCs w:val="20"/>
        </w:rPr>
        <w:t xml:space="preserve"> iznose </w:t>
      </w:r>
      <w:r w:rsidR="00BB48FD">
        <w:rPr>
          <w:rFonts w:ascii="Arial" w:hAnsi="Arial" w:cs="Arial"/>
          <w:sz w:val="20"/>
          <w:szCs w:val="20"/>
        </w:rPr>
        <w:t>2.039.194,57</w:t>
      </w:r>
      <w:r w:rsidR="00547036">
        <w:rPr>
          <w:rFonts w:ascii="Arial" w:hAnsi="Arial" w:cs="Arial"/>
          <w:sz w:val="20"/>
          <w:szCs w:val="20"/>
        </w:rPr>
        <w:t xml:space="preserve"> </w:t>
      </w:r>
      <w:r w:rsidR="00267E45">
        <w:rPr>
          <w:rFonts w:ascii="Arial" w:hAnsi="Arial" w:cs="Arial"/>
          <w:sz w:val="20"/>
          <w:szCs w:val="20"/>
        </w:rPr>
        <w:t>eura</w:t>
      </w:r>
      <w:r w:rsidRPr="00D6260A">
        <w:rPr>
          <w:rFonts w:ascii="Arial" w:hAnsi="Arial" w:cs="Arial"/>
          <w:sz w:val="20"/>
          <w:szCs w:val="20"/>
        </w:rPr>
        <w:t>. Prihodi poslovanja u skladu su sa planiranim prihodima u izvještajnom razdoblju</w:t>
      </w:r>
      <w:r w:rsidR="008435AE">
        <w:rPr>
          <w:rFonts w:ascii="Arial" w:hAnsi="Arial" w:cs="Arial"/>
          <w:sz w:val="20"/>
          <w:szCs w:val="20"/>
        </w:rPr>
        <w:t xml:space="preserve">, te u ukupnosti </w:t>
      </w:r>
      <w:r w:rsidR="00267E45">
        <w:rPr>
          <w:rFonts w:ascii="Arial" w:hAnsi="Arial" w:cs="Arial"/>
          <w:sz w:val="20"/>
          <w:szCs w:val="20"/>
        </w:rPr>
        <w:t xml:space="preserve">veći su </w:t>
      </w:r>
      <w:r w:rsidR="008435AE">
        <w:rPr>
          <w:rFonts w:ascii="Arial" w:hAnsi="Arial" w:cs="Arial"/>
          <w:sz w:val="20"/>
          <w:szCs w:val="20"/>
        </w:rPr>
        <w:t xml:space="preserve"> od prihoda ostvarenih u izvještajnom razdoblju prethodne godine.</w:t>
      </w:r>
      <w:r w:rsidRPr="00D6260A">
        <w:rPr>
          <w:rFonts w:ascii="Arial" w:hAnsi="Arial" w:cs="Arial"/>
          <w:sz w:val="20"/>
          <w:szCs w:val="20"/>
        </w:rPr>
        <w:t xml:space="preserve"> </w:t>
      </w:r>
    </w:p>
    <w:p w:rsidR="001A1214" w:rsidRDefault="001A1214" w:rsidP="001A1214">
      <w:pPr>
        <w:jc w:val="both"/>
        <w:rPr>
          <w:rFonts w:ascii="Arial" w:hAnsi="Arial" w:cs="Arial"/>
          <w:sz w:val="20"/>
          <w:szCs w:val="20"/>
        </w:rPr>
      </w:pPr>
    </w:p>
    <w:p w:rsidR="00594CD5" w:rsidRDefault="008435AE" w:rsidP="000056FD">
      <w:pPr>
        <w:ind w:left="708"/>
        <w:jc w:val="both"/>
        <w:rPr>
          <w:rFonts w:ascii="Arial" w:hAnsi="Arial" w:cs="Arial"/>
          <w:sz w:val="20"/>
          <w:szCs w:val="20"/>
        </w:rPr>
      </w:pPr>
      <w:r>
        <w:rPr>
          <w:rFonts w:ascii="Arial" w:hAnsi="Arial" w:cs="Arial"/>
          <w:sz w:val="20"/>
          <w:szCs w:val="20"/>
        </w:rPr>
        <w:t>Šifra 6361</w:t>
      </w:r>
      <w:r w:rsidR="001A1214" w:rsidRPr="000909E2">
        <w:rPr>
          <w:rFonts w:ascii="Arial" w:hAnsi="Arial" w:cs="Arial"/>
          <w:sz w:val="20"/>
          <w:szCs w:val="20"/>
        </w:rPr>
        <w:t xml:space="preserve"> predstavlja prihode financirane od</w:t>
      </w:r>
      <w:r w:rsidR="00594CD5">
        <w:rPr>
          <w:rFonts w:ascii="Arial" w:hAnsi="Arial" w:cs="Arial"/>
          <w:sz w:val="20"/>
          <w:szCs w:val="20"/>
        </w:rPr>
        <w:t>:</w:t>
      </w:r>
    </w:p>
    <w:p w:rsidR="00594CD5" w:rsidRDefault="001A1214" w:rsidP="007707ED">
      <w:pPr>
        <w:pStyle w:val="Odlomakpopisa"/>
        <w:numPr>
          <w:ilvl w:val="0"/>
          <w:numId w:val="10"/>
        </w:numPr>
        <w:jc w:val="both"/>
        <w:rPr>
          <w:rFonts w:ascii="Arial" w:hAnsi="Arial" w:cs="Arial"/>
          <w:sz w:val="20"/>
          <w:szCs w:val="20"/>
        </w:rPr>
      </w:pPr>
      <w:r w:rsidRPr="00594CD5">
        <w:rPr>
          <w:rFonts w:ascii="Arial" w:hAnsi="Arial" w:cs="Arial"/>
          <w:sz w:val="20"/>
          <w:szCs w:val="20"/>
        </w:rPr>
        <w:t>strane jedinica lokalne samouprave koje temeljem Ugovora sklopljenih sa Školom financiraju redovno poslovanje i rad Škole, produženog boravka,  natjecanja u znanju i vještinama učenika, nagrade za ostvarene rezultate  učenika tijekom školske godine,</w:t>
      </w:r>
      <w:r w:rsidR="00594CD5" w:rsidRPr="00594CD5">
        <w:rPr>
          <w:rFonts w:ascii="Arial" w:hAnsi="Arial" w:cs="Arial"/>
          <w:sz w:val="20"/>
          <w:szCs w:val="20"/>
        </w:rPr>
        <w:t xml:space="preserve"> rad š</w:t>
      </w:r>
      <w:r w:rsidR="008435AE" w:rsidRPr="00594CD5">
        <w:rPr>
          <w:rFonts w:ascii="Arial" w:hAnsi="Arial" w:cs="Arial"/>
          <w:sz w:val="20"/>
          <w:szCs w:val="20"/>
        </w:rPr>
        <w:t>kolsk</w:t>
      </w:r>
      <w:r w:rsidR="00594CD5" w:rsidRPr="00594CD5">
        <w:rPr>
          <w:rFonts w:ascii="Arial" w:hAnsi="Arial" w:cs="Arial"/>
          <w:sz w:val="20"/>
          <w:szCs w:val="20"/>
        </w:rPr>
        <w:t>og</w:t>
      </w:r>
      <w:r w:rsidR="008435AE" w:rsidRPr="00594CD5">
        <w:rPr>
          <w:rFonts w:ascii="Arial" w:hAnsi="Arial" w:cs="Arial"/>
          <w:sz w:val="20"/>
          <w:szCs w:val="20"/>
        </w:rPr>
        <w:t xml:space="preserve"> sportsk</w:t>
      </w:r>
      <w:r w:rsidR="00594CD5" w:rsidRPr="00594CD5">
        <w:rPr>
          <w:rFonts w:ascii="Arial" w:hAnsi="Arial" w:cs="Arial"/>
          <w:sz w:val="20"/>
          <w:szCs w:val="20"/>
        </w:rPr>
        <w:t>og</w:t>
      </w:r>
      <w:r w:rsidR="008435AE" w:rsidRPr="00594CD5">
        <w:rPr>
          <w:rFonts w:ascii="Arial" w:hAnsi="Arial" w:cs="Arial"/>
          <w:sz w:val="20"/>
          <w:szCs w:val="20"/>
        </w:rPr>
        <w:t xml:space="preserve"> klub</w:t>
      </w:r>
      <w:r w:rsidR="00594CD5" w:rsidRPr="00594CD5">
        <w:rPr>
          <w:rFonts w:ascii="Arial" w:hAnsi="Arial" w:cs="Arial"/>
          <w:sz w:val="20"/>
          <w:szCs w:val="20"/>
        </w:rPr>
        <w:t>a</w:t>
      </w:r>
      <w:r w:rsidR="008435AE" w:rsidRPr="00594CD5">
        <w:rPr>
          <w:rFonts w:ascii="Arial" w:hAnsi="Arial" w:cs="Arial"/>
          <w:sz w:val="20"/>
          <w:szCs w:val="20"/>
        </w:rPr>
        <w:t xml:space="preserve">, rad </w:t>
      </w:r>
      <w:r w:rsidR="00594CD5" w:rsidRPr="00594CD5">
        <w:rPr>
          <w:rFonts w:ascii="Arial" w:hAnsi="Arial" w:cs="Arial"/>
          <w:sz w:val="20"/>
          <w:szCs w:val="20"/>
        </w:rPr>
        <w:t>d</w:t>
      </w:r>
      <w:r w:rsidR="008435AE" w:rsidRPr="00594CD5">
        <w:rPr>
          <w:rFonts w:ascii="Arial" w:hAnsi="Arial" w:cs="Arial"/>
          <w:sz w:val="20"/>
          <w:szCs w:val="20"/>
        </w:rPr>
        <w:t xml:space="preserve">ječjeg zbora </w:t>
      </w:r>
      <w:r w:rsidR="00594CD5" w:rsidRPr="00594CD5">
        <w:rPr>
          <w:rFonts w:ascii="Arial" w:hAnsi="Arial" w:cs="Arial"/>
          <w:sz w:val="20"/>
          <w:szCs w:val="20"/>
        </w:rPr>
        <w:t>š</w:t>
      </w:r>
      <w:r w:rsidR="00267E45">
        <w:rPr>
          <w:rFonts w:ascii="Arial" w:hAnsi="Arial" w:cs="Arial"/>
          <w:sz w:val="20"/>
          <w:szCs w:val="20"/>
        </w:rPr>
        <w:t>kole</w:t>
      </w:r>
      <w:r w:rsidR="00594CD5">
        <w:rPr>
          <w:rFonts w:ascii="Arial" w:hAnsi="Arial" w:cs="Arial"/>
          <w:sz w:val="20"/>
          <w:szCs w:val="20"/>
        </w:rPr>
        <w:t xml:space="preserve"> (šifra </w:t>
      </w:r>
      <w:r w:rsidR="00FF6B42">
        <w:rPr>
          <w:rFonts w:ascii="Arial" w:hAnsi="Arial" w:cs="Arial"/>
          <w:sz w:val="20"/>
          <w:szCs w:val="20"/>
        </w:rPr>
        <w:t xml:space="preserve">u analitičkim podacima </w:t>
      </w:r>
      <w:r w:rsidR="00594CD5">
        <w:rPr>
          <w:rFonts w:ascii="Arial" w:hAnsi="Arial" w:cs="Arial"/>
          <w:sz w:val="20"/>
          <w:szCs w:val="20"/>
        </w:rPr>
        <w:t>63613)</w:t>
      </w:r>
      <w:r w:rsidR="00594CD5" w:rsidRPr="00594CD5">
        <w:rPr>
          <w:rFonts w:ascii="Arial" w:hAnsi="Arial" w:cs="Arial"/>
          <w:sz w:val="20"/>
          <w:szCs w:val="20"/>
        </w:rPr>
        <w:t>.</w:t>
      </w:r>
      <w:r w:rsidR="00594CD5">
        <w:rPr>
          <w:rFonts w:ascii="Arial" w:hAnsi="Arial" w:cs="Arial"/>
          <w:sz w:val="20"/>
          <w:szCs w:val="20"/>
        </w:rPr>
        <w:t xml:space="preserve"> Ovi prihodi su  </w:t>
      </w:r>
      <w:r w:rsidR="00267E45">
        <w:rPr>
          <w:rFonts w:ascii="Arial" w:hAnsi="Arial" w:cs="Arial"/>
          <w:sz w:val="20"/>
          <w:szCs w:val="20"/>
        </w:rPr>
        <w:t>veći</w:t>
      </w:r>
      <w:r w:rsidR="00594CD5">
        <w:rPr>
          <w:rFonts w:ascii="Arial" w:hAnsi="Arial" w:cs="Arial"/>
          <w:sz w:val="20"/>
          <w:szCs w:val="20"/>
        </w:rPr>
        <w:t xml:space="preserve"> u odnosu na prethodno izvještajno razdoblje </w:t>
      </w:r>
      <w:r w:rsidR="00267E45">
        <w:rPr>
          <w:rFonts w:ascii="Arial" w:hAnsi="Arial" w:cs="Arial"/>
          <w:sz w:val="20"/>
          <w:szCs w:val="20"/>
        </w:rPr>
        <w:t xml:space="preserve">zbog povećanja rashoda za zaposlene </w:t>
      </w:r>
      <w:r w:rsidR="00557EEA">
        <w:rPr>
          <w:rFonts w:ascii="Arial" w:hAnsi="Arial" w:cs="Arial"/>
          <w:sz w:val="20"/>
          <w:szCs w:val="20"/>
        </w:rPr>
        <w:t>na koje je utjecalo povećanje</w:t>
      </w:r>
      <w:r w:rsidR="00267E45">
        <w:rPr>
          <w:rFonts w:ascii="Arial" w:hAnsi="Arial" w:cs="Arial"/>
          <w:sz w:val="20"/>
          <w:szCs w:val="20"/>
        </w:rPr>
        <w:t xml:space="preserve"> plaće tijekom godine.</w:t>
      </w:r>
      <w:r w:rsidR="00BB48FD">
        <w:rPr>
          <w:rFonts w:ascii="Arial" w:hAnsi="Arial" w:cs="Arial"/>
          <w:sz w:val="20"/>
          <w:szCs w:val="20"/>
        </w:rPr>
        <w:t xml:space="preserve"> Također je u rujnu 2024.godine otvoren još jedan odjel produženog boravka zbog povećanja broja polaznik, a to je utjecalo na zaposlenje nove djelatnice i do povećanja </w:t>
      </w:r>
      <w:r w:rsidR="00FE05F6">
        <w:rPr>
          <w:rFonts w:ascii="Arial" w:hAnsi="Arial" w:cs="Arial"/>
          <w:sz w:val="20"/>
          <w:szCs w:val="20"/>
        </w:rPr>
        <w:t>potrebnih sredstava za financiranje</w:t>
      </w:r>
      <w:r w:rsidR="00BB48FD">
        <w:rPr>
          <w:rFonts w:ascii="Arial" w:hAnsi="Arial" w:cs="Arial"/>
          <w:sz w:val="20"/>
          <w:szCs w:val="20"/>
        </w:rPr>
        <w:t xml:space="preserve"> rashoda za zaposlene.</w:t>
      </w:r>
      <w:r w:rsidR="00FE05F6">
        <w:rPr>
          <w:rFonts w:ascii="Arial" w:hAnsi="Arial" w:cs="Arial"/>
          <w:sz w:val="20"/>
          <w:szCs w:val="20"/>
        </w:rPr>
        <w:t xml:space="preserve"> U 2024.godini članovi dječjeg zbora Lovranske </w:t>
      </w:r>
      <w:proofErr w:type="spellStart"/>
      <w:r w:rsidR="00FE05F6">
        <w:rPr>
          <w:rFonts w:ascii="Arial" w:hAnsi="Arial" w:cs="Arial"/>
          <w:sz w:val="20"/>
          <w:szCs w:val="20"/>
        </w:rPr>
        <w:t>črešnjice</w:t>
      </w:r>
      <w:proofErr w:type="spellEnd"/>
      <w:r w:rsidR="00FE05F6">
        <w:rPr>
          <w:rFonts w:ascii="Arial" w:hAnsi="Arial" w:cs="Arial"/>
          <w:sz w:val="20"/>
          <w:szCs w:val="20"/>
        </w:rPr>
        <w:t xml:space="preserve"> išli su na dodjelu nagrade u Cipar. JLS Općina Lovran i Grad Opatija sufinancirali su djelom to putovanje što je povećalo prihode od njihove strane.</w:t>
      </w:r>
    </w:p>
    <w:p w:rsidR="009E6288" w:rsidRDefault="001A1214" w:rsidP="00FE05F6">
      <w:pPr>
        <w:pStyle w:val="Odlomakpopisa"/>
        <w:numPr>
          <w:ilvl w:val="0"/>
          <w:numId w:val="10"/>
        </w:numPr>
        <w:jc w:val="both"/>
        <w:rPr>
          <w:rFonts w:ascii="Arial" w:hAnsi="Arial" w:cs="Arial"/>
          <w:sz w:val="20"/>
          <w:szCs w:val="20"/>
        </w:rPr>
      </w:pPr>
      <w:r w:rsidRPr="00FE05F6">
        <w:rPr>
          <w:rFonts w:ascii="Arial" w:hAnsi="Arial" w:cs="Arial"/>
          <w:sz w:val="20"/>
          <w:szCs w:val="20"/>
        </w:rPr>
        <w:t xml:space="preserve"> od strane Ministarstva znanosti i obrazovanja kojima se financiraju rashodi za zaposlene,</w:t>
      </w:r>
      <w:r w:rsidR="00FF6B42" w:rsidRPr="00FE05F6">
        <w:rPr>
          <w:rFonts w:ascii="Arial" w:hAnsi="Arial" w:cs="Arial"/>
          <w:sz w:val="20"/>
          <w:szCs w:val="20"/>
        </w:rPr>
        <w:t xml:space="preserve"> </w:t>
      </w:r>
      <w:r w:rsidR="00F86943" w:rsidRPr="00FE05F6">
        <w:rPr>
          <w:rFonts w:ascii="Arial" w:hAnsi="Arial" w:cs="Arial"/>
          <w:sz w:val="20"/>
          <w:szCs w:val="20"/>
        </w:rPr>
        <w:t>rad Županijskih stručnih vijeća</w:t>
      </w:r>
      <w:r w:rsidRPr="00FE05F6">
        <w:rPr>
          <w:rFonts w:ascii="Arial" w:hAnsi="Arial" w:cs="Arial"/>
          <w:sz w:val="20"/>
          <w:szCs w:val="20"/>
        </w:rPr>
        <w:t xml:space="preserve">, </w:t>
      </w:r>
      <w:r w:rsidR="00FE05F6">
        <w:rPr>
          <w:rFonts w:ascii="Arial" w:hAnsi="Arial" w:cs="Arial"/>
          <w:sz w:val="20"/>
          <w:szCs w:val="20"/>
        </w:rPr>
        <w:t xml:space="preserve">osiguranje besplatnih zaliha menstrualnih higijenskih potrepština, </w:t>
      </w:r>
      <w:r w:rsidRPr="00FE05F6">
        <w:rPr>
          <w:rFonts w:ascii="Arial" w:hAnsi="Arial" w:cs="Arial"/>
          <w:sz w:val="20"/>
          <w:szCs w:val="20"/>
        </w:rPr>
        <w:t>naknade za zaposlene (prijevoz, regres, božićnica, dar djeci, jubilarne nagrade, naknade za bolovanja duža od 90dana i smrt užeg člana obitelji tzv.</w:t>
      </w:r>
      <w:r w:rsidR="00AB3C14" w:rsidRPr="00FE05F6">
        <w:rPr>
          <w:rFonts w:ascii="Arial" w:hAnsi="Arial" w:cs="Arial"/>
          <w:sz w:val="20"/>
          <w:szCs w:val="20"/>
        </w:rPr>
        <w:t xml:space="preserve"> </w:t>
      </w:r>
      <w:r w:rsidR="00BB48FD" w:rsidRPr="00FE05F6">
        <w:rPr>
          <w:rFonts w:ascii="Arial" w:hAnsi="Arial" w:cs="Arial"/>
          <w:sz w:val="20"/>
          <w:szCs w:val="20"/>
        </w:rPr>
        <w:t xml:space="preserve">pomoći, </w:t>
      </w:r>
      <w:proofErr w:type="spellStart"/>
      <w:r w:rsidR="00BB48FD" w:rsidRPr="00FE05F6">
        <w:rPr>
          <w:rFonts w:ascii="Arial" w:hAnsi="Arial" w:cs="Arial"/>
          <w:sz w:val="20"/>
          <w:szCs w:val="20"/>
        </w:rPr>
        <w:t>uskrsnice</w:t>
      </w:r>
      <w:proofErr w:type="spellEnd"/>
      <w:r w:rsidR="00BB48FD" w:rsidRPr="00FE05F6">
        <w:rPr>
          <w:rFonts w:ascii="Arial" w:hAnsi="Arial" w:cs="Arial"/>
          <w:sz w:val="20"/>
          <w:szCs w:val="20"/>
        </w:rPr>
        <w:t>, otpremnine</w:t>
      </w:r>
      <w:r w:rsidR="00FE05F6">
        <w:rPr>
          <w:rFonts w:ascii="Arial" w:hAnsi="Arial" w:cs="Arial"/>
          <w:sz w:val="20"/>
          <w:szCs w:val="20"/>
        </w:rPr>
        <w:t>)</w:t>
      </w:r>
      <w:r w:rsidR="008435AE" w:rsidRPr="00FE05F6">
        <w:rPr>
          <w:rFonts w:ascii="Arial" w:hAnsi="Arial" w:cs="Arial"/>
          <w:sz w:val="20"/>
          <w:szCs w:val="20"/>
        </w:rPr>
        <w:t xml:space="preserve">, </w:t>
      </w:r>
      <w:r w:rsidR="00EB0AD7" w:rsidRPr="00FE05F6">
        <w:rPr>
          <w:rFonts w:ascii="Arial" w:hAnsi="Arial" w:cs="Arial"/>
          <w:sz w:val="20"/>
          <w:szCs w:val="20"/>
        </w:rPr>
        <w:t>rashode za prehranu učenika,</w:t>
      </w:r>
      <w:r w:rsidR="00933698" w:rsidRPr="00FE05F6">
        <w:rPr>
          <w:rFonts w:ascii="Arial" w:hAnsi="Arial" w:cs="Arial"/>
          <w:sz w:val="20"/>
          <w:szCs w:val="20"/>
        </w:rPr>
        <w:t xml:space="preserve"> </w:t>
      </w:r>
      <w:r w:rsidR="00594CD5" w:rsidRPr="00FE05F6">
        <w:rPr>
          <w:rFonts w:ascii="Arial" w:hAnsi="Arial" w:cs="Arial"/>
          <w:sz w:val="20"/>
          <w:szCs w:val="20"/>
        </w:rPr>
        <w:t>te nabavu radnih udžbenika koji se jednokratno dodjel</w:t>
      </w:r>
      <w:r w:rsidR="00933698" w:rsidRPr="00FE05F6">
        <w:rPr>
          <w:rFonts w:ascii="Arial" w:hAnsi="Arial" w:cs="Arial"/>
          <w:sz w:val="20"/>
          <w:szCs w:val="20"/>
        </w:rPr>
        <w:t>j</w:t>
      </w:r>
      <w:r w:rsidR="00594CD5" w:rsidRPr="00FE05F6">
        <w:rPr>
          <w:rFonts w:ascii="Arial" w:hAnsi="Arial" w:cs="Arial"/>
          <w:sz w:val="20"/>
          <w:szCs w:val="20"/>
        </w:rPr>
        <w:t>uju učenicima škole jer nisu za višegodišnju upotrebu</w:t>
      </w:r>
      <w:r w:rsidR="008435AE" w:rsidRPr="00FE05F6">
        <w:rPr>
          <w:rFonts w:ascii="Arial" w:hAnsi="Arial" w:cs="Arial"/>
          <w:sz w:val="20"/>
          <w:szCs w:val="20"/>
        </w:rPr>
        <w:t>, izvannastavne aktivnosti</w:t>
      </w:r>
      <w:r w:rsidR="00FF6B42" w:rsidRPr="00FE05F6">
        <w:rPr>
          <w:rFonts w:ascii="Arial" w:hAnsi="Arial" w:cs="Arial"/>
          <w:sz w:val="20"/>
          <w:szCs w:val="20"/>
        </w:rPr>
        <w:t xml:space="preserve"> (šifra 63612 u analitičkim podacima)</w:t>
      </w:r>
      <w:r w:rsidR="00594CD5" w:rsidRPr="00FE05F6">
        <w:rPr>
          <w:rFonts w:ascii="Arial" w:hAnsi="Arial" w:cs="Arial"/>
          <w:sz w:val="20"/>
          <w:szCs w:val="20"/>
        </w:rPr>
        <w:t>.</w:t>
      </w:r>
      <w:r w:rsidR="008435AE" w:rsidRPr="00FE05F6">
        <w:rPr>
          <w:rFonts w:ascii="Arial" w:hAnsi="Arial" w:cs="Arial"/>
          <w:sz w:val="20"/>
          <w:szCs w:val="20"/>
        </w:rPr>
        <w:t xml:space="preserve"> </w:t>
      </w:r>
      <w:r w:rsidRPr="00FE05F6">
        <w:rPr>
          <w:rFonts w:ascii="Arial" w:hAnsi="Arial" w:cs="Arial"/>
          <w:sz w:val="20"/>
          <w:szCs w:val="20"/>
        </w:rPr>
        <w:t xml:space="preserve"> </w:t>
      </w:r>
      <w:r w:rsidR="008435AE" w:rsidRPr="00FE05F6">
        <w:rPr>
          <w:rFonts w:ascii="Arial" w:hAnsi="Arial" w:cs="Arial"/>
          <w:sz w:val="20"/>
          <w:szCs w:val="20"/>
        </w:rPr>
        <w:t xml:space="preserve">Ovi prihodi </w:t>
      </w:r>
      <w:r w:rsidR="009E6288" w:rsidRPr="00FE05F6">
        <w:rPr>
          <w:rFonts w:ascii="Arial" w:hAnsi="Arial" w:cs="Arial"/>
          <w:sz w:val="20"/>
          <w:szCs w:val="20"/>
        </w:rPr>
        <w:t>s</w:t>
      </w:r>
      <w:r w:rsidR="008435AE" w:rsidRPr="00FE05F6">
        <w:rPr>
          <w:rFonts w:ascii="Arial" w:hAnsi="Arial" w:cs="Arial"/>
          <w:sz w:val="20"/>
          <w:szCs w:val="20"/>
        </w:rPr>
        <w:t xml:space="preserve">u </w:t>
      </w:r>
      <w:r w:rsidR="009E6288" w:rsidRPr="00FE05F6">
        <w:rPr>
          <w:rFonts w:ascii="Arial" w:hAnsi="Arial" w:cs="Arial"/>
          <w:sz w:val="20"/>
          <w:szCs w:val="20"/>
        </w:rPr>
        <w:t xml:space="preserve">veći </w:t>
      </w:r>
      <w:r w:rsidR="008435AE" w:rsidRPr="00FE05F6">
        <w:rPr>
          <w:rFonts w:ascii="Arial" w:hAnsi="Arial" w:cs="Arial"/>
          <w:sz w:val="20"/>
          <w:szCs w:val="20"/>
        </w:rPr>
        <w:t xml:space="preserve">u </w:t>
      </w:r>
      <w:r w:rsidR="009E6288" w:rsidRPr="00FE05F6">
        <w:rPr>
          <w:rFonts w:ascii="Arial" w:hAnsi="Arial" w:cs="Arial"/>
          <w:sz w:val="20"/>
          <w:szCs w:val="20"/>
        </w:rPr>
        <w:t>odnosu n</w:t>
      </w:r>
      <w:r w:rsidR="008435AE" w:rsidRPr="00FE05F6">
        <w:rPr>
          <w:rFonts w:ascii="Arial" w:hAnsi="Arial" w:cs="Arial"/>
          <w:sz w:val="20"/>
          <w:szCs w:val="20"/>
        </w:rPr>
        <w:t>a prihod</w:t>
      </w:r>
      <w:r w:rsidR="009E6288" w:rsidRPr="00FE05F6">
        <w:rPr>
          <w:rFonts w:ascii="Arial" w:hAnsi="Arial" w:cs="Arial"/>
          <w:sz w:val="20"/>
          <w:szCs w:val="20"/>
        </w:rPr>
        <w:t>e</w:t>
      </w:r>
      <w:r w:rsidR="008435AE" w:rsidRPr="00FE05F6">
        <w:rPr>
          <w:rFonts w:ascii="Arial" w:hAnsi="Arial" w:cs="Arial"/>
          <w:sz w:val="20"/>
          <w:szCs w:val="20"/>
        </w:rPr>
        <w:t xml:space="preserve"> ostvaren</w:t>
      </w:r>
      <w:r w:rsidR="009E6288" w:rsidRPr="00FE05F6">
        <w:rPr>
          <w:rFonts w:ascii="Arial" w:hAnsi="Arial" w:cs="Arial"/>
          <w:sz w:val="20"/>
          <w:szCs w:val="20"/>
        </w:rPr>
        <w:t>e</w:t>
      </w:r>
      <w:r w:rsidR="008435AE" w:rsidRPr="00FE05F6">
        <w:rPr>
          <w:rFonts w:ascii="Arial" w:hAnsi="Arial" w:cs="Arial"/>
          <w:sz w:val="20"/>
          <w:szCs w:val="20"/>
        </w:rPr>
        <w:t xml:space="preserve"> u prethodnom izvještajnom razdoblju</w:t>
      </w:r>
      <w:r w:rsidR="00594CD5" w:rsidRPr="00FE05F6">
        <w:rPr>
          <w:rFonts w:ascii="Arial" w:hAnsi="Arial" w:cs="Arial"/>
          <w:sz w:val="20"/>
          <w:szCs w:val="20"/>
        </w:rPr>
        <w:t>, razlika povećanja prihoda u odnosu na prethodnu godinu nastala je zbog</w:t>
      </w:r>
      <w:r w:rsidR="009E6288" w:rsidRPr="00FE05F6">
        <w:rPr>
          <w:rFonts w:ascii="Arial" w:hAnsi="Arial" w:cs="Arial"/>
          <w:sz w:val="20"/>
          <w:szCs w:val="20"/>
        </w:rPr>
        <w:t xml:space="preserve"> povećanja rashoda za zaposlene, </w:t>
      </w:r>
      <w:r w:rsidR="00BB48FD" w:rsidRPr="00FE05F6">
        <w:rPr>
          <w:rFonts w:ascii="Arial" w:hAnsi="Arial" w:cs="Arial"/>
          <w:sz w:val="20"/>
          <w:szCs w:val="20"/>
        </w:rPr>
        <w:t xml:space="preserve">isplata </w:t>
      </w:r>
      <w:proofErr w:type="spellStart"/>
      <w:r w:rsidR="00557EEA">
        <w:rPr>
          <w:rFonts w:ascii="Arial" w:hAnsi="Arial" w:cs="Arial"/>
          <w:sz w:val="20"/>
          <w:szCs w:val="20"/>
        </w:rPr>
        <w:t>u</w:t>
      </w:r>
      <w:r w:rsidR="00BB48FD" w:rsidRPr="00FE05F6">
        <w:rPr>
          <w:rFonts w:ascii="Arial" w:hAnsi="Arial" w:cs="Arial"/>
          <w:sz w:val="20"/>
          <w:szCs w:val="20"/>
        </w:rPr>
        <w:t>skrsnice</w:t>
      </w:r>
      <w:proofErr w:type="spellEnd"/>
      <w:r w:rsidR="00BB48FD" w:rsidRPr="00FE05F6">
        <w:rPr>
          <w:rFonts w:ascii="Arial" w:hAnsi="Arial" w:cs="Arial"/>
          <w:sz w:val="20"/>
          <w:szCs w:val="20"/>
        </w:rPr>
        <w:t xml:space="preserve"> koja do sada nije bila isplaćivana</w:t>
      </w:r>
      <w:r w:rsidR="009E6288" w:rsidRPr="00FE05F6">
        <w:rPr>
          <w:rFonts w:ascii="Arial" w:hAnsi="Arial" w:cs="Arial"/>
          <w:sz w:val="20"/>
          <w:szCs w:val="20"/>
        </w:rPr>
        <w:t xml:space="preserve">. </w:t>
      </w:r>
      <w:r w:rsidR="00E06087">
        <w:rPr>
          <w:rFonts w:ascii="Arial" w:hAnsi="Arial" w:cs="Arial"/>
          <w:sz w:val="20"/>
          <w:szCs w:val="20"/>
        </w:rPr>
        <w:t>Povećani su i rashodi za prehranu učenika uzrokovani porastom cijena namirnica što je također povećalo ovu vrstu prihoda.</w:t>
      </w:r>
    </w:p>
    <w:p w:rsidR="00FE05F6" w:rsidRPr="00FE05F6" w:rsidRDefault="00FE05F6" w:rsidP="00FE05F6">
      <w:pPr>
        <w:pStyle w:val="Odlomakpopisa"/>
        <w:ind w:left="708"/>
        <w:jc w:val="both"/>
        <w:rPr>
          <w:rFonts w:ascii="Arial" w:hAnsi="Arial" w:cs="Arial"/>
          <w:sz w:val="20"/>
          <w:szCs w:val="20"/>
        </w:rPr>
      </w:pPr>
    </w:p>
    <w:p w:rsidR="00EB0AD7" w:rsidRDefault="00933698" w:rsidP="001A1214">
      <w:pPr>
        <w:ind w:left="720"/>
        <w:jc w:val="both"/>
        <w:rPr>
          <w:rFonts w:ascii="Arial" w:hAnsi="Arial" w:cs="Arial"/>
          <w:sz w:val="20"/>
          <w:szCs w:val="20"/>
        </w:rPr>
      </w:pPr>
      <w:r>
        <w:rPr>
          <w:rFonts w:ascii="Arial" w:hAnsi="Arial" w:cs="Arial"/>
          <w:sz w:val="20"/>
          <w:szCs w:val="20"/>
        </w:rPr>
        <w:t>Šifra 636</w:t>
      </w:r>
      <w:r w:rsidR="00FF6B42">
        <w:rPr>
          <w:rFonts w:ascii="Arial" w:hAnsi="Arial" w:cs="Arial"/>
          <w:sz w:val="20"/>
          <w:szCs w:val="20"/>
        </w:rPr>
        <w:t>2</w:t>
      </w:r>
      <w:r w:rsidR="00EB0AD7">
        <w:rPr>
          <w:rFonts w:ascii="Arial" w:hAnsi="Arial" w:cs="Arial"/>
          <w:sz w:val="20"/>
          <w:szCs w:val="20"/>
        </w:rPr>
        <w:t xml:space="preserve"> predstavlja kapitalne pomoći proračunskim korisnicima iz proračuna koji im nije nadležan . U izvještajnom razdoblju ovaj prihod je </w:t>
      </w:r>
      <w:r w:rsidR="00E06087">
        <w:rPr>
          <w:rFonts w:ascii="Arial" w:hAnsi="Arial" w:cs="Arial"/>
          <w:sz w:val="20"/>
          <w:szCs w:val="20"/>
        </w:rPr>
        <w:t>veći</w:t>
      </w:r>
      <w:r w:rsidR="00EB0AD7">
        <w:rPr>
          <w:rFonts w:ascii="Arial" w:hAnsi="Arial" w:cs="Arial"/>
          <w:sz w:val="20"/>
          <w:szCs w:val="20"/>
        </w:rPr>
        <w:t xml:space="preserve"> u odnosu na prihod realiziran u prethodnom izvještajnom razdoblju.</w:t>
      </w:r>
    </w:p>
    <w:p w:rsidR="00E55119" w:rsidRDefault="00FF6B42" w:rsidP="00880030">
      <w:pPr>
        <w:pStyle w:val="Odlomakpopisa"/>
        <w:numPr>
          <w:ilvl w:val="0"/>
          <w:numId w:val="13"/>
        </w:numPr>
        <w:jc w:val="both"/>
        <w:rPr>
          <w:rFonts w:ascii="Arial" w:hAnsi="Arial" w:cs="Arial"/>
          <w:sz w:val="20"/>
          <w:szCs w:val="20"/>
        </w:rPr>
      </w:pPr>
      <w:r w:rsidRPr="00E55119">
        <w:rPr>
          <w:rFonts w:ascii="Arial" w:hAnsi="Arial" w:cs="Arial"/>
          <w:sz w:val="20"/>
          <w:szCs w:val="20"/>
        </w:rPr>
        <w:t xml:space="preserve">šifra u analitičkim podacima </w:t>
      </w:r>
      <w:r w:rsidR="00933698" w:rsidRPr="00E55119">
        <w:rPr>
          <w:rFonts w:ascii="Arial" w:hAnsi="Arial" w:cs="Arial"/>
          <w:sz w:val="20"/>
          <w:szCs w:val="20"/>
        </w:rPr>
        <w:t xml:space="preserve">63622 </w:t>
      </w:r>
      <w:r w:rsidR="001A1214" w:rsidRPr="00E55119">
        <w:rPr>
          <w:rFonts w:ascii="Arial" w:hAnsi="Arial" w:cs="Arial"/>
          <w:sz w:val="20"/>
          <w:szCs w:val="20"/>
        </w:rPr>
        <w:t xml:space="preserve"> predstavlja kapitalne pomoći financirane od strane Ministarstva znanosti i obrazovanja u iznosu od </w:t>
      </w:r>
      <w:r w:rsidR="00E06087" w:rsidRPr="00E55119">
        <w:rPr>
          <w:rFonts w:ascii="Arial" w:hAnsi="Arial" w:cs="Arial"/>
          <w:sz w:val="20"/>
          <w:szCs w:val="20"/>
        </w:rPr>
        <w:t>12.676,23</w:t>
      </w:r>
      <w:r w:rsidR="00547036">
        <w:rPr>
          <w:rFonts w:ascii="Arial" w:hAnsi="Arial" w:cs="Arial"/>
          <w:sz w:val="20"/>
          <w:szCs w:val="20"/>
        </w:rPr>
        <w:t xml:space="preserve"> </w:t>
      </w:r>
      <w:r w:rsidR="00EB0AD7" w:rsidRPr="00E55119">
        <w:rPr>
          <w:rFonts w:ascii="Arial" w:hAnsi="Arial" w:cs="Arial"/>
          <w:sz w:val="20"/>
          <w:szCs w:val="20"/>
        </w:rPr>
        <w:t>eura</w:t>
      </w:r>
      <w:r w:rsidR="001A1214" w:rsidRPr="00E55119">
        <w:rPr>
          <w:rFonts w:ascii="Arial" w:hAnsi="Arial" w:cs="Arial"/>
          <w:sz w:val="20"/>
          <w:szCs w:val="20"/>
        </w:rPr>
        <w:t xml:space="preserve"> za nabavu udžbenika</w:t>
      </w:r>
      <w:r w:rsidR="00D47407" w:rsidRPr="00E55119">
        <w:rPr>
          <w:rFonts w:ascii="Arial" w:hAnsi="Arial" w:cs="Arial"/>
          <w:sz w:val="20"/>
          <w:szCs w:val="20"/>
        </w:rPr>
        <w:t xml:space="preserve"> </w:t>
      </w:r>
      <w:r w:rsidR="00D47407" w:rsidRPr="00E55119">
        <w:rPr>
          <w:rFonts w:ascii="Arial" w:hAnsi="Arial" w:cs="Arial"/>
          <w:sz w:val="20"/>
          <w:szCs w:val="20"/>
        </w:rPr>
        <w:lastRenderedPageBreak/>
        <w:t>i</w:t>
      </w:r>
      <w:r w:rsidR="00AB3C14" w:rsidRPr="00E55119">
        <w:rPr>
          <w:rFonts w:ascii="Arial" w:hAnsi="Arial" w:cs="Arial"/>
          <w:sz w:val="20"/>
          <w:szCs w:val="20"/>
        </w:rPr>
        <w:t xml:space="preserve"> školsku lektiru</w:t>
      </w:r>
      <w:r w:rsidR="00D47407" w:rsidRPr="00E55119">
        <w:rPr>
          <w:rFonts w:ascii="Arial" w:hAnsi="Arial" w:cs="Arial"/>
          <w:sz w:val="20"/>
          <w:szCs w:val="20"/>
        </w:rPr>
        <w:t>.</w:t>
      </w:r>
      <w:r w:rsidR="00AB3C14" w:rsidRPr="00E55119">
        <w:rPr>
          <w:rFonts w:ascii="Arial" w:hAnsi="Arial" w:cs="Arial"/>
          <w:sz w:val="20"/>
          <w:szCs w:val="20"/>
        </w:rPr>
        <w:t xml:space="preserve"> </w:t>
      </w:r>
      <w:r w:rsidR="001A1214" w:rsidRPr="00E55119">
        <w:rPr>
          <w:rFonts w:ascii="Arial" w:hAnsi="Arial" w:cs="Arial"/>
          <w:sz w:val="20"/>
          <w:szCs w:val="20"/>
        </w:rPr>
        <w:t xml:space="preserve">Ovi prihodi su </w:t>
      </w:r>
      <w:r w:rsidR="00E06087" w:rsidRPr="00E55119">
        <w:rPr>
          <w:rFonts w:ascii="Arial" w:hAnsi="Arial" w:cs="Arial"/>
          <w:sz w:val="20"/>
          <w:szCs w:val="20"/>
        </w:rPr>
        <w:t>veći</w:t>
      </w:r>
      <w:r w:rsidR="001A1214" w:rsidRPr="00E55119">
        <w:rPr>
          <w:rFonts w:ascii="Arial" w:hAnsi="Arial" w:cs="Arial"/>
          <w:sz w:val="20"/>
          <w:szCs w:val="20"/>
        </w:rPr>
        <w:t xml:space="preserve"> u odnosu na prethodnu godinu</w:t>
      </w:r>
      <w:r w:rsidR="00E06087" w:rsidRPr="00E55119">
        <w:rPr>
          <w:rFonts w:ascii="Arial" w:hAnsi="Arial" w:cs="Arial"/>
          <w:sz w:val="20"/>
          <w:szCs w:val="20"/>
        </w:rPr>
        <w:t>. Razlog tome je</w:t>
      </w:r>
      <w:r w:rsidR="00E55119">
        <w:rPr>
          <w:rFonts w:ascii="Arial" w:hAnsi="Arial" w:cs="Arial"/>
          <w:sz w:val="20"/>
          <w:szCs w:val="20"/>
        </w:rPr>
        <w:t xml:space="preserve"> </w:t>
      </w:r>
      <w:r w:rsidR="00E06087" w:rsidRPr="00E55119">
        <w:rPr>
          <w:rFonts w:ascii="Arial" w:hAnsi="Arial" w:cs="Arial"/>
          <w:sz w:val="20"/>
          <w:szCs w:val="20"/>
        </w:rPr>
        <w:t>što smo</w:t>
      </w:r>
      <w:r w:rsidR="001A1214" w:rsidRPr="00E55119">
        <w:rPr>
          <w:rFonts w:ascii="Arial" w:hAnsi="Arial" w:cs="Arial"/>
          <w:sz w:val="20"/>
          <w:szCs w:val="20"/>
        </w:rPr>
        <w:t xml:space="preserve"> </w:t>
      </w:r>
      <w:r w:rsidR="00933698" w:rsidRPr="00E55119">
        <w:rPr>
          <w:rFonts w:ascii="Arial" w:hAnsi="Arial" w:cs="Arial"/>
          <w:sz w:val="20"/>
          <w:szCs w:val="20"/>
        </w:rPr>
        <w:t>ove godine</w:t>
      </w:r>
      <w:r w:rsidR="00E06087" w:rsidRPr="00E55119">
        <w:rPr>
          <w:rFonts w:ascii="Arial" w:hAnsi="Arial" w:cs="Arial"/>
          <w:sz w:val="20"/>
          <w:szCs w:val="20"/>
        </w:rPr>
        <w:t xml:space="preserve">  nabavljali </w:t>
      </w:r>
      <w:r w:rsidR="00933698" w:rsidRPr="00E55119">
        <w:rPr>
          <w:rFonts w:ascii="Arial" w:hAnsi="Arial" w:cs="Arial"/>
          <w:sz w:val="20"/>
          <w:szCs w:val="20"/>
        </w:rPr>
        <w:t xml:space="preserve"> veći dio udžbenika </w:t>
      </w:r>
      <w:r w:rsidR="00E06087" w:rsidRPr="00E55119">
        <w:rPr>
          <w:rFonts w:ascii="Arial" w:hAnsi="Arial" w:cs="Arial"/>
          <w:sz w:val="20"/>
          <w:szCs w:val="20"/>
        </w:rPr>
        <w:t xml:space="preserve">nego </w:t>
      </w:r>
      <w:r w:rsidR="00933698" w:rsidRPr="00E55119">
        <w:rPr>
          <w:rFonts w:ascii="Arial" w:hAnsi="Arial" w:cs="Arial"/>
          <w:sz w:val="20"/>
          <w:szCs w:val="20"/>
        </w:rPr>
        <w:t xml:space="preserve"> radni</w:t>
      </w:r>
      <w:r w:rsidR="00E06087" w:rsidRPr="00E55119">
        <w:rPr>
          <w:rFonts w:ascii="Arial" w:hAnsi="Arial" w:cs="Arial"/>
          <w:sz w:val="20"/>
          <w:szCs w:val="20"/>
        </w:rPr>
        <w:t xml:space="preserve">h udžbenika koji se evidentiraju kao dugotrajna imovina. Razlog tome je što smo zbog uništenja trebali dosta udžbenika rashodovati, a uništeni su zbog dugotrajne upotrebe, te su neki izdavači </w:t>
      </w:r>
      <w:r w:rsidR="00E55119" w:rsidRPr="00E55119">
        <w:rPr>
          <w:rFonts w:ascii="Arial" w:hAnsi="Arial" w:cs="Arial"/>
          <w:sz w:val="20"/>
          <w:szCs w:val="20"/>
        </w:rPr>
        <w:t xml:space="preserve">napravili </w:t>
      </w:r>
      <w:r w:rsidR="00E55119">
        <w:rPr>
          <w:rFonts w:ascii="Arial" w:hAnsi="Arial" w:cs="Arial"/>
          <w:sz w:val="20"/>
          <w:szCs w:val="20"/>
        </w:rPr>
        <w:t xml:space="preserve">novo </w:t>
      </w:r>
      <w:r w:rsidR="00E55119" w:rsidRPr="00E55119">
        <w:rPr>
          <w:rFonts w:ascii="Arial" w:hAnsi="Arial" w:cs="Arial"/>
          <w:sz w:val="20"/>
          <w:szCs w:val="20"/>
        </w:rPr>
        <w:t>izdanje udžbenika (npr.</w:t>
      </w:r>
      <w:r w:rsidR="00E55119">
        <w:rPr>
          <w:rFonts w:ascii="Arial" w:hAnsi="Arial" w:cs="Arial"/>
          <w:sz w:val="20"/>
          <w:szCs w:val="20"/>
        </w:rPr>
        <w:t xml:space="preserve"> </w:t>
      </w:r>
      <w:r w:rsidR="00E55119" w:rsidRPr="00E55119">
        <w:rPr>
          <w:rFonts w:ascii="Arial" w:hAnsi="Arial" w:cs="Arial"/>
          <w:sz w:val="20"/>
          <w:szCs w:val="20"/>
        </w:rPr>
        <w:t>matematika)</w:t>
      </w:r>
      <w:r w:rsidR="00E55119">
        <w:rPr>
          <w:rFonts w:ascii="Arial" w:hAnsi="Arial" w:cs="Arial"/>
          <w:sz w:val="20"/>
          <w:szCs w:val="20"/>
        </w:rPr>
        <w:t xml:space="preserve"> </w:t>
      </w:r>
      <w:r w:rsidR="00E55119" w:rsidRPr="00E55119">
        <w:rPr>
          <w:rFonts w:ascii="Arial" w:hAnsi="Arial" w:cs="Arial"/>
          <w:sz w:val="20"/>
          <w:szCs w:val="20"/>
        </w:rPr>
        <w:t>zbog promjene valute kn-euro .</w:t>
      </w:r>
      <w:r w:rsidR="00E06087" w:rsidRPr="00E55119">
        <w:rPr>
          <w:rFonts w:ascii="Arial" w:hAnsi="Arial" w:cs="Arial"/>
          <w:sz w:val="20"/>
          <w:szCs w:val="20"/>
        </w:rPr>
        <w:t xml:space="preserve"> </w:t>
      </w:r>
    </w:p>
    <w:p w:rsidR="00EB0AD7" w:rsidRPr="00E55119" w:rsidRDefault="00EB0AD7" w:rsidP="00880030">
      <w:pPr>
        <w:pStyle w:val="Odlomakpopisa"/>
        <w:numPr>
          <w:ilvl w:val="0"/>
          <w:numId w:val="13"/>
        </w:numPr>
        <w:jc w:val="both"/>
        <w:rPr>
          <w:rFonts w:ascii="Arial" w:hAnsi="Arial" w:cs="Arial"/>
          <w:sz w:val="20"/>
          <w:szCs w:val="20"/>
        </w:rPr>
      </w:pPr>
      <w:r w:rsidRPr="00E55119">
        <w:rPr>
          <w:rFonts w:ascii="Arial" w:hAnsi="Arial" w:cs="Arial"/>
          <w:sz w:val="20"/>
          <w:szCs w:val="20"/>
        </w:rPr>
        <w:t xml:space="preserve">Šifra u analitičkim podacima  63623  predstavlja kapitalnu pomoć dobivenu od </w:t>
      </w:r>
      <w:r w:rsidR="00E06087" w:rsidRPr="00E55119">
        <w:rPr>
          <w:rFonts w:ascii="Arial" w:hAnsi="Arial" w:cs="Arial"/>
          <w:sz w:val="20"/>
          <w:szCs w:val="20"/>
        </w:rPr>
        <w:t>JLS. U promatranom razdoblju ove godine nismo ostvarili ovu vrstu prihoda u odnosu na prethodnu.</w:t>
      </w:r>
    </w:p>
    <w:p w:rsidR="00933698" w:rsidRDefault="00933698" w:rsidP="001A1214">
      <w:pPr>
        <w:ind w:left="720"/>
        <w:jc w:val="both"/>
        <w:rPr>
          <w:rFonts w:ascii="Arial" w:hAnsi="Arial" w:cs="Arial"/>
          <w:sz w:val="20"/>
          <w:szCs w:val="20"/>
        </w:rPr>
      </w:pPr>
    </w:p>
    <w:p w:rsidR="00A34401" w:rsidRDefault="00933698" w:rsidP="00D6260A">
      <w:pPr>
        <w:ind w:left="708"/>
        <w:jc w:val="both"/>
        <w:rPr>
          <w:rFonts w:ascii="Arial" w:hAnsi="Arial" w:cs="Arial"/>
          <w:sz w:val="20"/>
          <w:szCs w:val="20"/>
        </w:rPr>
      </w:pPr>
      <w:r>
        <w:rPr>
          <w:rFonts w:ascii="Arial" w:hAnsi="Arial" w:cs="Arial"/>
          <w:sz w:val="20"/>
          <w:szCs w:val="20"/>
        </w:rPr>
        <w:t>Šifra 6413</w:t>
      </w:r>
      <w:r w:rsidR="003B481B" w:rsidRPr="000909E2">
        <w:rPr>
          <w:rFonts w:ascii="Arial" w:hAnsi="Arial" w:cs="Arial"/>
          <w:sz w:val="20"/>
          <w:szCs w:val="20"/>
        </w:rPr>
        <w:t xml:space="preserve"> predstavlja prihode od kamata za depozite po viđenju, odnosno sredstva koja se na dan obračuna nalaze na žiro računu Škole</w:t>
      </w:r>
      <w:r w:rsidR="00701685">
        <w:rPr>
          <w:rFonts w:ascii="Arial" w:hAnsi="Arial" w:cs="Arial"/>
          <w:sz w:val="20"/>
          <w:szCs w:val="20"/>
        </w:rPr>
        <w:t xml:space="preserve">. U promatranom razdoblju </w:t>
      </w:r>
      <w:r w:rsidR="00D47407">
        <w:rPr>
          <w:rFonts w:ascii="Arial" w:hAnsi="Arial" w:cs="Arial"/>
          <w:sz w:val="20"/>
          <w:szCs w:val="20"/>
        </w:rPr>
        <w:t xml:space="preserve"> u odnosu na prethodno izvještajno razdoblje na žiro računu Škole bilo je </w:t>
      </w:r>
      <w:r w:rsidR="00E55119">
        <w:rPr>
          <w:rFonts w:ascii="Arial" w:hAnsi="Arial" w:cs="Arial"/>
          <w:sz w:val="20"/>
          <w:szCs w:val="20"/>
        </w:rPr>
        <w:t>manje</w:t>
      </w:r>
      <w:r w:rsidR="00D47407">
        <w:rPr>
          <w:rFonts w:ascii="Arial" w:hAnsi="Arial" w:cs="Arial"/>
          <w:sz w:val="20"/>
          <w:szCs w:val="20"/>
        </w:rPr>
        <w:t xml:space="preserve"> sredstava </w:t>
      </w:r>
      <w:r w:rsidR="00E55119">
        <w:rPr>
          <w:rFonts w:ascii="Arial" w:hAnsi="Arial" w:cs="Arial"/>
          <w:sz w:val="20"/>
          <w:szCs w:val="20"/>
        </w:rPr>
        <w:t>pa su i kamate obračunane u manjem iznosu.</w:t>
      </w:r>
    </w:p>
    <w:p w:rsidR="000056FD" w:rsidRPr="000909E2" w:rsidRDefault="000056FD" w:rsidP="00D6260A">
      <w:pPr>
        <w:ind w:left="708"/>
        <w:jc w:val="both"/>
        <w:rPr>
          <w:rFonts w:ascii="Arial" w:hAnsi="Arial" w:cs="Arial"/>
          <w:sz w:val="20"/>
          <w:szCs w:val="20"/>
        </w:rPr>
      </w:pPr>
    </w:p>
    <w:p w:rsidR="008543AF" w:rsidRDefault="00933698" w:rsidP="00154907">
      <w:pPr>
        <w:ind w:left="708"/>
        <w:jc w:val="both"/>
        <w:rPr>
          <w:rFonts w:ascii="Arial" w:hAnsi="Arial" w:cs="Arial"/>
          <w:sz w:val="20"/>
          <w:szCs w:val="20"/>
        </w:rPr>
      </w:pPr>
      <w:r>
        <w:rPr>
          <w:rFonts w:ascii="Arial" w:hAnsi="Arial" w:cs="Arial"/>
          <w:sz w:val="20"/>
          <w:szCs w:val="20"/>
        </w:rPr>
        <w:t>Šifra 6526</w:t>
      </w:r>
      <w:r w:rsidR="003B481B" w:rsidRPr="000909E2">
        <w:rPr>
          <w:rFonts w:ascii="Arial" w:hAnsi="Arial" w:cs="Arial"/>
          <w:sz w:val="20"/>
          <w:szCs w:val="20"/>
        </w:rPr>
        <w:t xml:space="preserve"> predsta</w:t>
      </w:r>
      <w:r w:rsidR="003B481B">
        <w:rPr>
          <w:rFonts w:ascii="Arial" w:hAnsi="Arial" w:cs="Arial"/>
          <w:sz w:val="20"/>
          <w:szCs w:val="20"/>
        </w:rPr>
        <w:t xml:space="preserve">vlja prihode od sufinanciranja </w:t>
      </w:r>
      <w:r w:rsidR="003B481B" w:rsidRPr="000909E2">
        <w:rPr>
          <w:rFonts w:ascii="Arial" w:hAnsi="Arial" w:cs="Arial"/>
          <w:sz w:val="20"/>
          <w:szCs w:val="20"/>
        </w:rPr>
        <w:t>mliječnog obroka,</w:t>
      </w:r>
      <w:r w:rsidR="003B481B">
        <w:rPr>
          <w:rFonts w:ascii="Arial" w:hAnsi="Arial" w:cs="Arial"/>
          <w:sz w:val="20"/>
          <w:szCs w:val="20"/>
        </w:rPr>
        <w:t xml:space="preserve"> </w:t>
      </w:r>
      <w:r w:rsidR="003B481B" w:rsidRPr="000909E2">
        <w:rPr>
          <w:rFonts w:ascii="Arial" w:hAnsi="Arial" w:cs="Arial"/>
          <w:sz w:val="20"/>
          <w:szCs w:val="20"/>
        </w:rPr>
        <w:t>produženog boravka uplaćenih od</w:t>
      </w:r>
      <w:r w:rsidR="000C5B82">
        <w:rPr>
          <w:rFonts w:ascii="Arial" w:hAnsi="Arial" w:cs="Arial"/>
          <w:sz w:val="20"/>
          <w:szCs w:val="20"/>
        </w:rPr>
        <w:t xml:space="preserve"> strane roditelja učenika Škole</w:t>
      </w:r>
      <w:r w:rsidR="008543AF">
        <w:rPr>
          <w:rFonts w:ascii="Arial" w:hAnsi="Arial" w:cs="Arial"/>
          <w:sz w:val="20"/>
          <w:szCs w:val="20"/>
        </w:rPr>
        <w:t xml:space="preserve">, te prihodi </w:t>
      </w:r>
      <w:r w:rsidR="0085574C">
        <w:rPr>
          <w:rFonts w:ascii="Arial" w:hAnsi="Arial" w:cs="Arial"/>
          <w:sz w:val="20"/>
          <w:szCs w:val="20"/>
        </w:rPr>
        <w:t xml:space="preserve">za </w:t>
      </w:r>
      <w:r w:rsidR="008543AF">
        <w:rPr>
          <w:rFonts w:ascii="Arial" w:hAnsi="Arial" w:cs="Arial"/>
          <w:sz w:val="20"/>
          <w:szCs w:val="20"/>
        </w:rPr>
        <w:t xml:space="preserve">refundacije štete </w:t>
      </w:r>
      <w:r w:rsidR="00E55119">
        <w:rPr>
          <w:rFonts w:ascii="Arial" w:hAnsi="Arial" w:cs="Arial"/>
          <w:sz w:val="20"/>
          <w:szCs w:val="20"/>
        </w:rPr>
        <w:t xml:space="preserve"> od strane roditelje i prihod uplaćen od strane polaznika za polaganje stručnog ispita</w:t>
      </w:r>
      <w:r w:rsidR="008543AF">
        <w:rPr>
          <w:rFonts w:ascii="Arial" w:hAnsi="Arial" w:cs="Arial"/>
          <w:sz w:val="20"/>
          <w:szCs w:val="20"/>
        </w:rPr>
        <w:t xml:space="preserve">. Prihodi su </w:t>
      </w:r>
      <w:r w:rsidR="0085574C">
        <w:rPr>
          <w:rFonts w:ascii="Arial" w:hAnsi="Arial" w:cs="Arial"/>
          <w:sz w:val="20"/>
          <w:szCs w:val="20"/>
        </w:rPr>
        <w:t>veći</w:t>
      </w:r>
      <w:r w:rsidR="008543AF">
        <w:rPr>
          <w:rFonts w:ascii="Arial" w:hAnsi="Arial" w:cs="Arial"/>
          <w:sz w:val="20"/>
          <w:szCs w:val="20"/>
        </w:rPr>
        <w:t xml:space="preserve"> u odnosu na prihode ostvarene u izvještajnom razdoblju prethodne godine.</w:t>
      </w:r>
    </w:p>
    <w:p w:rsidR="008543AF" w:rsidRDefault="008543AF" w:rsidP="007707ED">
      <w:pPr>
        <w:pStyle w:val="Odlomakpopisa"/>
        <w:numPr>
          <w:ilvl w:val="0"/>
          <w:numId w:val="14"/>
        </w:numPr>
        <w:jc w:val="both"/>
        <w:rPr>
          <w:rFonts w:ascii="Arial" w:hAnsi="Arial" w:cs="Arial"/>
          <w:sz w:val="20"/>
          <w:szCs w:val="20"/>
        </w:rPr>
      </w:pPr>
      <w:r>
        <w:rPr>
          <w:rFonts w:ascii="Arial" w:hAnsi="Arial" w:cs="Arial"/>
          <w:sz w:val="20"/>
          <w:szCs w:val="20"/>
        </w:rPr>
        <w:t>Šifra u analitičkim podacima 65264</w:t>
      </w:r>
      <w:r w:rsidR="0022220C">
        <w:rPr>
          <w:rFonts w:ascii="Arial" w:hAnsi="Arial" w:cs="Arial"/>
          <w:sz w:val="20"/>
          <w:szCs w:val="20"/>
        </w:rPr>
        <w:t xml:space="preserve"> </w:t>
      </w:r>
      <w:r>
        <w:rPr>
          <w:rFonts w:ascii="Arial" w:hAnsi="Arial" w:cs="Arial"/>
          <w:sz w:val="20"/>
          <w:szCs w:val="20"/>
        </w:rPr>
        <w:t xml:space="preserve">predstavlja prihode za sufinanciranje mliječnog obroka i usluge produženog boravka. </w:t>
      </w:r>
      <w:r w:rsidR="00E55119">
        <w:rPr>
          <w:rFonts w:ascii="Arial" w:hAnsi="Arial" w:cs="Arial"/>
          <w:sz w:val="20"/>
          <w:szCs w:val="20"/>
        </w:rPr>
        <w:t>Ova vrsta prihoda nešto se povećala u odnosu na prihode u prethodnom izvještajnom razdoblju zbog povećanja broja polaznika produženog boravka</w:t>
      </w:r>
    </w:p>
    <w:p w:rsidR="008543AF" w:rsidRPr="008543AF" w:rsidRDefault="008543AF" w:rsidP="007707ED">
      <w:pPr>
        <w:pStyle w:val="Odlomakpopisa"/>
        <w:numPr>
          <w:ilvl w:val="0"/>
          <w:numId w:val="14"/>
        </w:numPr>
        <w:jc w:val="both"/>
        <w:rPr>
          <w:rFonts w:ascii="Arial" w:hAnsi="Arial" w:cs="Arial"/>
          <w:sz w:val="20"/>
          <w:szCs w:val="20"/>
        </w:rPr>
      </w:pPr>
      <w:r>
        <w:rPr>
          <w:rFonts w:ascii="Arial" w:hAnsi="Arial" w:cs="Arial"/>
          <w:sz w:val="20"/>
          <w:szCs w:val="20"/>
        </w:rPr>
        <w:t>Šifra u analitičkim podacima 6526</w:t>
      </w:r>
      <w:r w:rsidR="0085574C">
        <w:rPr>
          <w:rFonts w:ascii="Arial" w:hAnsi="Arial" w:cs="Arial"/>
          <w:sz w:val="20"/>
          <w:szCs w:val="20"/>
        </w:rPr>
        <w:t>7</w:t>
      </w:r>
      <w:r>
        <w:rPr>
          <w:rFonts w:ascii="Arial" w:hAnsi="Arial" w:cs="Arial"/>
          <w:sz w:val="20"/>
          <w:szCs w:val="20"/>
        </w:rPr>
        <w:t xml:space="preserve"> prihodi s naslova osiguranja, refundacije štete i totalne štete </w:t>
      </w:r>
      <w:r w:rsidR="0085574C">
        <w:rPr>
          <w:rFonts w:ascii="Arial" w:hAnsi="Arial" w:cs="Arial"/>
          <w:sz w:val="20"/>
          <w:szCs w:val="20"/>
        </w:rPr>
        <w:t>nije realizirana u promatranom razdoblju jer nije bilo potrebe za ovom vrstom prihoda.</w:t>
      </w:r>
    </w:p>
    <w:p w:rsidR="008543AF" w:rsidRDefault="008543AF" w:rsidP="00154907">
      <w:pPr>
        <w:ind w:left="708"/>
        <w:jc w:val="both"/>
        <w:rPr>
          <w:rFonts w:ascii="Arial" w:hAnsi="Arial" w:cs="Arial"/>
          <w:sz w:val="20"/>
          <w:szCs w:val="20"/>
        </w:rPr>
      </w:pPr>
    </w:p>
    <w:p w:rsidR="00357E2E" w:rsidRDefault="00357E2E" w:rsidP="00A34401">
      <w:pPr>
        <w:ind w:left="708"/>
        <w:jc w:val="both"/>
        <w:rPr>
          <w:rFonts w:ascii="Arial" w:hAnsi="Arial" w:cs="Arial"/>
          <w:sz w:val="20"/>
          <w:szCs w:val="20"/>
        </w:rPr>
      </w:pPr>
    </w:p>
    <w:p w:rsidR="003B481B" w:rsidRDefault="00B22C80" w:rsidP="00C46C0E">
      <w:pPr>
        <w:ind w:left="708"/>
        <w:jc w:val="both"/>
        <w:rPr>
          <w:rFonts w:ascii="Arial" w:hAnsi="Arial" w:cs="Arial"/>
          <w:sz w:val="20"/>
          <w:szCs w:val="20"/>
        </w:rPr>
      </w:pPr>
      <w:r>
        <w:rPr>
          <w:rFonts w:ascii="Arial" w:hAnsi="Arial" w:cs="Arial"/>
          <w:sz w:val="20"/>
          <w:szCs w:val="20"/>
        </w:rPr>
        <w:t>Šifra 6615</w:t>
      </w:r>
      <w:r w:rsidR="003B481B">
        <w:rPr>
          <w:rFonts w:ascii="Arial" w:hAnsi="Arial" w:cs="Arial"/>
          <w:sz w:val="20"/>
          <w:szCs w:val="20"/>
        </w:rPr>
        <w:t xml:space="preserve"> </w:t>
      </w:r>
      <w:r w:rsidR="003B481B" w:rsidRPr="000909E2">
        <w:rPr>
          <w:rFonts w:ascii="Arial" w:hAnsi="Arial" w:cs="Arial"/>
          <w:sz w:val="20"/>
          <w:szCs w:val="20"/>
        </w:rPr>
        <w:t>predstavlja  prihode od iznajmljivanja školskog prostora</w:t>
      </w:r>
      <w:r w:rsidR="003B481B">
        <w:rPr>
          <w:rFonts w:ascii="Arial" w:hAnsi="Arial" w:cs="Arial"/>
          <w:sz w:val="20"/>
          <w:szCs w:val="20"/>
        </w:rPr>
        <w:t xml:space="preserve"> </w:t>
      </w:r>
      <w:r w:rsidR="005926EA">
        <w:rPr>
          <w:rFonts w:ascii="Arial" w:hAnsi="Arial" w:cs="Arial"/>
          <w:sz w:val="20"/>
          <w:szCs w:val="20"/>
        </w:rPr>
        <w:t>tzv.</w:t>
      </w:r>
      <w:r w:rsidR="003B481B" w:rsidRPr="000909E2">
        <w:rPr>
          <w:rFonts w:ascii="Arial" w:hAnsi="Arial" w:cs="Arial"/>
          <w:sz w:val="20"/>
          <w:szCs w:val="20"/>
        </w:rPr>
        <w:t xml:space="preserve"> vlastit</w:t>
      </w:r>
      <w:r w:rsidR="005926EA">
        <w:rPr>
          <w:rFonts w:ascii="Arial" w:hAnsi="Arial" w:cs="Arial"/>
          <w:sz w:val="20"/>
          <w:szCs w:val="20"/>
        </w:rPr>
        <w:t>i</w:t>
      </w:r>
      <w:r w:rsidR="003B481B" w:rsidRPr="000909E2">
        <w:rPr>
          <w:rFonts w:ascii="Arial" w:hAnsi="Arial" w:cs="Arial"/>
          <w:sz w:val="20"/>
          <w:szCs w:val="20"/>
        </w:rPr>
        <w:t xml:space="preserve"> prihod</w:t>
      </w:r>
      <w:r w:rsidR="005926EA">
        <w:rPr>
          <w:rFonts w:ascii="Arial" w:hAnsi="Arial" w:cs="Arial"/>
          <w:sz w:val="20"/>
          <w:szCs w:val="20"/>
        </w:rPr>
        <w:t>i</w:t>
      </w:r>
      <w:r w:rsidR="003B481B" w:rsidRPr="000909E2">
        <w:rPr>
          <w:rFonts w:ascii="Arial" w:hAnsi="Arial" w:cs="Arial"/>
          <w:sz w:val="20"/>
          <w:szCs w:val="20"/>
        </w:rPr>
        <w:t xml:space="preserve"> Škole</w:t>
      </w:r>
      <w:r w:rsidR="003B481B">
        <w:rPr>
          <w:rFonts w:ascii="Arial" w:hAnsi="Arial" w:cs="Arial"/>
          <w:sz w:val="20"/>
          <w:szCs w:val="20"/>
        </w:rPr>
        <w:t xml:space="preserve"> </w:t>
      </w:r>
      <w:r>
        <w:rPr>
          <w:rFonts w:ascii="Arial" w:hAnsi="Arial" w:cs="Arial"/>
          <w:sz w:val="20"/>
          <w:szCs w:val="20"/>
        </w:rPr>
        <w:t>oni su veći u odnosu na prihode u prethodnom izvještajnom razdoblju</w:t>
      </w:r>
      <w:r w:rsidR="00980A18">
        <w:rPr>
          <w:rFonts w:ascii="Arial" w:hAnsi="Arial" w:cs="Arial"/>
          <w:sz w:val="20"/>
          <w:szCs w:val="20"/>
        </w:rPr>
        <w:t xml:space="preserve"> iz razloga što je u 202</w:t>
      </w:r>
      <w:r w:rsidR="00BC1CC4">
        <w:rPr>
          <w:rFonts w:ascii="Arial" w:hAnsi="Arial" w:cs="Arial"/>
          <w:sz w:val="20"/>
          <w:szCs w:val="20"/>
        </w:rPr>
        <w:t>4</w:t>
      </w:r>
      <w:r w:rsidR="00980A18">
        <w:rPr>
          <w:rFonts w:ascii="Arial" w:hAnsi="Arial" w:cs="Arial"/>
          <w:sz w:val="20"/>
          <w:szCs w:val="20"/>
        </w:rPr>
        <w:t xml:space="preserve">.godini Škola </w:t>
      </w:r>
      <w:r w:rsidR="00BC1CC4">
        <w:rPr>
          <w:rFonts w:ascii="Arial" w:hAnsi="Arial" w:cs="Arial"/>
          <w:sz w:val="20"/>
          <w:szCs w:val="20"/>
        </w:rPr>
        <w:t>sklopila više Ugovora o najmu školskog prostora nego u prethodnom izvještajnom razdoblju.</w:t>
      </w:r>
    </w:p>
    <w:p w:rsidR="00A34401" w:rsidRPr="000909E2" w:rsidRDefault="00A34401" w:rsidP="00A34401">
      <w:pPr>
        <w:ind w:left="360" w:firstLine="348"/>
        <w:jc w:val="both"/>
        <w:rPr>
          <w:rFonts w:ascii="Arial" w:hAnsi="Arial" w:cs="Arial"/>
          <w:sz w:val="20"/>
          <w:szCs w:val="20"/>
        </w:rPr>
      </w:pPr>
    </w:p>
    <w:p w:rsidR="00E014BA" w:rsidRDefault="00B22C80" w:rsidP="00A34401">
      <w:pPr>
        <w:ind w:left="708"/>
        <w:jc w:val="both"/>
        <w:rPr>
          <w:rFonts w:ascii="Arial" w:hAnsi="Arial" w:cs="Arial"/>
          <w:sz w:val="20"/>
          <w:szCs w:val="20"/>
        </w:rPr>
      </w:pPr>
      <w:r>
        <w:rPr>
          <w:rFonts w:ascii="Arial" w:hAnsi="Arial" w:cs="Arial"/>
          <w:sz w:val="20"/>
          <w:szCs w:val="20"/>
        </w:rPr>
        <w:t>Šifra 6711</w:t>
      </w:r>
      <w:r w:rsidR="003B481B" w:rsidRPr="000909E2">
        <w:rPr>
          <w:rFonts w:ascii="Arial" w:hAnsi="Arial" w:cs="Arial"/>
          <w:sz w:val="20"/>
          <w:szCs w:val="20"/>
        </w:rPr>
        <w:t xml:space="preserve"> Prihodi iz </w:t>
      </w:r>
      <w:r w:rsidR="003B481B">
        <w:rPr>
          <w:rFonts w:ascii="Arial" w:hAnsi="Arial" w:cs="Arial"/>
          <w:sz w:val="20"/>
          <w:szCs w:val="20"/>
        </w:rPr>
        <w:t xml:space="preserve">nadležnog </w:t>
      </w:r>
      <w:r w:rsidR="003B481B" w:rsidRPr="000909E2">
        <w:rPr>
          <w:rFonts w:ascii="Arial" w:hAnsi="Arial" w:cs="Arial"/>
          <w:sz w:val="20"/>
          <w:szCs w:val="20"/>
        </w:rPr>
        <w:t xml:space="preserve">proračuna su prihodi dobiveno od nadležnog proračuna </w:t>
      </w:r>
      <w:r w:rsidR="003B481B">
        <w:rPr>
          <w:rFonts w:ascii="Arial" w:hAnsi="Arial" w:cs="Arial"/>
          <w:sz w:val="20"/>
          <w:szCs w:val="20"/>
        </w:rPr>
        <w:t>Primorsko-</w:t>
      </w:r>
      <w:r w:rsidR="003B481B" w:rsidRPr="000909E2">
        <w:rPr>
          <w:rFonts w:ascii="Arial" w:hAnsi="Arial" w:cs="Arial"/>
          <w:sz w:val="20"/>
          <w:szCs w:val="20"/>
        </w:rPr>
        <w:t xml:space="preserve">goranske </w:t>
      </w:r>
      <w:r w:rsidR="00057DC6">
        <w:rPr>
          <w:rFonts w:ascii="Arial" w:hAnsi="Arial" w:cs="Arial"/>
          <w:sz w:val="20"/>
          <w:szCs w:val="20"/>
        </w:rPr>
        <w:t xml:space="preserve">županije </w:t>
      </w:r>
      <w:r w:rsidR="003B481B" w:rsidRPr="000909E2">
        <w:rPr>
          <w:rFonts w:ascii="Arial" w:hAnsi="Arial" w:cs="Arial"/>
          <w:sz w:val="20"/>
          <w:szCs w:val="20"/>
        </w:rPr>
        <w:t xml:space="preserve"> kojima se financira redovna djelatnost materijalni i financijski rashodi Škole</w:t>
      </w:r>
      <w:r w:rsidR="00F91291">
        <w:rPr>
          <w:rFonts w:ascii="Arial" w:hAnsi="Arial" w:cs="Arial"/>
          <w:sz w:val="20"/>
          <w:szCs w:val="20"/>
        </w:rPr>
        <w:t xml:space="preserve">, rad pomoćnika u nastavi, </w:t>
      </w:r>
      <w:r w:rsidR="00BC1CC4">
        <w:rPr>
          <w:rFonts w:ascii="Arial" w:hAnsi="Arial" w:cs="Arial"/>
          <w:sz w:val="20"/>
          <w:szCs w:val="20"/>
        </w:rPr>
        <w:t>Škola plivanja</w:t>
      </w:r>
      <w:r w:rsidR="00F91291">
        <w:rPr>
          <w:rFonts w:ascii="Arial" w:hAnsi="Arial" w:cs="Arial"/>
          <w:sz w:val="20"/>
          <w:szCs w:val="20"/>
        </w:rPr>
        <w:t xml:space="preserve"> i Školski kurikulum</w:t>
      </w:r>
      <w:r w:rsidR="003B481B">
        <w:rPr>
          <w:rFonts w:ascii="Arial" w:hAnsi="Arial" w:cs="Arial"/>
          <w:sz w:val="20"/>
          <w:szCs w:val="20"/>
        </w:rPr>
        <w:t xml:space="preserve"> u iznosu od </w:t>
      </w:r>
      <w:r w:rsidR="00BC1CC4">
        <w:rPr>
          <w:rFonts w:ascii="Arial" w:hAnsi="Arial" w:cs="Arial"/>
          <w:sz w:val="20"/>
          <w:szCs w:val="20"/>
        </w:rPr>
        <w:t>122.837,50</w:t>
      </w:r>
      <w:r w:rsidR="00547036">
        <w:rPr>
          <w:rFonts w:ascii="Arial" w:hAnsi="Arial" w:cs="Arial"/>
          <w:sz w:val="20"/>
          <w:szCs w:val="20"/>
        </w:rPr>
        <w:t xml:space="preserve"> </w:t>
      </w:r>
      <w:r w:rsidR="00BC1CC4">
        <w:rPr>
          <w:rFonts w:ascii="Arial" w:hAnsi="Arial" w:cs="Arial"/>
          <w:sz w:val="20"/>
          <w:szCs w:val="20"/>
        </w:rPr>
        <w:t>eura</w:t>
      </w:r>
      <w:r w:rsidR="000C5B82">
        <w:rPr>
          <w:rFonts w:ascii="Arial" w:hAnsi="Arial" w:cs="Arial"/>
          <w:sz w:val="20"/>
          <w:szCs w:val="20"/>
        </w:rPr>
        <w:t>.</w:t>
      </w:r>
      <w:r w:rsidR="00887377">
        <w:rPr>
          <w:rFonts w:ascii="Arial" w:hAnsi="Arial" w:cs="Arial"/>
          <w:sz w:val="20"/>
          <w:szCs w:val="20"/>
        </w:rPr>
        <w:t xml:space="preserve"> </w:t>
      </w:r>
      <w:r w:rsidR="000C5B82">
        <w:rPr>
          <w:rFonts w:ascii="Arial" w:hAnsi="Arial" w:cs="Arial"/>
          <w:sz w:val="20"/>
          <w:szCs w:val="20"/>
        </w:rPr>
        <w:t xml:space="preserve">Prihodi </w:t>
      </w:r>
      <w:r w:rsidR="00357E2E">
        <w:rPr>
          <w:rFonts w:ascii="Arial" w:hAnsi="Arial" w:cs="Arial"/>
          <w:sz w:val="20"/>
          <w:szCs w:val="20"/>
        </w:rPr>
        <w:t xml:space="preserve">za financiranje rashoda poslovanja </w:t>
      </w:r>
      <w:r w:rsidR="000C5B82">
        <w:rPr>
          <w:rFonts w:ascii="Arial" w:hAnsi="Arial" w:cs="Arial"/>
          <w:sz w:val="20"/>
          <w:szCs w:val="20"/>
        </w:rPr>
        <w:t xml:space="preserve"> </w:t>
      </w:r>
      <w:r w:rsidR="00357E2E">
        <w:rPr>
          <w:rFonts w:ascii="Arial" w:hAnsi="Arial" w:cs="Arial"/>
          <w:sz w:val="20"/>
          <w:szCs w:val="20"/>
        </w:rPr>
        <w:t xml:space="preserve">u skladu </w:t>
      </w:r>
      <w:r w:rsidR="00887377">
        <w:rPr>
          <w:rFonts w:ascii="Arial" w:hAnsi="Arial" w:cs="Arial"/>
          <w:sz w:val="20"/>
          <w:szCs w:val="20"/>
        </w:rPr>
        <w:t xml:space="preserve">su </w:t>
      </w:r>
      <w:r w:rsidR="00357E2E">
        <w:rPr>
          <w:rFonts w:ascii="Arial" w:hAnsi="Arial" w:cs="Arial"/>
          <w:sz w:val="20"/>
          <w:szCs w:val="20"/>
        </w:rPr>
        <w:t xml:space="preserve">sa prihodima prethodnog izvještajnog razdoblja. </w:t>
      </w:r>
    </w:p>
    <w:p w:rsidR="003B481B" w:rsidRPr="000909E2" w:rsidRDefault="003B481B" w:rsidP="00A34401">
      <w:pPr>
        <w:ind w:left="360" w:firstLine="348"/>
        <w:jc w:val="both"/>
        <w:rPr>
          <w:rFonts w:ascii="Arial" w:hAnsi="Arial" w:cs="Arial"/>
          <w:sz w:val="20"/>
          <w:szCs w:val="20"/>
        </w:rPr>
      </w:pPr>
    </w:p>
    <w:p w:rsidR="003B481B" w:rsidRPr="000909E2" w:rsidRDefault="003B481B" w:rsidP="00A34401">
      <w:pPr>
        <w:ind w:left="360"/>
        <w:jc w:val="both"/>
        <w:rPr>
          <w:rFonts w:ascii="Arial" w:hAnsi="Arial" w:cs="Arial"/>
          <w:sz w:val="20"/>
          <w:szCs w:val="20"/>
        </w:rPr>
      </w:pPr>
    </w:p>
    <w:p w:rsidR="003B481B" w:rsidRPr="000909E2" w:rsidRDefault="003B481B" w:rsidP="007707ED">
      <w:pPr>
        <w:numPr>
          <w:ilvl w:val="0"/>
          <w:numId w:val="2"/>
        </w:numPr>
        <w:jc w:val="both"/>
        <w:rPr>
          <w:rFonts w:ascii="Arial" w:hAnsi="Arial" w:cs="Arial"/>
          <w:sz w:val="20"/>
          <w:szCs w:val="20"/>
        </w:rPr>
      </w:pPr>
      <w:r w:rsidRPr="000909E2">
        <w:rPr>
          <w:rFonts w:ascii="Arial" w:hAnsi="Arial" w:cs="Arial"/>
          <w:sz w:val="20"/>
          <w:szCs w:val="20"/>
        </w:rPr>
        <w:t xml:space="preserve">Ukupni rashodi  poslovanja koji se nalaze na </w:t>
      </w:r>
      <w:r w:rsidR="00B22C80">
        <w:rPr>
          <w:rFonts w:ascii="Arial" w:hAnsi="Arial" w:cs="Arial"/>
          <w:sz w:val="20"/>
          <w:szCs w:val="20"/>
        </w:rPr>
        <w:t>Šifri 3</w:t>
      </w:r>
      <w:r w:rsidRPr="000909E2">
        <w:rPr>
          <w:rFonts w:ascii="Arial" w:hAnsi="Arial" w:cs="Arial"/>
          <w:sz w:val="20"/>
          <w:szCs w:val="20"/>
        </w:rPr>
        <w:t xml:space="preserve"> iznos</w:t>
      </w:r>
      <w:r w:rsidR="00B22C80">
        <w:rPr>
          <w:rFonts w:ascii="Arial" w:hAnsi="Arial" w:cs="Arial"/>
          <w:sz w:val="20"/>
          <w:szCs w:val="20"/>
        </w:rPr>
        <w:t>e</w:t>
      </w:r>
      <w:r w:rsidRPr="000909E2">
        <w:rPr>
          <w:rFonts w:ascii="Arial" w:hAnsi="Arial" w:cs="Arial"/>
          <w:sz w:val="20"/>
          <w:szCs w:val="20"/>
        </w:rPr>
        <w:t xml:space="preserve"> </w:t>
      </w:r>
      <w:r w:rsidR="00C328B4">
        <w:rPr>
          <w:rFonts w:ascii="Arial" w:hAnsi="Arial" w:cs="Arial"/>
          <w:sz w:val="20"/>
          <w:szCs w:val="20"/>
        </w:rPr>
        <w:t>2.005.115,93</w:t>
      </w:r>
      <w:r w:rsidR="00547036">
        <w:rPr>
          <w:rFonts w:ascii="Arial" w:hAnsi="Arial" w:cs="Arial"/>
          <w:sz w:val="20"/>
          <w:szCs w:val="20"/>
        </w:rPr>
        <w:t xml:space="preserve"> </w:t>
      </w:r>
      <w:r w:rsidR="009E7246">
        <w:rPr>
          <w:rFonts w:ascii="Arial" w:hAnsi="Arial" w:cs="Arial"/>
          <w:sz w:val="20"/>
          <w:szCs w:val="20"/>
        </w:rPr>
        <w:t>eura</w:t>
      </w:r>
      <w:r w:rsidRPr="000909E2">
        <w:rPr>
          <w:rFonts w:ascii="Arial" w:hAnsi="Arial" w:cs="Arial"/>
          <w:sz w:val="20"/>
          <w:szCs w:val="20"/>
        </w:rPr>
        <w:t>. Svi rashodi poslovanja u skladu su sa planiranim rashodima za izvještajno razdoblje</w:t>
      </w:r>
      <w:r w:rsidR="00B22C80">
        <w:rPr>
          <w:rFonts w:ascii="Arial" w:hAnsi="Arial" w:cs="Arial"/>
          <w:sz w:val="20"/>
          <w:szCs w:val="20"/>
        </w:rPr>
        <w:t>, te u odnosu na prethodno izvještajno razdoblje</w:t>
      </w:r>
      <w:r w:rsidR="002C3635">
        <w:rPr>
          <w:rFonts w:ascii="Arial" w:hAnsi="Arial" w:cs="Arial"/>
          <w:sz w:val="20"/>
          <w:szCs w:val="20"/>
        </w:rPr>
        <w:t xml:space="preserve"> nešto su veći u odnosu na rashode ostvarene u prethodnom izvještajnom razdoblju. Razlozi odstupanja navedeni su u daljnjem tekstu.</w:t>
      </w:r>
      <w:r w:rsidRPr="000909E2">
        <w:rPr>
          <w:rFonts w:ascii="Arial" w:hAnsi="Arial" w:cs="Arial"/>
          <w:sz w:val="20"/>
          <w:szCs w:val="20"/>
        </w:rPr>
        <w:t xml:space="preserve"> </w:t>
      </w:r>
    </w:p>
    <w:p w:rsidR="003B481B" w:rsidRPr="000909E2" w:rsidRDefault="003B481B" w:rsidP="00A34401">
      <w:pPr>
        <w:ind w:left="720"/>
        <w:jc w:val="both"/>
        <w:rPr>
          <w:rFonts w:ascii="Arial" w:hAnsi="Arial" w:cs="Arial"/>
          <w:sz w:val="20"/>
          <w:szCs w:val="20"/>
        </w:rPr>
      </w:pPr>
    </w:p>
    <w:p w:rsidR="003B481B" w:rsidRPr="000909E2" w:rsidRDefault="00B22C80" w:rsidP="00CE5B2C">
      <w:pPr>
        <w:jc w:val="both"/>
        <w:rPr>
          <w:rFonts w:ascii="Arial" w:hAnsi="Arial" w:cs="Arial"/>
          <w:sz w:val="20"/>
          <w:szCs w:val="20"/>
        </w:rPr>
      </w:pPr>
      <w:r>
        <w:rPr>
          <w:rFonts w:ascii="Arial" w:hAnsi="Arial" w:cs="Arial"/>
          <w:sz w:val="20"/>
          <w:szCs w:val="20"/>
        </w:rPr>
        <w:t xml:space="preserve">Šifra 31 predstavlja </w:t>
      </w:r>
      <w:r w:rsidR="003B481B" w:rsidRPr="000909E2">
        <w:rPr>
          <w:rFonts w:ascii="Arial" w:hAnsi="Arial" w:cs="Arial"/>
          <w:sz w:val="20"/>
          <w:szCs w:val="20"/>
        </w:rPr>
        <w:t>rashod</w:t>
      </w:r>
      <w:r>
        <w:rPr>
          <w:rFonts w:ascii="Arial" w:hAnsi="Arial" w:cs="Arial"/>
          <w:sz w:val="20"/>
          <w:szCs w:val="20"/>
        </w:rPr>
        <w:t>e</w:t>
      </w:r>
      <w:r w:rsidR="003B481B" w:rsidRPr="000909E2">
        <w:rPr>
          <w:rFonts w:ascii="Arial" w:hAnsi="Arial" w:cs="Arial"/>
          <w:sz w:val="20"/>
          <w:szCs w:val="20"/>
        </w:rPr>
        <w:t xml:space="preserve"> za zaposlene koji se odnose na rashode za plaću djelatnika,</w:t>
      </w:r>
      <w:r w:rsidR="00057DC6">
        <w:rPr>
          <w:rFonts w:ascii="Arial" w:hAnsi="Arial" w:cs="Arial"/>
          <w:sz w:val="20"/>
          <w:szCs w:val="20"/>
        </w:rPr>
        <w:t xml:space="preserve"> </w:t>
      </w:r>
      <w:r w:rsidR="003B481B" w:rsidRPr="000909E2">
        <w:rPr>
          <w:rFonts w:ascii="Arial" w:hAnsi="Arial" w:cs="Arial"/>
          <w:sz w:val="20"/>
          <w:szCs w:val="20"/>
        </w:rPr>
        <w:t>prekovremeni rad</w:t>
      </w:r>
      <w:r w:rsidR="00FD60DD">
        <w:rPr>
          <w:rFonts w:ascii="Arial" w:hAnsi="Arial" w:cs="Arial"/>
          <w:sz w:val="20"/>
          <w:szCs w:val="20"/>
        </w:rPr>
        <w:t>,</w:t>
      </w:r>
      <w:r w:rsidR="003B481B" w:rsidRPr="000909E2">
        <w:rPr>
          <w:rFonts w:ascii="Arial" w:hAnsi="Arial" w:cs="Arial"/>
          <w:sz w:val="20"/>
          <w:szCs w:val="20"/>
        </w:rPr>
        <w:t xml:space="preserve"> plaću za posebne uvjete rada</w:t>
      </w:r>
      <w:r w:rsidR="00FD60DD">
        <w:rPr>
          <w:rFonts w:ascii="Arial" w:hAnsi="Arial" w:cs="Arial"/>
          <w:sz w:val="20"/>
          <w:szCs w:val="20"/>
        </w:rPr>
        <w:t>,  ostale rashode za zaposlene i doprinose</w:t>
      </w:r>
      <w:r w:rsidR="003B481B" w:rsidRPr="000909E2">
        <w:rPr>
          <w:rFonts w:ascii="Arial" w:hAnsi="Arial" w:cs="Arial"/>
          <w:sz w:val="20"/>
          <w:szCs w:val="20"/>
        </w:rPr>
        <w:t xml:space="preserve"> u iznosu od </w:t>
      </w:r>
      <w:r w:rsidR="00C328B4">
        <w:rPr>
          <w:rFonts w:ascii="Arial" w:hAnsi="Arial" w:cs="Arial"/>
          <w:sz w:val="20"/>
          <w:szCs w:val="20"/>
        </w:rPr>
        <w:t>1.655.851,43</w:t>
      </w:r>
      <w:r w:rsidR="00547036">
        <w:rPr>
          <w:rFonts w:ascii="Arial" w:hAnsi="Arial" w:cs="Arial"/>
          <w:sz w:val="20"/>
          <w:szCs w:val="20"/>
        </w:rPr>
        <w:t xml:space="preserve"> </w:t>
      </w:r>
      <w:r w:rsidR="00C328B4">
        <w:rPr>
          <w:rFonts w:ascii="Arial" w:hAnsi="Arial" w:cs="Arial"/>
          <w:sz w:val="20"/>
          <w:szCs w:val="20"/>
        </w:rPr>
        <w:t>eura</w:t>
      </w:r>
      <w:r w:rsidR="003B481B" w:rsidRPr="000909E2">
        <w:rPr>
          <w:rFonts w:ascii="Arial" w:hAnsi="Arial" w:cs="Arial"/>
          <w:sz w:val="20"/>
          <w:szCs w:val="20"/>
        </w:rPr>
        <w:t>.</w:t>
      </w:r>
      <w:r w:rsidR="003B481B">
        <w:rPr>
          <w:rFonts w:ascii="Arial" w:hAnsi="Arial" w:cs="Arial"/>
          <w:sz w:val="20"/>
          <w:szCs w:val="20"/>
        </w:rPr>
        <w:t xml:space="preserve"> </w:t>
      </w:r>
      <w:r w:rsidR="00505944">
        <w:rPr>
          <w:rFonts w:ascii="Arial" w:hAnsi="Arial" w:cs="Arial"/>
          <w:sz w:val="20"/>
          <w:szCs w:val="20"/>
        </w:rPr>
        <w:t xml:space="preserve"> </w:t>
      </w:r>
      <w:r w:rsidR="00FD60DD">
        <w:rPr>
          <w:rFonts w:ascii="Arial" w:hAnsi="Arial" w:cs="Arial"/>
          <w:sz w:val="20"/>
          <w:szCs w:val="20"/>
        </w:rPr>
        <w:t xml:space="preserve">Šifra 3113 i 3114 </w:t>
      </w:r>
      <w:r w:rsidR="003B481B">
        <w:rPr>
          <w:rFonts w:ascii="Arial" w:hAnsi="Arial" w:cs="Arial"/>
          <w:sz w:val="20"/>
          <w:szCs w:val="20"/>
        </w:rPr>
        <w:t>bitno se razlikuju u usporedbi sa prošlogodišnjim rashodima, a ovise o količini bolovanja, te količini kombiniranih odjela i programa rada sa djecom koja imaju posebne potrebe</w:t>
      </w:r>
      <w:r w:rsidR="00FD60DD">
        <w:rPr>
          <w:rFonts w:ascii="Arial" w:hAnsi="Arial" w:cs="Arial"/>
          <w:sz w:val="20"/>
          <w:szCs w:val="20"/>
        </w:rPr>
        <w:t>. U promatranom razdoblju ovi rashodi su veći zbog veće</w:t>
      </w:r>
      <w:r w:rsidR="009D603B">
        <w:rPr>
          <w:rFonts w:ascii="Arial" w:hAnsi="Arial" w:cs="Arial"/>
          <w:sz w:val="20"/>
          <w:szCs w:val="20"/>
        </w:rPr>
        <w:t>g</w:t>
      </w:r>
      <w:r w:rsidR="00FD60DD">
        <w:rPr>
          <w:rFonts w:ascii="Arial" w:hAnsi="Arial" w:cs="Arial"/>
          <w:sz w:val="20"/>
          <w:szCs w:val="20"/>
        </w:rPr>
        <w:t xml:space="preserve"> broja bolovanja i većeg broja učenika koji imaju posebne potrebe. </w:t>
      </w:r>
      <w:r w:rsidR="00690C81">
        <w:rPr>
          <w:rFonts w:ascii="Arial" w:hAnsi="Arial" w:cs="Arial"/>
          <w:sz w:val="20"/>
          <w:szCs w:val="20"/>
        </w:rPr>
        <w:t>I sami rashodi pod šifrom 3111 veći su od rashoda ostvarenih u prethodnom izvještajnom razdoblju jer je tijekom 202</w:t>
      </w:r>
      <w:r w:rsidR="00C74563">
        <w:rPr>
          <w:rFonts w:ascii="Arial" w:hAnsi="Arial" w:cs="Arial"/>
          <w:sz w:val="20"/>
          <w:szCs w:val="20"/>
        </w:rPr>
        <w:t>4</w:t>
      </w:r>
      <w:r w:rsidR="00690C81">
        <w:rPr>
          <w:rFonts w:ascii="Arial" w:hAnsi="Arial" w:cs="Arial"/>
          <w:sz w:val="20"/>
          <w:szCs w:val="20"/>
        </w:rPr>
        <w:t xml:space="preserve">.godine povećana plaća djelatnicima. </w:t>
      </w:r>
      <w:r w:rsidR="00FD60DD">
        <w:rPr>
          <w:rFonts w:ascii="Arial" w:hAnsi="Arial" w:cs="Arial"/>
          <w:sz w:val="20"/>
          <w:szCs w:val="20"/>
        </w:rPr>
        <w:t xml:space="preserve">Šifra </w:t>
      </w:r>
      <w:r w:rsidR="003B481B">
        <w:rPr>
          <w:rFonts w:ascii="Arial" w:hAnsi="Arial" w:cs="Arial"/>
          <w:sz w:val="20"/>
          <w:szCs w:val="20"/>
        </w:rPr>
        <w:t xml:space="preserve"> </w:t>
      </w:r>
      <w:r w:rsidR="009D603B">
        <w:rPr>
          <w:rFonts w:ascii="Arial" w:hAnsi="Arial" w:cs="Arial"/>
          <w:sz w:val="20"/>
          <w:szCs w:val="20"/>
        </w:rPr>
        <w:t>312 nešto je veća u promat</w:t>
      </w:r>
      <w:r w:rsidR="00690C81">
        <w:rPr>
          <w:rFonts w:ascii="Arial" w:hAnsi="Arial" w:cs="Arial"/>
          <w:sz w:val="20"/>
          <w:szCs w:val="20"/>
        </w:rPr>
        <w:t xml:space="preserve">ranom razdoblju zbog </w:t>
      </w:r>
      <w:r w:rsidR="009D603B">
        <w:rPr>
          <w:rFonts w:ascii="Arial" w:hAnsi="Arial" w:cs="Arial"/>
          <w:sz w:val="20"/>
          <w:szCs w:val="20"/>
        </w:rPr>
        <w:t xml:space="preserve"> isplata </w:t>
      </w:r>
      <w:proofErr w:type="spellStart"/>
      <w:r w:rsidR="00327249">
        <w:rPr>
          <w:rFonts w:ascii="Arial" w:hAnsi="Arial" w:cs="Arial"/>
          <w:sz w:val="20"/>
          <w:szCs w:val="20"/>
        </w:rPr>
        <w:t>Uskrsnica</w:t>
      </w:r>
      <w:proofErr w:type="spellEnd"/>
      <w:r w:rsidR="00327249">
        <w:rPr>
          <w:rFonts w:ascii="Arial" w:hAnsi="Arial" w:cs="Arial"/>
          <w:sz w:val="20"/>
          <w:szCs w:val="20"/>
        </w:rPr>
        <w:t xml:space="preserve"> koje se u 2023.g. nisu isplaćivale, </w:t>
      </w:r>
      <w:r w:rsidR="00C74563">
        <w:rPr>
          <w:rFonts w:ascii="Arial" w:hAnsi="Arial" w:cs="Arial"/>
          <w:sz w:val="20"/>
          <w:szCs w:val="20"/>
        </w:rPr>
        <w:t>Naknade za bolest, invalidnost i smrtni slučaj</w:t>
      </w:r>
      <w:r w:rsidR="00690C81">
        <w:rPr>
          <w:rFonts w:ascii="Arial" w:hAnsi="Arial" w:cs="Arial"/>
          <w:sz w:val="20"/>
          <w:szCs w:val="20"/>
        </w:rPr>
        <w:t xml:space="preserve"> (analitička šifra 3121</w:t>
      </w:r>
      <w:r w:rsidR="00C74563">
        <w:rPr>
          <w:rFonts w:ascii="Arial" w:hAnsi="Arial" w:cs="Arial"/>
          <w:sz w:val="20"/>
          <w:szCs w:val="20"/>
        </w:rPr>
        <w:t>5</w:t>
      </w:r>
      <w:r w:rsidR="00690C81">
        <w:rPr>
          <w:rFonts w:ascii="Arial" w:hAnsi="Arial" w:cs="Arial"/>
          <w:sz w:val="20"/>
          <w:szCs w:val="20"/>
        </w:rPr>
        <w:t xml:space="preserve">) </w:t>
      </w:r>
      <w:r w:rsidR="00C74563">
        <w:rPr>
          <w:rFonts w:ascii="Arial" w:hAnsi="Arial" w:cs="Arial"/>
          <w:sz w:val="20"/>
          <w:szCs w:val="20"/>
        </w:rPr>
        <w:t xml:space="preserve">jer se u promatranom razdoblju ukazala veća potreba za ovom vrstom rashoda u odnosu na iste u promatranom razdoblju prethodne godine. </w:t>
      </w:r>
      <w:r w:rsidR="00327249">
        <w:rPr>
          <w:rFonts w:ascii="Arial" w:hAnsi="Arial" w:cs="Arial"/>
          <w:sz w:val="20"/>
          <w:szCs w:val="20"/>
        </w:rPr>
        <w:t>Analitička š</w:t>
      </w:r>
      <w:r w:rsidR="00C74563">
        <w:rPr>
          <w:rFonts w:ascii="Arial" w:hAnsi="Arial" w:cs="Arial"/>
          <w:sz w:val="20"/>
          <w:szCs w:val="20"/>
        </w:rPr>
        <w:t xml:space="preserve">ifra 31214 Otpremnine manja je u promatranom </w:t>
      </w:r>
      <w:r w:rsidR="00C74563">
        <w:rPr>
          <w:rFonts w:ascii="Arial" w:hAnsi="Arial" w:cs="Arial"/>
          <w:sz w:val="20"/>
          <w:szCs w:val="20"/>
        </w:rPr>
        <w:lastRenderedPageBreak/>
        <w:t>razdoblju u odnosu na prethodnu godinu jer je manje ljudi otišlo u mirovinu ove godine.</w:t>
      </w:r>
      <w:r w:rsidR="00327249">
        <w:rPr>
          <w:rFonts w:ascii="Arial" w:hAnsi="Arial" w:cs="Arial"/>
          <w:sz w:val="20"/>
          <w:szCs w:val="20"/>
        </w:rPr>
        <w:t xml:space="preserve">                 </w:t>
      </w:r>
      <w:r w:rsidR="00C74563">
        <w:rPr>
          <w:rFonts w:ascii="Arial" w:hAnsi="Arial" w:cs="Arial"/>
          <w:sz w:val="20"/>
          <w:szCs w:val="20"/>
        </w:rPr>
        <w:t xml:space="preserve"> </w:t>
      </w:r>
      <w:r w:rsidR="00690C81">
        <w:rPr>
          <w:rFonts w:ascii="Arial" w:hAnsi="Arial" w:cs="Arial"/>
          <w:sz w:val="20"/>
          <w:szCs w:val="20"/>
        </w:rPr>
        <w:t xml:space="preserve">Zbog povećanja plaće povećali su se i rashodi na šifri 3132 Doprinosi za obvezno zdravstveno osiguranje, a na šifri 3133 rashodi za Doprinose za obvezno osiguranje u slučaju nezaposlenosti </w:t>
      </w:r>
      <w:r w:rsidR="00C74563">
        <w:rPr>
          <w:rFonts w:ascii="Arial" w:hAnsi="Arial" w:cs="Arial"/>
          <w:sz w:val="20"/>
          <w:szCs w:val="20"/>
        </w:rPr>
        <w:t>nisu ostvareni u promatranom razdoblju jer nismo imali isplatu sudskih presuda u 2024.godini.</w:t>
      </w:r>
    </w:p>
    <w:p w:rsidR="003B481B" w:rsidRPr="000909E2" w:rsidRDefault="003B481B" w:rsidP="00A34401">
      <w:pPr>
        <w:ind w:left="360" w:firstLine="348"/>
        <w:jc w:val="both"/>
        <w:rPr>
          <w:rFonts w:ascii="Arial" w:hAnsi="Arial" w:cs="Arial"/>
          <w:sz w:val="20"/>
          <w:szCs w:val="20"/>
        </w:rPr>
      </w:pPr>
    </w:p>
    <w:p w:rsidR="00D93356" w:rsidRDefault="00C55AC3" w:rsidP="00CE5B2C">
      <w:pPr>
        <w:jc w:val="both"/>
        <w:rPr>
          <w:rFonts w:ascii="Arial" w:hAnsi="Arial" w:cs="Arial"/>
          <w:sz w:val="20"/>
          <w:szCs w:val="20"/>
        </w:rPr>
      </w:pPr>
      <w:r>
        <w:rPr>
          <w:rFonts w:ascii="Arial" w:hAnsi="Arial" w:cs="Arial"/>
          <w:sz w:val="20"/>
          <w:szCs w:val="20"/>
        </w:rPr>
        <w:t>Šifra 32</w:t>
      </w:r>
      <w:r w:rsidR="003B481B" w:rsidRPr="000909E2">
        <w:rPr>
          <w:rFonts w:ascii="Arial" w:hAnsi="Arial" w:cs="Arial"/>
          <w:sz w:val="20"/>
          <w:szCs w:val="20"/>
        </w:rPr>
        <w:t xml:space="preserve"> Materijalni rashodi predstavljaju rashode za tekuće poslovanje Škole. Rashodi</w:t>
      </w:r>
      <w:r w:rsidR="00A34401">
        <w:rPr>
          <w:rFonts w:ascii="Arial" w:hAnsi="Arial" w:cs="Arial"/>
          <w:sz w:val="20"/>
          <w:szCs w:val="20"/>
        </w:rPr>
        <w:t xml:space="preserve"> </w:t>
      </w:r>
      <w:r w:rsidR="003B481B" w:rsidRPr="000909E2">
        <w:rPr>
          <w:rFonts w:ascii="Arial" w:hAnsi="Arial" w:cs="Arial"/>
          <w:sz w:val="20"/>
          <w:szCs w:val="20"/>
        </w:rPr>
        <w:t>poslovanja</w:t>
      </w:r>
      <w:r w:rsidR="00887377">
        <w:rPr>
          <w:rFonts w:ascii="Arial" w:hAnsi="Arial" w:cs="Arial"/>
          <w:sz w:val="20"/>
          <w:szCs w:val="20"/>
        </w:rPr>
        <w:t xml:space="preserve"> </w:t>
      </w:r>
      <w:r w:rsidR="00F85078">
        <w:rPr>
          <w:rFonts w:ascii="Arial" w:hAnsi="Arial" w:cs="Arial"/>
          <w:sz w:val="20"/>
          <w:szCs w:val="20"/>
        </w:rPr>
        <w:t xml:space="preserve">u skladu </w:t>
      </w:r>
      <w:r w:rsidR="00887377">
        <w:rPr>
          <w:rFonts w:ascii="Arial" w:hAnsi="Arial" w:cs="Arial"/>
          <w:sz w:val="20"/>
          <w:szCs w:val="20"/>
        </w:rPr>
        <w:t xml:space="preserve"> su </w:t>
      </w:r>
      <w:r w:rsidR="00F85078">
        <w:rPr>
          <w:rFonts w:ascii="Arial" w:hAnsi="Arial" w:cs="Arial"/>
          <w:sz w:val="20"/>
          <w:szCs w:val="20"/>
        </w:rPr>
        <w:t>sa rashodima</w:t>
      </w:r>
      <w:r w:rsidR="00887377">
        <w:rPr>
          <w:rFonts w:ascii="Arial" w:hAnsi="Arial" w:cs="Arial"/>
          <w:sz w:val="20"/>
          <w:szCs w:val="20"/>
        </w:rPr>
        <w:t xml:space="preserve"> ostvaren</w:t>
      </w:r>
      <w:r w:rsidR="00F85078">
        <w:rPr>
          <w:rFonts w:ascii="Arial" w:hAnsi="Arial" w:cs="Arial"/>
          <w:sz w:val="20"/>
          <w:szCs w:val="20"/>
        </w:rPr>
        <w:t>im</w:t>
      </w:r>
      <w:r w:rsidR="00887377">
        <w:rPr>
          <w:rFonts w:ascii="Arial" w:hAnsi="Arial" w:cs="Arial"/>
          <w:sz w:val="20"/>
          <w:szCs w:val="20"/>
        </w:rPr>
        <w:t xml:space="preserve"> u izvještajnom razdoblju prethodne godine</w:t>
      </w:r>
      <w:r w:rsidR="00721D5D">
        <w:rPr>
          <w:rFonts w:ascii="Arial" w:hAnsi="Arial" w:cs="Arial"/>
          <w:sz w:val="20"/>
          <w:szCs w:val="20"/>
        </w:rPr>
        <w:t xml:space="preserve"> </w:t>
      </w:r>
      <w:r w:rsidR="00F85078">
        <w:rPr>
          <w:rFonts w:ascii="Arial" w:hAnsi="Arial" w:cs="Arial"/>
          <w:sz w:val="20"/>
          <w:szCs w:val="20"/>
        </w:rPr>
        <w:t>.</w:t>
      </w:r>
      <w:r w:rsidR="00C8236E">
        <w:rPr>
          <w:rFonts w:ascii="Arial" w:hAnsi="Arial" w:cs="Arial"/>
          <w:sz w:val="20"/>
          <w:szCs w:val="20"/>
        </w:rPr>
        <w:t xml:space="preserve"> Razlike po pojedinačnom trošku </w:t>
      </w:r>
      <w:r w:rsidR="004A0C9A">
        <w:rPr>
          <w:rFonts w:ascii="Arial" w:hAnsi="Arial" w:cs="Arial"/>
          <w:sz w:val="20"/>
          <w:szCs w:val="20"/>
        </w:rPr>
        <w:t xml:space="preserve"> obrazložen</w:t>
      </w:r>
      <w:r w:rsidR="00C8236E">
        <w:rPr>
          <w:rFonts w:ascii="Arial" w:hAnsi="Arial" w:cs="Arial"/>
          <w:sz w:val="20"/>
          <w:szCs w:val="20"/>
        </w:rPr>
        <w:t>e su</w:t>
      </w:r>
      <w:r w:rsidR="004A0C9A">
        <w:rPr>
          <w:rFonts w:ascii="Arial" w:hAnsi="Arial" w:cs="Arial"/>
          <w:sz w:val="20"/>
          <w:szCs w:val="20"/>
        </w:rPr>
        <w:t xml:space="preserve"> po šiframa u daljnjem tekstu</w:t>
      </w:r>
      <w:r w:rsidR="00887377">
        <w:rPr>
          <w:rFonts w:ascii="Arial" w:hAnsi="Arial" w:cs="Arial"/>
          <w:sz w:val="20"/>
          <w:szCs w:val="20"/>
        </w:rPr>
        <w:t xml:space="preserve">. </w:t>
      </w:r>
    </w:p>
    <w:p w:rsidR="00831886" w:rsidRDefault="00887377" w:rsidP="00A34401">
      <w:pPr>
        <w:ind w:left="708"/>
        <w:jc w:val="both"/>
        <w:rPr>
          <w:rFonts w:ascii="Arial" w:hAnsi="Arial" w:cs="Arial"/>
          <w:sz w:val="20"/>
          <w:szCs w:val="20"/>
        </w:rPr>
      </w:pPr>
      <w:r>
        <w:rPr>
          <w:rFonts w:ascii="Arial" w:hAnsi="Arial" w:cs="Arial"/>
          <w:sz w:val="20"/>
          <w:szCs w:val="20"/>
        </w:rPr>
        <w:t xml:space="preserve">   </w:t>
      </w:r>
      <w:r w:rsidR="003B481B" w:rsidRPr="000909E2">
        <w:rPr>
          <w:rFonts w:ascii="Arial" w:hAnsi="Arial" w:cs="Arial"/>
          <w:sz w:val="20"/>
          <w:szCs w:val="20"/>
        </w:rPr>
        <w:t xml:space="preserve"> </w:t>
      </w:r>
    </w:p>
    <w:p w:rsidR="004A0C9A" w:rsidRDefault="004A0C9A" w:rsidP="0088369B">
      <w:pPr>
        <w:ind w:left="1416"/>
        <w:jc w:val="both"/>
        <w:rPr>
          <w:rFonts w:ascii="Arial" w:hAnsi="Arial" w:cs="Arial"/>
          <w:sz w:val="20"/>
          <w:szCs w:val="20"/>
        </w:rPr>
      </w:pPr>
      <w:r>
        <w:rPr>
          <w:rFonts w:ascii="Arial" w:hAnsi="Arial" w:cs="Arial"/>
          <w:sz w:val="20"/>
          <w:szCs w:val="20"/>
        </w:rPr>
        <w:t xml:space="preserve">Šifra 321 </w:t>
      </w:r>
      <w:r w:rsidR="00831886">
        <w:rPr>
          <w:rFonts w:ascii="Arial" w:hAnsi="Arial" w:cs="Arial"/>
          <w:sz w:val="20"/>
          <w:szCs w:val="20"/>
        </w:rPr>
        <w:t xml:space="preserve"> Naknade troškova zaposlenima predstavljaju rashode za službena putovanja, naknade za prijevoz na posao i s posla, stručna usavršavanja i korištenje privatnog automobila u službene svrhe . Svi  rashodi</w:t>
      </w:r>
      <w:r w:rsidR="0088369B">
        <w:rPr>
          <w:rFonts w:ascii="Arial" w:hAnsi="Arial" w:cs="Arial"/>
          <w:sz w:val="20"/>
          <w:szCs w:val="20"/>
        </w:rPr>
        <w:t xml:space="preserve"> </w:t>
      </w:r>
      <w:r>
        <w:rPr>
          <w:rFonts w:ascii="Arial" w:hAnsi="Arial" w:cs="Arial"/>
          <w:sz w:val="20"/>
          <w:szCs w:val="20"/>
        </w:rPr>
        <w:t xml:space="preserve"> </w:t>
      </w:r>
      <w:r w:rsidR="00EA3641">
        <w:rPr>
          <w:rFonts w:ascii="Arial" w:hAnsi="Arial" w:cs="Arial"/>
          <w:sz w:val="20"/>
          <w:szCs w:val="20"/>
        </w:rPr>
        <w:t>u skladu su za rashodima ostvarenim u izvještajnom razdoblju prethodne godine sa malim odstupanjima u skladu sa potrebama poslovanja.  R</w:t>
      </w:r>
      <w:r w:rsidR="004507F8">
        <w:rPr>
          <w:rFonts w:ascii="Arial" w:hAnsi="Arial" w:cs="Arial"/>
          <w:sz w:val="20"/>
          <w:szCs w:val="20"/>
        </w:rPr>
        <w:t>ashoda za korištenje privatnog automobila</w:t>
      </w:r>
      <w:r w:rsidR="00EA3641">
        <w:rPr>
          <w:rFonts w:ascii="Arial" w:hAnsi="Arial" w:cs="Arial"/>
          <w:sz w:val="20"/>
          <w:szCs w:val="20"/>
        </w:rPr>
        <w:t xml:space="preserve"> šifra 3214 Ostale naknade troškova zaposlenima smanjen je u odnosu na izvještajno razdoblje prethodne godine jer se sve više poslova obavlja elektronskim putem te je sve manja potreba korištenja privatnog automobila u službene svrhe</w:t>
      </w:r>
    </w:p>
    <w:p w:rsidR="00831886" w:rsidRDefault="007D4DA3" w:rsidP="004A0C9A">
      <w:pPr>
        <w:ind w:left="1416"/>
        <w:jc w:val="both"/>
        <w:rPr>
          <w:rFonts w:ascii="Arial" w:hAnsi="Arial" w:cs="Arial"/>
          <w:sz w:val="20"/>
          <w:szCs w:val="20"/>
        </w:rPr>
      </w:pPr>
      <w:r>
        <w:rPr>
          <w:rFonts w:ascii="Arial" w:hAnsi="Arial" w:cs="Arial"/>
          <w:sz w:val="20"/>
          <w:szCs w:val="20"/>
        </w:rPr>
        <w:t xml:space="preserve"> </w:t>
      </w:r>
    </w:p>
    <w:p w:rsidR="004507F8" w:rsidRDefault="004A0C9A" w:rsidP="000D1D98">
      <w:pPr>
        <w:ind w:left="1416"/>
        <w:jc w:val="both"/>
        <w:rPr>
          <w:rFonts w:ascii="Arial" w:hAnsi="Arial" w:cs="Arial"/>
          <w:sz w:val="20"/>
          <w:szCs w:val="20"/>
        </w:rPr>
      </w:pPr>
      <w:r>
        <w:rPr>
          <w:rFonts w:ascii="Arial" w:hAnsi="Arial" w:cs="Arial"/>
          <w:sz w:val="20"/>
          <w:szCs w:val="20"/>
        </w:rPr>
        <w:t>Šifra 322</w:t>
      </w:r>
      <w:r w:rsidR="003B481B" w:rsidRPr="000909E2">
        <w:rPr>
          <w:rFonts w:ascii="Arial" w:hAnsi="Arial" w:cs="Arial"/>
          <w:sz w:val="20"/>
          <w:szCs w:val="20"/>
        </w:rPr>
        <w:t xml:space="preserve"> </w:t>
      </w:r>
      <w:r w:rsidR="003B481B">
        <w:rPr>
          <w:rFonts w:ascii="Arial" w:hAnsi="Arial" w:cs="Arial"/>
          <w:sz w:val="20"/>
          <w:szCs w:val="20"/>
        </w:rPr>
        <w:t>Ra</w:t>
      </w:r>
      <w:r w:rsidR="003B481B" w:rsidRPr="000909E2">
        <w:rPr>
          <w:rFonts w:ascii="Arial" w:hAnsi="Arial" w:cs="Arial"/>
          <w:sz w:val="20"/>
          <w:szCs w:val="20"/>
        </w:rPr>
        <w:t xml:space="preserve">shodi za materijal i energiju </w:t>
      </w:r>
      <w:r w:rsidR="003B481B">
        <w:rPr>
          <w:rFonts w:ascii="Arial" w:hAnsi="Arial" w:cs="Arial"/>
          <w:sz w:val="20"/>
          <w:szCs w:val="20"/>
        </w:rPr>
        <w:t>su rashodi</w:t>
      </w:r>
      <w:r>
        <w:rPr>
          <w:rFonts w:ascii="Arial" w:hAnsi="Arial" w:cs="Arial"/>
          <w:sz w:val="20"/>
          <w:szCs w:val="20"/>
        </w:rPr>
        <w:t xml:space="preserve"> koji obuhvaćaju sav uredski i ostali materijal, namirnice za školsku kuhinju, materijal i dijelove za tekuće i investicijsko održavanje, sitan inventar i službenu radnu obuću i odjeću. Ovi rashodi </w:t>
      </w:r>
      <w:r w:rsidR="00EA3641">
        <w:rPr>
          <w:rFonts w:ascii="Arial" w:hAnsi="Arial" w:cs="Arial"/>
          <w:sz w:val="20"/>
          <w:szCs w:val="20"/>
        </w:rPr>
        <w:t>u skladu su sa rashodima ostvarenim u prethodno izvještajno razdoblje. Pojedinačno po vrsti rashoda veća odstupanja bila su na šiframa 3223 Energija, 3224 Materijal i d</w:t>
      </w:r>
      <w:r w:rsidR="00C30C08">
        <w:rPr>
          <w:rFonts w:ascii="Arial" w:hAnsi="Arial" w:cs="Arial"/>
          <w:sz w:val="20"/>
          <w:szCs w:val="20"/>
        </w:rPr>
        <w:t>i</w:t>
      </w:r>
      <w:r w:rsidR="00EA3641">
        <w:rPr>
          <w:rFonts w:ascii="Arial" w:hAnsi="Arial" w:cs="Arial"/>
          <w:sz w:val="20"/>
          <w:szCs w:val="20"/>
        </w:rPr>
        <w:t>jelovi za te</w:t>
      </w:r>
      <w:r w:rsidR="00C30C08">
        <w:rPr>
          <w:rFonts w:ascii="Arial" w:hAnsi="Arial" w:cs="Arial"/>
          <w:sz w:val="20"/>
          <w:szCs w:val="20"/>
        </w:rPr>
        <w:t xml:space="preserve">kuće i investicijsko održavanje i 3225 Sitan inventar  jer nije bilo potrebe za ovom vrstom rashoda, dok je na šifri 3227 Službena radna odjeća i obuća povećan iznos ostvaren u izvještajnom razdoblju zbog kupnje službene radne obuće i odjeće za voditelje školskog kluba koja nije bila realizirana u prethodnom izvještajnom razdoblju. </w:t>
      </w:r>
      <w:r w:rsidR="00EA3641">
        <w:rPr>
          <w:rFonts w:ascii="Arial" w:hAnsi="Arial" w:cs="Arial"/>
          <w:sz w:val="20"/>
          <w:szCs w:val="20"/>
        </w:rPr>
        <w:t xml:space="preserve"> </w:t>
      </w:r>
      <w:r w:rsidR="002C7AF2">
        <w:rPr>
          <w:rFonts w:ascii="Arial" w:hAnsi="Arial" w:cs="Arial"/>
          <w:sz w:val="20"/>
          <w:szCs w:val="20"/>
        </w:rPr>
        <w:t xml:space="preserve">U 2023.godini imali smo povećanu potrebu za ulaganjem u materijal za tekuće održavanje zbog popravaka na klima uređajima, rampi i sl. </w:t>
      </w:r>
      <w:r w:rsidR="00C30C08">
        <w:rPr>
          <w:rFonts w:ascii="Arial" w:hAnsi="Arial" w:cs="Arial"/>
          <w:sz w:val="20"/>
          <w:szCs w:val="20"/>
        </w:rPr>
        <w:t>dok u 2024.g. nismo imali potrebu za tom vrstom rashoda. U 2023.g. nabavljen je veći dio potrebnog  sitnog inventara pa u 2024.g. su smanjeni rashodi po toj šifri.</w:t>
      </w:r>
    </w:p>
    <w:p w:rsidR="00D93356" w:rsidRDefault="00D93356" w:rsidP="00D93356">
      <w:pPr>
        <w:ind w:left="1416"/>
        <w:jc w:val="both"/>
        <w:rPr>
          <w:rFonts w:ascii="Arial" w:hAnsi="Arial" w:cs="Arial"/>
          <w:sz w:val="20"/>
          <w:szCs w:val="20"/>
        </w:rPr>
      </w:pPr>
    </w:p>
    <w:p w:rsidR="002C7AF2" w:rsidRDefault="00932DB5" w:rsidP="00D93356">
      <w:pPr>
        <w:ind w:left="1416"/>
        <w:jc w:val="both"/>
        <w:rPr>
          <w:rFonts w:ascii="Arial" w:hAnsi="Arial" w:cs="Arial"/>
          <w:sz w:val="20"/>
          <w:szCs w:val="20"/>
        </w:rPr>
      </w:pPr>
      <w:r>
        <w:rPr>
          <w:rFonts w:ascii="Arial" w:hAnsi="Arial" w:cs="Arial"/>
          <w:sz w:val="20"/>
          <w:szCs w:val="20"/>
        </w:rPr>
        <w:t>Šifra 323</w:t>
      </w:r>
      <w:r w:rsidR="003B481B" w:rsidRPr="000909E2">
        <w:rPr>
          <w:rFonts w:ascii="Arial" w:hAnsi="Arial" w:cs="Arial"/>
          <w:sz w:val="20"/>
          <w:szCs w:val="20"/>
        </w:rPr>
        <w:t xml:space="preserve"> Rashodi za usluge</w:t>
      </w:r>
      <w:r w:rsidR="00E558A1">
        <w:rPr>
          <w:rFonts w:ascii="Arial" w:hAnsi="Arial" w:cs="Arial"/>
          <w:sz w:val="20"/>
          <w:szCs w:val="20"/>
        </w:rPr>
        <w:t xml:space="preserve"> </w:t>
      </w:r>
      <w:r>
        <w:rPr>
          <w:rFonts w:ascii="Arial" w:hAnsi="Arial" w:cs="Arial"/>
          <w:sz w:val="20"/>
          <w:szCs w:val="20"/>
        </w:rPr>
        <w:t>obuhvaćaju rashode za telefon,</w:t>
      </w:r>
      <w:r w:rsidR="00E558A1">
        <w:rPr>
          <w:rFonts w:ascii="Arial" w:hAnsi="Arial" w:cs="Arial"/>
          <w:sz w:val="20"/>
          <w:szCs w:val="20"/>
        </w:rPr>
        <w:t xml:space="preserve"> </w:t>
      </w:r>
      <w:r>
        <w:rPr>
          <w:rFonts w:ascii="Arial" w:hAnsi="Arial" w:cs="Arial"/>
          <w:sz w:val="20"/>
          <w:szCs w:val="20"/>
        </w:rPr>
        <w:t>poštarinu, prijevoz, tekuće i investicijsko održavanje, uslugu promidžbe i informiranja, komunalne usluge</w:t>
      </w:r>
      <w:r w:rsidR="00E558A1">
        <w:rPr>
          <w:rFonts w:ascii="Arial" w:hAnsi="Arial" w:cs="Arial"/>
          <w:sz w:val="20"/>
          <w:szCs w:val="20"/>
        </w:rPr>
        <w:t xml:space="preserve">, najam opreme, zdravstvene i veterinarske usluge, intelektualne, računalne i ostale usluge. </w:t>
      </w:r>
      <w:r w:rsidR="003B481B" w:rsidRPr="000909E2">
        <w:rPr>
          <w:rFonts w:ascii="Arial" w:hAnsi="Arial" w:cs="Arial"/>
          <w:sz w:val="20"/>
          <w:szCs w:val="20"/>
        </w:rPr>
        <w:t xml:space="preserve"> </w:t>
      </w:r>
      <w:r w:rsidR="00B064FD">
        <w:rPr>
          <w:rFonts w:ascii="Arial" w:hAnsi="Arial" w:cs="Arial"/>
          <w:sz w:val="20"/>
          <w:szCs w:val="20"/>
        </w:rPr>
        <w:t xml:space="preserve">Oni su </w:t>
      </w:r>
      <w:r w:rsidR="00E558A1">
        <w:rPr>
          <w:rFonts w:ascii="Arial" w:hAnsi="Arial" w:cs="Arial"/>
          <w:sz w:val="20"/>
          <w:szCs w:val="20"/>
        </w:rPr>
        <w:t xml:space="preserve">u ukupnosti </w:t>
      </w:r>
      <w:r w:rsidR="005A43CB">
        <w:rPr>
          <w:rFonts w:ascii="Arial" w:hAnsi="Arial" w:cs="Arial"/>
          <w:sz w:val="20"/>
          <w:szCs w:val="20"/>
        </w:rPr>
        <w:t xml:space="preserve">u skladu sa rashodima realiziranim u prethodnom izvještajnom razdoblju. Pojedina odstupanja </w:t>
      </w:r>
      <w:r w:rsidR="00E558A1">
        <w:rPr>
          <w:rFonts w:ascii="Arial" w:hAnsi="Arial" w:cs="Arial"/>
          <w:sz w:val="20"/>
          <w:szCs w:val="20"/>
        </w:rPr>
        <w:t>u odnosu na prethodno izvještajno razdoblje</w:t>
      </w:r>
      <w:r w:rsidR="002C7AF2">
        <w:rPr>
          <w:rFonts w:ascii="Arial" w:hAnsi="Arial" w:cs="Arial"/>
          <w:sz w:val="20"/>
          <w:szCs w:val="20"/>
        </w:rPr>
        <w:t xml:space="preserve"> će se objasniti pojedinačno po šiframa.</w:t>
      </w:r>
    </w:p>
    <w:p w:rsidR="00B32943" w:rsidRDefault="00B32943" w:rsidP="00D93356">
      <w:pPr>
        <w:ind w:left="1416"/>
        <w:jc w:val="both"/>
        <w:rPr>
          <w:rFonts w:ascii="Arial" w:hAnsi="Arial" w:cs="Arial"/>
          <w:sz w:val="20"/>
          <w:szCs w:val="20"/>
        </w:rPr>
      </w:pPr>
    </w:p>
    <w:p w:rsidR="002C7AF2" w:rsidRDefault="002C7AF2" w:rsidP="002C7AF2">
      <w:pPr>
        <w:ind w:left="2124" w:firstLine="12"/>
        <w:jc w:val="both"/>
        <w:rPr>
          <w:rFonts w:ascii="Arial" w:hAnsi="Arial" w:cs="Arial"/>
          <w:sz w:val="20"/>
          <w:szCs w:val="20"/>
        </w:rPr>
      </w:pPr>
      <w:r>
        <w:rPr>
          <w:rFonts w:ascii="Arial" w:hAnsi="Arial" w:cs="Arial"/>
          <w:sz w:val="20"/>
          <w:szCs w:val="20"/>
        </w:rPr>
        <w:t>Šifra 3231 usluga telefona, pošte i prijevoza uvećana je u odnosu na prethodnu godinu zbog većeg broja odlaska uč</w:t>
      </w:r>
      <w:r w:rsidR="00B32943">
        <w:rPr>
          <w:rFonts w:ascii="Arial" w:hAnsi="Arial" w:cs="Arial"/>
          <w:sz w:val="20"/>
          <w:szCs w:val="20"/>
        </w:rPr>
        <w:t xml:space="preserve">enika na </w:t>
      </w:r>
      <w:proofErr w:type="spellStart"/>
      <w:r w:rsidR="00B32943">
        <w:rPr>
          <w:rFonts w:ascii="Arial" w:hAnsi="Arial" w:cs="Arial"/>
          <w:sz w:val="20"/>
          <w:szCs w:val="20"/>
        </w:rPr>
        <w:t>izvanučioničku</w:t>
      </w:r>
      <w:proofErr w:type="spellEnd"/>
      <w:r w:rsidR="00B32943">
        <w:rPr>
          <w:rFonts w:ascii="Arial" w:hAnsi="Arial" w:cs="Arial"/>
          <w:sz w:val="20"/>
          <w:szCs w:val="20"/>
        </w:rPr>
        <w:t xml:space="preserve"> nastavu.</w:t>
      </w:r>
    </w:p>
    <w:p w:rsidR="00B32943" w:rsidRDefault="00B32943" w:rsidP="002C7AF2">
      <w:pPr>
        <w:ind w:left="2124" w:firstLine="12"/>
        <w:jc w:val="both"/>
        <w:rPr>
          <w:rFonts w:ascii="Arial" w:hAnsi="Arial" w:cs="Arial"/>
          <w:sz w:val="20"/>
          <w:szCs w:val="20"/>
        </w:rPr>
      </w:pPr>
    </w:p>
    <w:p w:rsidR="002C7AF2" w:rsidRDefault="002C7AF2" w:rsidP="002C7AF2">
      <w:pPr>
        <w:ind w:left="2124" w:firstLine="12"/>
        <w:jc w:val="both"/>
        <w:rPr>
          <w:rFonts w:ascii="Arial" w:hAnsi="Arial" w:cs="Arial"/>
          <w:sz w:val="20"/>
          <w:szCs w:val="20"/>
        </w:rPr>
      </w:pPr>
      <w:r>
        <w:rPr>
          <w:rFonts w:ascii="Arial" w:hAnsi="Arial" w:cs="Arial"/>
          <w:sz w:val="20"/>
          <w:szCs w:val="20"/>
        </w:rPr>
        <w:t>Šifra</w:t>
      </w:r>
      <w:r w:rsidR="00EC1CA9">
        <w:rPr>
          <w:rFonts w:ascii="Arial" w:hAnsi="Arial" w:cs="Arial"/>
          <w:sz w:val="20"/>
          <w:szCs w:val="20"/>
        </w:rPr>
        <w:t xml:space="preserve"> 3232 Usluga tekućeg i investicijskog održavanja znatno je </w:t>
      </w:r>
      <w:r w:rsidR="005A43CB">
        <w:rPr>
          <w:rFonts w:ascii="Arial" w:hAnsi="Arial" w:cs="Arial"/>
          <w:sz w:val="20"/>
          <w:szCs w:val="20"/>
        </w:rPr>
        <w:t>smanjena</w:t>
      </w:r>
      <w:r w:rsidR="00EC1CA9">
        <w:rPr>
          <w:rFonts w:ascii="Arial" w:hAnsi="Arial" w:cs="Arial"/>
          <w:sz w:val="20"/>
          <w:szCs w:val="20"/>
        </w:rPr>
        <w:t xml:space="preserve"> </w:t>
      </w:r>
      <w:r w:rsidR="005A43CB">
        <w:rPr>
          <w:rFonts w:ascii="Arial" w:hAnsi="Arial" w:cs="Arial"/>
          <w:sz w:val="20"/>
          <w:szCs w:val="20"/>
        </w:rPr>
        <w:t>jer smo u 2023.g. imali veća ulaganja (z</w:t>
      </w:r>
      <w:r w:rsidR="00EC1CA9">
        <w:rPr>
          <w:rFonts w:ascii="Arial" w:hAnsi="Arial" w:cs="Arial"/>
          <w:sz w:val="20"/>
          <w:szCs w:val="20"/>
        </w:rPr>
        <w:t xml:space="preserve">bog ulaganja viška prihoda od nefinancijske imovine </w:t>
      </w:r>
      <w:r w:rsidR="00460D0E">
        <w:rPr>
          <w:rFonts w:ascii="Arial" w:hAnsi="Arial" w:cs="Arial"/>
          <w:sz w:val="20"/>
          <w:szCs w:val="20"/>
        </w:rPr>
        <w:t>u</w:t>
      </w:r>
      <w:r w:rsidR="00EC1CA9">
        <w:rPr>
          <w:rFonts w:ascii="Arial" w:hAnsi="Arial" w:cs="Arial"/>
          <w:sz w:val="20"/>
          <w:szCs w:val="20"/>
        </w:rPr>
        <w:t xml:space="preserve"> sanacij</w:t>
      </w:r>
      <w:r w:rsidR="00460D0E">
        <w:rPr>
          <w:rFonts w:ascii="Arial" w:hAnsi="Arial" w:cs="Arial"/>
          <w:sz w:val="20"/>
          <w:szCs w:val="20"/>
        </w:rPr>
        <w:t>u</w:t>
      </w:r>
      <w:r w:rsidR="00EC1CA9">
        <w:rPr>
          <w:rFonts w:ascii="Arial" w:hAnsi="Arial" w:cs="Arial"/>
          <w:sz w:val="20"/>
          <w:szCs w:val="20"/>
        </w:rPr>
        <w:t xml:space="preserve"> staklene stijene koja je predstavljala opasnost za učenike Škole</w:t>
      </w:r>
      <w:r w:rsidR="005A43CB">
        <w:rPr>
          <w:rFonts w:ascii="Arial" w:hAnsi="Arial" w:cs="Arial"/>
          <w:sz w:val="20"/>
          <w:szCs w:val="20"/>
        </w:rPr>
        <w:t>) dok u 2024.g. više nismo imali potrebe za takvim investicijskim ulaganjima.</w:t>
      </w:r>
    </w:p>
    <w:p w:rsidR="00B32943" w:rsidRDefault="00B32943" w:rsidP="002C7AF2">
      <w:pPr>
        <w:ind w:left="2124" w:firstLine="12"/>
        <w:jc w:val="both"/>
        <w:rPr>
          <w:rFonts w:ascii="Arial" w:hAnsi="Arial" w:cs="Arial"/>
          <w:sz w:val="20"/>
          <w:szCs w:val="20"/>
        </w:rPr>
      </w:pPr>
    </w:p>
    <w:p w:rsidR="00EC1CA9" w:rsidRDefault="00EC1CA9" w:rsidP="00EC1CA9">
      <w:pPr>
        <w:ind w:left="2124" w:firstLine="12"/>
        <w:jc w:val="both"/>
        <w:rPr>
          <w:rFonts w:ascii="Arial" w:hAnsi="Arial" w:cs="Arial"/>
          <w:sz w:val="20"/>
          <w:szCs w:val="20"/>
        </w:rPr>
      </w:pPr>
      <w:r>
        <w:rPr>
          <w:rFonts w:ascii="Arial" w:hAnsi="Arial" w:cs="Arial"/>
          <w:sz w:val="20"/>
          <w:szCs w:val="20"/>
        </w:rPr>
        <w:t xml:space="preserve">Šifra 3233 </w:t>
      </w:r>
      <w:r w:rsidR="00E558A1">
        <w:rPr>
          <w:rFonts w:ascii="Arial" w:hAnsi="Arial" w:cs="Arial"/>
          <w:sz w:val="20"/>
          <w:szCs w:val="20"/>
        </w:rPr>
        <w:t xml:space="preserve">rashodi za promidžbu i informiranje </w:t>
      </w:r>
      <w:r w:rsidR="005A43CB">
        <w:rPr>
          <w:rFonts w:ascii="Arial" w:hAnsi="Arial" w:cs="Arial"/>
          <w:sz w:val="20"/>
          <w:szCs w:val="20"/>
        </w:rPr>
        <w:t>uvećani su zbog objava natječaja za Ravnatelja škole i objave poziva za javnu nabavu. Ovu vrstu rashoda nismo imali u 2023.g.</w:t>
      </w:r>
    </w:p>
    <w:p w:rsidR="00B32943" w:rsidRDefault="00B32943" w:rsidP="00EC1CA9">
      <w:pPr>
        <w:ind w:left="2124" w:firstLine="12"/>
        <w:jc w:val="both"/>
        <w:rPr>
          <w:rFonts w:ascii="Arial" w:hAnsi="Arial" w:cs="Arial"/>
          <w:sz w:val="20"/>
          <w:szCs w:val="20"/>
        </w:rPr>
      </w:pPr>
    </w:p>
    <w:p w:rsidR="00EC1CA9" w:rsidRDefault="00EC1CA9" w:rsidP="00EC1CA9">
      <w:pPr>
        <w:ind w:left="2124"/>
        <w:jc w:val="both"/>
        <w:rPr>
          <w:rFonts w:ascii="Arial" w:hAnsi="Arial" w:cs="Arial"/>
          <w:sz w:val="20"/>
          <w:szCs w:val="20"/>
        </w:rPr>
      </w:pPr>
      <w:r>
        <w:rPr>
          <w:rFonts w:ascii="Arial" w:hAnsi="Arial" w:cs="Arial"/>
          <w:sz w:val="20"/>
          <w:szCs w:val="20"/>
        </w:rPr>
        <w:t xml:space="preserve">Šifra 3234 Komunalne usluge također su </w:t>
      </w:r>
      <w:r w:rsidR="003A2DE5">
        <w:rPr>
          <w:rFonts w:ascii="Arial" w:hAnsi="Arial" w:cs="Arial"/>
          <w:sz w:val="20"/>
          <w:szCs w:val="20"/>
        </w:rPr>
        <w:t>smanjene</w:t>
      </w:r>
      <w:r>
        <w:rPr>
          <w:rFonts w:ascii="Arial" w:hAnsi="Arial" w:cs="Arial"/>
          <w:sz w:val="20"/>
          <w:szCs w:val="20"/>
        </w:rPr>
        <w:t xml:space="preserve"> jer je Škola </w:t>
      </w:r>
      <w:r w:rsidR="003A2DE5">
        <w:rPr>
          <w:rFonts w:ascii="Arial" w:hAnsi="Arial" w:cs="Arial"/>
          <w:sz w:val="20"/>
          <w:szCs w:val="20"/>
        </w:rPr>
        <w:t>raskinula</w:t>
      </w:r>
      <w:r>
        <w:rPr>
          <w:rFonts w:ascii="Arial" w:hAnsi="Arial" w:cs="Arial"/>
          <w:sz w:val="20"/>
          <w:szCs w:val="20"/>
        </w:rPr>
        <w:t xml:space="preserve"> </w:t>
      </w:r>
      <w:proofErr w:type="spellStart"/>
      <w:r>
        <w:rPr>
          <w:rFonts w:ascii="Arial" w:hAnsi="Arial" w:cs="Arial"/>
          <w:sz w:val="20"/>
          <w:szCs w:val="20"/>
        </w:rPr>
        <w:t>Anex</w:t>
      </w:r>
      <w:proofErr w:type="spellEnd"/>
      <w:r>
        <w:rPr>
          <w:rFonts w:ascii="Arial" w:hAnsi="Arial" w:cs="Arial"/>
          <w:sz w:val="20"/>
          <w:szCs w:val="20"/>
        </w:rPr>
        <w:t xml:space="preserve"> ugovora za dodatan odvoz otpada </w:t>
      </w:r>
      <w:r w:rsidR="003A2DE5">
        <w:rPr>
          <w:rFonts w:ascii="Arial" w:hAnsi="Arial" w:cs="Arial"/>
          <w:sz w:val="20"/>
          <w:szCs w:val="20"/>
        </w:rPr>
        <w:t>jer više nije bilo potrebe za ovom vrstom usluge.</w:t>
      </w:r>
    </w:p>
    <w:p w:rsidR="003A2DE5" w:rsidRDefault="003A2DE5" w:rsidP="00EC1CA9">
      <w:pPr>
        <w:ind w:left="2124"/>
        <w:jc w:val="both"/>
        <w:rPr>
          <w:rFonts w:ascii="Arial" w:hAnsi="Arial" w:cs="Arial"/>
          <w:sz w:val="20"/>
          <w:szCs w:val="20"/>
        </w:rPr>
      </w:pPr>
      <w:r>
        <w:rPr>
          <w:rFonts w:ascii="Arial" w:hAnsi="Arial" w:cs="Arial"/>
          <w:sz w:val="20"/>
          <w:szCs w:val="20"/>
        </w:rPr>
        <w:lastRenderedPageBreak/>
        <w:t>3235 Zakupnine i najamnine ova vrsta rashoda je uvećana zbog povećanja cijene usluge na</w:t>
      </w:r>
      <w:r w:rsidR="00D16C8F">
        <w:rPr>
          <w:rFonts w:ascii="Arial" w:hAnsi="Arial" w:cs="Arial"/>
          <w:sz w:val="20"/>
          <w:szCs w:val="20"/>
        </w:rPr>
        <w:t xml:space="preserve">jma opreme (2* kopirni aparat, jedan u </w:t>
      </w:r>
      <w:r>
        <w:rPr>
          <w:rFonts w:ascii="Arial" w:hAnsi="Arial" w:cs="Arial"/>
          <w:sz w:val="20"/>
          <w:szCs w:val="20"/>
        </w:rPr>
        <w:t xml:space="preserve">Matičnoj i </w:t>
      </w:r>
      <w:r w:rsidR="00D16C8F">
        <w:rPr>
          <w:rFonts w:ascii="Arial" w:hAnsi="Arial" w:cs="Arial"/>
          <w:sz w:val="20"/>
          <w:szCs w:val="20"/>
        </w:rPr>
        <w:t xml:space="preserve">jedan u </w:t>
      </w:r>
      <w:r>
        <w:rPr>
          <w:rFonts w:ascii="Arial" w:hAnsi="Arial" w:cs="Arial"/>
          <w:sz w:val="20"/>
          <w:szCs w:val="20"/>
        </w:rPr>
        <w:t xml:space="preserve">Područnoj školi </w:t>
      </w:r>
      <w:r w:rsidR="00D16C8F">
        <w:rPr>
          <w:rFonts w:ascii="Arial" w:hAnsi="Arial" w:cs="Arial"/>
          <w:sz w:val="20"/>
          <w:szCs w:val="20"/>
        </w:rPr>
        <w:t xml:space="preserve">Mošćenička Draga </w:t>
      </w:r>
      <w:r>
        <w:rPr>
          <w:rFonts w:ascii="Arial" w:hAnsi="Arial" w:cs="Arial"/>
          <w:sz w:val="20"/>
          <w:szCs w:val="20"/>
        </w:rPr>
        <w:t>)</w:t>
      </w:r>
      <w:r w:rsidR="00B32943">
        <w:rPr>
          <w:rFonts w:ascii="Arial" w:hAnsi="Arial" w:cs="Arial"/>
          <w:sz w:val="20"/>
          <w:szCs w:val="20"/>
        </w:rPr>
        <w:t>.</w:t>
      </w:r>
    </w:p>
    <w:p w:rsidR="00B32943" w:rsidRDefault="00B32943" w:rsidP="00EC1CA9">
      <w:pPr>
        <w:ind w:left="2124"/>
        <w:jc w:val="both"/>
        <w:rPr>
          <w:rFonts w:ascii="Arial" w:hAnsi="Arial" w:cs="Arial"/>
          <w:sz w:val="20"/>
          <w:szCs w:val="20"/>
        </w:rPr>
      </w:pPr>
    </w:p>
    <w:p w:rsidR="00EC1CA9" w:rsidRDefault="00E558A1" w:rsidP="00EC1CA9">
      <w:pPr>
        <w:ind w:left="2124"/>
        <w:jc w:val="both"/>
        <w:rPr>
          <w:rFonts w:ascii="Arial" w:hAnsi="Arial" w:cs="Arial"/>
          <w:sz w:val="20"/>
          <w:szCs w:val="20"/>
        </w:rPr>
      </w:pPr>
      <w:r>
        <w:rPr>
          <w:rFonts w:ascii="Arial" w:hAnsi="Arial" w:cs="Arial"/>
          <w:sz w:val="20"/>
          <w:szCs w:val="20"/>
        </w:rPr>
        <w:t>Zdravstvene i veterinarske usluge šifra 3236 t</w:t>
      </w:r>
      <w:r w:rsidR="00DC771C">
        <w:rPr>
          <w:rFonts w:ascii="Arial" w:hAnsi="Arial" w:cs="Arial"/>
          <w:sz w:val="20"/>
          <w:szCs w:val="20"/>
        </w:rPr>
        <w:t>a</w:t>
      </w:r>
      <w:r>
        <w:rPr>
          <w:rFonts w:ascii="Arial" w:hAnsi="Arial" w:cs="Arial"/>
          <w:sz w:val="20"/>
          <w:szCs w:val="20"/>
        </w:rPr>
        <w:t xml:space="preserve">kođer su veće jer </w:t>
      </w:r>
      <w:r w:rsidR="00EC1CA9">
        <w:rPr>
          <w:rFonts w:ascii="Arial" w:hAnsi="Arial" w:cs="Arial"/>
          <w:sz w:val="20"/>
          <w:szCs w:val="20"/>
        </w:rPr>
        <w:t>s</w:t>
      </w:r>
      <w:r w:rsidR="006A583F">
        <w:rPr>
          <w:rFonts w:ascii="Arial" w:hAnsi="Arial" w:cs="Arial"/>
          <w:sz w:val="20"/>
          <w:szCs w:val="20"/>
        </w:rPr>
        <w:t xml:space="preserve">e povećao broj djelatnika koji je ostvario </w:t>
      </w:r>
      <w:r w:rsidR="00EC1CA9">
        <w:rPr>
          <w:rFonts w:ascii="Arial" w:hAnsi="Arial" w:cs="Arial"/>
          <w:sz w:val="20"/>
          <w:szCs w:val="20"/>
        </w:rPr>
        <w:t xml:space="preserve"> pravo na Godišnji pregled po Temeljnom kolektivnom ugovoru za službenike i namještenike u javnim službama</w:t>
      </w:r>
      <w:r w:rsidR="00B32943">
        <w:rPr>
          <w:rFonts w:ascii="Arial" w:hAnsi="Arial" w:cs="Arial"/>
          <w:sz w:val="20"/>
          <w:szCs w:val="20"/>
        </w:rPr>
        <w:t>.</w:t>
      </w:r>
      <w:r w:rsidR="00EC1CA9">
        <w:rPr>
          <w:rFonts w:ascii="Arial" w:hAnsi="Arial" w:cs="Arial"/>
          <w:sz w:val="20"/>
          <w:szCs w:val="20"/>
        </w:rPr>
        <w:t xml:space="preserve"> </w:t>
      </w:r>
      <w:r w:rsidR="008D509F">
        <w:rPr>
          <w:rFonts w:ascii="Arial" w:hAnsi="Arial" w:cs="Arial"/>
          <w:sz w:val="20"/>
          <w:szCs w:val="20"/>
        </w:rPr>
        <w:t>To je objašnjenje za šifru u analitičkim podacima 32361</w:t>
      </w:r>
      <w:r w:rsidR="00B32943">
        <w:rPr>
          <w:rFonts w:ascii="Arial" w:hAnsi="Arial" w:cs="Arial"/>
          <w:sz w:val="20"/>
          <w:szCs w:val="20"/>
        </w:rPr>
        <w:t>.</w:t>
      </w:r>
    </w:p>
    <w:p w:rsidR="00B32943" w:rsidRDefault="00B32943" w:rsidP="00EC1CA9">
      <w:pPr>
        <w:ind w:left="2124"/>
        <w:jc w:val="both"/>
        <w:rPr>
          <w:rFonts w:ascii="Arial" w:hAnsi="Arial" w:cs="Arial"/>
          <w:sz w:val="20"/>
          <w:szCs w:val="20"/>
        </w:rPr>
      </w:pPr>
    </w:p>
    <w:p w:rsidR="006A583F" w:rsidRDefault="00EC1CA9" w:rsidP="00EC1CA9">
      <w:pPr>
        <w:ind w:left="2124"/>
        <w:jc w:val="both"/>
        <w:rPr>
          <w:rFonts w:ascii="Arial" w:hAnsi="Arial" w:cs="Arial"/>
          <w:sz w:val="20"/>
          <w:szCs w:val="20"/>
        </w:rPr>
      </w:pPr>
      <w:r>
        <w:rPr>
          <w:rFonts w:ascii="Arial" w:hAnsi="Arial" w:cs="Arial"/>
          <w:sz w:val="20"/>
          <w:szCs w:val="20"/>
        </w:rPr>
        <w:t xml:space="preserve">Šifra 3237 Intelektualne i osobne usluge </w:t>
      </w:r>
      <w:r w:rsidR="006A583F">
        <w:rPr>
          <w:rFonts w:ascii="Arial" w:hAnsi="Arial" w:cs="Arial"/>
          <w:sz w:val="20"/>
          <w:szCs w:val="20"/>
        </w:rPr>
        <w:t xml:space="preserve">smanjene  su jer se nisu sklapali Ugovori o autorskom honoraru, ali je Ugovor o djelu sklopljen na nešto veći iznos za vjeroučitelja islamskog vjeronauka radi povećanja plaće. Analitička šifra 32371, 32372. </w:t>
      </w:r>
    </w:p>
    <w:p w:rsidR="00B32943" w:rsidRDefault="00B32943" w:rsidP="00EC1CA9">
      <w:pPr>
        <w:ind w:left="2124"/>
        <w:jc w:val="both"/>
        <w:rPr>
          <w:rFonts w:ascii="Arial" w:hAnsi="Arial" w:cs="Arial"/>
          <w:sz w:val="20"/>
          <w:szCs w:val="20"/>
        </w:rPr>
      </w:pPr>
    </w:p>
    <w:p w:rsidR="00EC1CA9" w:rsidRDefault="006A583F" w:rsidP="00EC1CA9">
      <w:pPr>
        <w:ind w:left="2124"/>
        <w:jc w:val="both"/>
        <w:rPr>
          <w:rFonts w:ascii="Arial" w:hAnsi="Arial" w:cs="Arial"/>
          <w:sz w:val="20"/>
          <w:szCs w:val="20"/>
        </w:rPr>
      </w:pPr>
      <w:r>
        <w:rPr>
          <w:rFonts w:ascii="Arial" w:hAnsi="Arial" w:cs="Arial"/>
          <w:sz w:val="20"/>
          <w:szCs w:val="20"/>
        </w:rPr>
        <w:t>Veliko povećanje imamo kod šifre 3239 Ostale usluge</w:t>
      </w:r>
      <w:r w:rsidR="00CD65BA">
        <w:rPr>
          <w:rFonts w:ascii="Arial" w:hAnsi="Arial" w:cs="Arial"/>
          <w:sz w:val="20"/>
          <w:szCs w:val="20"/>
        </w:rPr>
        <w:t xml:space="preserve"> iz razloga potreba školskog zbora Lovranske </w:t>
      </w:r>
      <w:proofErr w:type="spellStart"/>
      <w:r w:rsidR="00CD65BA">
        <w:rPr>
          <w:rFonts w:ascii="Arial" w:hAnsi="Arial" w:cs="Arial"/>
          <w:sz w:val="20"/>
          <w:szCs w:val="20"/>
        </w:rPr>
        <w:t>črešnjice</w:t>
      </w:r>
      <w:proofErr w:type="spellEnd"/>
      <w:r w:rsidR="00CD65BA">
        <w:rPr>
          <w:rFonts w:ascii="Arial" w:hAnsi="Arial" w:cs="Arial"/>
          <w:sz w:val="20"/>
          <w:szCs w:val="20"/>
        </w:rPr>
        <w:t xml:space="preserve"> koje su za nastup koristile usluge ozvučenja, rasvjete i video radionica za potrebe provođenja projekta.</w:t>
      </w:r>
    </w:p>
    <w:p w:rsidR="00CD65BA" w:rsidRDefault="00CD65BA" w:rsidP="00CD65BA">
      <w:pPr>
        <w:jc w:val="both"/>
        <w:rPr>
          <w:rFonts w:ascii="Arial" w:hAnsi="Arial" w:cs="Arial"/>
          <w:sz w:val="20"/>
          <w:szCs w:val="20"/>
        </w:rPr>
      </w:pPr>
    </w:p>
    <w:p w:rsidR="00CD65BA" w:rsidRDefault="00CD65BA" w:rsidP="00CD65BA">
      <w:pPr>
        <w:jc w:val="both"/>
        <w:rPr>
          <w:rFonts w:ascii="Arial" w:hAnsi="Arial" w:cs="Arial"/>
          <w:sz w:val="20"/>
          <w:szCs w:val="20"/>
        </w:rPr>
      </w:pPr>
      <w:r>
        <w:rPr>
          <w:rFonts w:ascii="Arial" w:hAnsi="Arial" w:cs="Arial"/>
          <w:sz w:val="20"/>
          <w:szCs w:val="20"/>
        </w:rPr>
        <w:tab/>
        <w:t>Šifra 324 Naknade troškova osobama izvan radnog odnosa rashodi su kojima se financira</w:t>
      </w:r>
    </w:p>
    <w:p w:rsidR="00CD65BA" w:rsidRDefault="00CD65BA" w:rsidP="00CD65BA">
      <w:pPr>
        <w:ind w:firstLine="708"/>
        <w:jc w:val="both"/>
        <w:rPr>
          <w:rFonts w:ascii="Arial" w:hAnsi="Arial" w:cs="Arial"/>
          <w:sz w:val="20"/>
          <w:szCs w:val="20"/>
        </w:rPr>
      </w:pPr>
      <w:r>
        <w:rPr>
          <w:rFonts w:ascii="Arial" w:hAnsi="Arial" w:cs="Arial"/>
          <w:sz w:val="20"/>
          <w:szCs w:val="20"/>
        </w:rPr>
        <w:t>službeni put učenika škole na dodjelu nagrade u Cipar. Kako takav projekt nismo imali u</w:t>
      </w:r>
    </w:p>
    <w:p w:rsidR="00CD65BA" w:rsidRDefault="00CD65BA" w:rsidP="00CD65BA">
      <w:pPr>
        <w:ind w:firstLine="708"/>
        <w:jc w:val="both"/>
        <w:rPr>
          <w:rFonts w:ascii="Arial" w:hAnsi="Arial" w:cs="Arial"/>
          <w:sz w:val="20"/>
          <w:szCs w:val="20"/>
        </w:rPr>
      </w:pPr>
      <w:r>
        <w:rPr>
          <w:rFonts w:ascii="Arial" w:hAnsi="Arial" w:cs="Arial"/>
          <w:sz w:val="20"/>
          <w:szCs w:val="20"/>
        </w:rPr>
        <w:t>2023.g. rashodi su jako uvećani u 2024.godini u odnosu na prethodno izvještajno razdoblje.</w:t>
      </w:r>
    </w:p>
    <w:p w:rsidR="00CD65BA" w:rsidRDefault="00CD65BA" w:rsidP="00CD65BA">
      <w:pPr>
        <w:ind w:firstLine="708"/>
        <w:jc w:val="both"/>
        <w:rPr>
          <w:rFonts w:ascii="Arial" w:hAnsi="Arial" w:cs="Arial"/>
          <w:sz w:val="20"/>
          <w:szCs w:val="20"/>
        </w:rPr>
      </w:pPr>
    </w:p>
    <w:p w:rsidR="00D93356" w:rsidRDefault="00AE6888" w:rsidP="00CC1E57">
      <w:pPr>
        <w:ind w:firstLine="708"/>
        <w:jc w:val="both"/>
        <w:rPr>
          <w:rFonts w:ascii="Arial" w:hAnsi="Arial" w:cs="Arial"/>
          <w:sz w:val="20"/>
          <w:szCs w:val="20"/>
        </w:rPr>
      </w:pPr>
      <w:r>
        <w:rPr>
          <w:rFonts w:ascii="Arial" w:hAnsi="Arial" w:cs="Arial"/>
          <w:sz w:val="20"/>
          <w:szCs w:val="20"/>
        </w:rPr>
        <w:t>Šifra 329 Ostali nespomenuti rashodi poslovanja obuhvaćaju rashode za naknade</w:t>
      </w:r>
    </w:p>
    <w:p w:rsidR="00B32943" w:rsidRDefault="00AE6888" w:rsidP="00CC1E57">
      <w:pPr>
        <w:ind w:firstLine="708"/>
        <w:jc w:val="both"/>
        <w:rPr>
          <w:rFonts w:ascii="Arial" w:hAnsi="Arial" w:cs="Arial"/>
          <w:sz w:val="20"/>
          <w:szCs w:val="20"/>
        </w:rPr>
      </w:pPr>
      <w:r>
        <w:rPr>
          <w:rFonts w:ascii="Arial" w:hAnsi="Arial" w:cs="Arial"/>
          <w:sz w:val="20"/>
          <w:szCs w:val="20"/>
        </w:rPr>
        <w:t>rada povjerenstva,  reprezentaciju , članarine, pristojbe i naknade,</w:t>
      </w:r>
      <w:r w:rsidR="00B32943">
        <w:rPr>
          <w:rFonts w:ascii="Arial" w:hAnsi="Arial" w:cs="Arial"/>
          <w:sz w:val="20"/>
          <w:szCs w:val="20"/>
        </w:rPr>
        <w:t xml:space="preserve"> </w:t>
      </w:r>
      <w:r>
        <w:rPr>
          <w:rFonts w:ascii="Arial" w:hAnsi="Arial" w:cs="Arial"/>
          <w:sz w:val="20"/>
          <w:szCs w:val="20"/>
        </w:rPr>
        <w:t xml:space="preserve">troškove sudskih </w:t>
      </w:r>
    </w:p>
    <w:p w:rsidR="00B32943" w:rsidRDefault="00AE6888" w:rsidP="00CC1E57">
      <w:pPr>
        <w:ind w:firstLine="708"/>
        <w:jc w:val="both"/>
        <w:rPr>
          <w:rFonts w:ascii="Arial" w:hAnsi="Arial" w:cs="Arial"/>
          <w:sz w:val="20"/>
          <w:szCs w:val="20"/>
        </w:rPr>
      </w:pPr>
      <w:r>
        <w:rPr>
          <w:rFonts w:ascii="Arial" w:hAnsi="Arial" w:cs="Arial"/>
          <w:sz w:val="20"/>
          <w:szCs w:val="20"/>
        </w:rPr>
        <w:t xml:space="preserve">postupaka, te ostali nespomenuti rashodi poslovanja. Ovi rashodi puno su </w:t>
      </w:r>
      <w:r w:rsidR="00CD65BA">
        <w:rPr>
          <w:rFonts w:ascii="Arial" w:hAnsi="Arial" w:cs="Arial"/>
          <w:sz w:val="20"/>
          <w:szCs w:val="20"/>
        </w:rPr>
        <w:t xml:space="preserve">manji </w:t>
      </w:r>
      <w:r>
        <w:rPr>
          <w:rFonts w:ascii="Arial" w:hAnsi="Arial" w:cs="Arial"/>
          <w:sz w:val="20"/>
          <w:szCs w:val="20"/>
        </w:rPr>
        <w:t xml:space="preserve"> u odnosu na </w:t>
      </w:r>
    </w:p>
    <w:p w:rsidR="00D93356" w:rsidRDefault="00AE6888" w:rsidP="00CC1E57">
      <w:pPr>
        <w:ind w:firstLine="708"/>
        <w:jc w:val="both"/>
        <w:rPr>
          <w:rFonts w:ascii="Arial" w:hAnsi="Arial" w:cs="Arial"/>
          <w:sz w:val="20"/>
          <w:szCs w:val="20"/>
        </w:rPr>
      </w:pPr>
      <w:r>
        <w:rPr>
          <w:rFonts w:ascii="Arial" w:hAnsi="Arial" w:cs="Arial"/>
          <w:sz w:val="20"/>
          <w:szCs w:val="20"/>
        </w:rPr>
        <w:t xml:space="preserve">rashode ostvarene u izvještajnom razdoblju prethodne </w:t>
      </w:r>
    </w:p>
    <w:p w:rsidR="007A355D" w:rsidRDefault="00AE6888" w:rsidP="00CC1E57">
      <w:pPr>
        <w:ind w:firstLine="708"/>
        <w:jc w:val="both"/>
        <w:rPr>
          <w:rFonts w:ascii="Arial" w:hAnsi="Arial" w:cs="Arial"/>
          <w:sz w:val="20"/>
          <w:szCs w:val="20"/>
        </w:rPr>
      </w:pPr>
      <w:r>
        <w:rPr>
          <w:rFonts w:ascii="Arial" w:hAnsi="Arial" w:cs="Arial"/>
          <w:sz w:val="20"/>
          <w:szCs w:val="20"/>
        </w:rPr>
        <w:t xml:space="preserve">godine i to iz slijedećih razloga: </w:t>
      </w:r>
    </w:p>
    <w:p w:rsidR="00D62132" w:rsidRDefault="00D62132" w:rsidP="00CC1E57">
      <w:pPr>
        <w:ind w:firstLine="708"/>
        <w:jc w:val="both"/>
        <w:rPr>
          <w:rFonts w:ascii="Arial" w:hAnsi="Arial" w:cs="Arial"/>
          <w:sz w:val="20"/>
          <w:szCs w:val="20"/>
        </w:rPr>
      </w:pPr>
    </w:p>
    <w:p w:rsidR="007A355D" w:rsidRDefault="00AE6888" w:rsidP="007707ED">
      <w:pPr>
        <w:pStyle w:val="Odlomakpopisa"/>
        <w:numPr>
          <w:ilvl w:val="0"/>
          <w:numId w:val="15"/>
        </w:numPr>
        <w:jc w:val="both"/>
        <w:rPr>
          <w:rFonts w:ascii="Arial" w:hAnsi="Arial" w:cs="Arial"/>
          <w:sz w:val="20"/>
          <w:szCs w:val="20"/>
        </w:rPr>
      </w:pPr>
      <w:r w:rsidRPr="007A355D">
        <w:rPr>
          <w:rFonts w:ascii="Arial" w:hAnsi="Arial" w:cs="Arial"/>
          <w:sz w:val="20"/>
          <w:szCs w:val="20"/>
        </w:rPr>
        <w:t xml:space="preserve">rashodi pod šifrom 3291 naknada za rad povjerenstva </w:t>
      </w:r>
      <w:r w:rsidR="00CD65BA">
        <w:rPr>
          <w:rFonts w:ascii="Arial" w:hAnsi="Arial" w:cs="Arial"/>
          <w:sz w:val="20"/>
          <w:szCs w:val="20"/>
        </w:rPr>
        <w:t xml:space="preserve">smanjeni </w:t>
      </w:r>
      <w:r w:rsidR="007A355D" w:rsidRPr="007A355D">
        <w:rPr>
          <w:rFonts w:ascii="Arial" w:hAnsi="Arial" w:cs="Arial"/>
          <w:sz w:val="20"/>
          <w:szCs w:val="20"/>
        </w:rPr>
        <w:t xml:space="preserve"> su </w:t>
      </w:r>
      <w:r w:rsidRPr="007A355D">
        <w:rPr>
          <w:rFonts w:ascii="Arial" w:hAnsi="Arial" w:cs="Arial"/>
          <w:sz w:val="20"/>
          <w:szCs w:val="20"/>
        </w:rPr>
        <w:t>u</w:t>
      </w:r>
      <w:r w:rsidR="007A355D" w:rsidRPr="007A355D">
        <w:rPr>
          <w:rFonts w:ascii="Arial" w:hAnsi="Arial" w:cs="Arial"/>
          <w:sz w:val="20"/>
          <w:szCs w:val="20"/>
        </w:rPr>
        <w:t xml:space="preserve"> odnosu na prošlu godinu jer su u ovoj godini </w:t>
      </w:r>
      <w:r w:rsidR="00CD65BA">
        <w:rPr>
          <w:rFonts w:ascii="Arial" w:hAnsi="Arial" w:cs="Arial"/>
          <w:sz w:val="20"/>
          <w:szCs w:val="20"/>
        </w:rPr>
        <w:t xml:space="preserve">nije </w:t>
      </w:r>
      <w:r w:rsidR="007A355D" w:rsidRPr="007A355D">
        <w:rPr>
          <w:rFonts w:ascii="Arial" w:hAnsi="Arial" w:cs="Arial"/>
          <w:sz w:val="20"/>
          <w:szCs w:val="20"/>
        </w:rPr>
        <w:t>održalo natjecan</w:t>
      </w:r>
      <w:r w:rsidR="00CD65BA">
        <w:rPr>
          <w:rFonts w:ascii="Arial" w:hAnsi="Arial" w:cs="Arial"/>
          <w:sz w:val="20"/>
          <w:szCs w:val="20"/>
        </w:rPr>
        <w:t>je Čarolije gdje su se ostvarivali</w:t>
      </w:r>
      <w:r w:rsidR="007A355D" w:rsidRPr="007A355D">
        <w:rPr>
          <w:rFonts w:ascii="Arial" w:hAnsi="Arial" w:cs="Arial"/>
          <w:sz w:val="20"/>
          <w:szCs w:val="20"/>
        </w:rPr>
        <w:t xml:space="preserve"> ovi rashodi, te  se u Školi </w:t>
      </w:r>
      <w:r w:rsidR="00CD65BA">
        <w:rPr>
          <w:rFonts w:ascii="Arial" w:hAnsi="Arial" w:cs="Arial"/>
          <w:sz w:val="20"/>
          <w:szCs w:val="20"/>
        </w:rPr>
        <w:t xml:space="preserve">više ne </w:t>
      </w:r>
      <w:r w:rsidR="007A355D" w:rsidRPr="007A355D">
        <w:rPr>
          <w:rFonts w:ascii="Arial" w:hAnsi="Arial" w:cs="Arial"/>
          <w:sz w:val="20"/>
          <w:szCs w:val="20"/>
        </w:rPr>
        <w:t>održava</w:t>
      </w:r>
      <w:r w:rsidR="00CD65BA">
        <w:rPr>
          <w:rFonts w:ascii="Arial" w:hAnsi="Arial" w:cs="Arial"/>
          <w:sz w:val="20"/>
          <w:szCs w:val="20"/>
        </w:rPr>
        <w:t>ju</w:t>
      </w:r>
      <w:r w:rsidR="007A355D" w:rsidRPr="007A355D">
        <w:rPr>
          <w:rFonts w:ascii="Arial" w:hAnsi="Arial" w:cs="Arial"/>
          <w:sz w:val="20"/>
          <w:szCs w:val="20"/>
        </w:rPr>
        <w:t xml:space="preserve"> stručni ispiti iz fizike</w:t>
      </w:r>
      <w:r w:rsidR="00CD65BA">
        <w:rPr>
          <w:rFonts w:ascii="Arial" w:hAnsi="Arial" w:cs="Arial"/>
          <w:sz w:val="20"/>
          <w:szCs w:val="20"/>
        </w:rPr>
        <w:t xml:space="preserve"> samo za edukativnog </w:t>
      </w:r>
      <w:proofErr w:type="spellStart"/>
      <w:r w:rsidR="00CD65BA">
        <w:rPr>
          <w:rFonts w:ascii="Arial" w:hAnsi="Arial" w:cs="Arial"/>
          <w:sz w:val="20"/>
          <w:szCs w:val="20"/>
        </w:rPr>
        <w:t>rehabilitatora</w:t>
      </w:r>
      <w:proofErr w:type="spellEnd"/>
      <w:r w:rsidR="00CD65BA">
        <w:rPr>
          <w:rFonts w:ascii="Arial" w:hAnsi="Arial" w:cs="Arial"/>
          <w:sz w:val="20"/>
          <w:szCs w:val="20"/>
        </w:rPr>
        <w:t>.</w:t>
      </w:r>
    </w:p>
    <w:p w:rsidR="00B32943" w:rsidRDefault="00B32943" w:rsidP="00B32943">
      <w:pPr>
        <w:pStyle w:val="Odlomakpopisa"/>
        <w:ind w:left="2136"/>
        <w:jc w:val="both"/>
        <w:rPr>
          <w:rFonts w:ascii="Arial" w:hAnsi="Arial" w:cs="Arial"/>
          <w:sz w:val="20"/>
          <w:szCs w:val="20"/>
        </w:rPr>
      </w:pPr>
    </w:p>
    <w:p w:rsidR="007A355D" w:rsidRDefault="007A355D" w:rsidP="007707ED">
      <w:pPr>
        <w:pStyle w:val="Odlomakpopisa"/>
        <w:numPr>
          <w:ilvl w:val="0"/>
          <w:numId w:val="15"/>
        </w:numPr>
        <w:jc w:val="both"/>
        <w:rPr>
          <w:rFonts w:ascii="Arial" w:hAnsi="Arial" w:cs="Arial"/>
          <w:sz w:val="20"/>
          <w:szCs w:val="20"/>
        </w:rPr>
      </w:pPr>
      <w:r>
        <w:rPr>
          <w:rFonts w:ascii="Arial" w:hAnsi="Arial" w:cs="Arial"/>
          <w:sz w:val="20"/>
          <w:szCs w:val="20"/>
        </w:rPr>
        <w:t xml:space="preserve">rashodi 3293 Reprezentacija, su rashodi koji su također znatno </w:t>
      </w:r>
      <w:r w:rsidR="00CD65BA">
        <w:rPr>
          <w:rFonts w:ascii="Arial" w:hAnsi="Arial" w:cs="Arial"/>
          <w:sz w:val="20"/>
          <w:szCs w:val="20"/>
        </w:rPr>
        <w:t>smanjeni jer nije bilo potrebe za ovom vrstom rashoda</w:t>
      </w:r>
      <w:r>
        <w:rPr>
          <w:rFonts w:ascii="Arial" w:hAnsi="Arial" w:cs="Arial"/>
          <w:sz w:val="20"/>
          <w:szCs w:val="20"/>
        </w:rPr>
        <w:t>.</w:t>
      </w:r>
    </w:p>
    <w:p w:rsidR="00B32943" w:rsidRPr="00B32943" w:rsidRDefault="00B32943" w:rsidP="00B32943">
      <w:pPr>
        <w:pStyle w:val="Odlomakpopisa"/>
        <w:rPr>
          <w:rFonts w:ascii="Arial" w:hAnsi="Arial" w:cs="Arial"/>
          <w:sz w:val="20"/>
          <w:szCs w:val="20"/>
        </w:rPr>
      </w:pPr>
    </w:p>
    <w:p w:rsidR="00B32943" w:rsidRDefault="00B32943" w:rsidP="00B32943">
      <w:pPr>
        <w:pStyle w:val="Odlomakpopisa"/>
        <w:ind w:left="2136"/>
        <w:jc w:val="both"/>
        <w:rPr>
          <w:rFonts w:ascii="Arial" w:hAnsi="Arial" w:cs="Arial"/>
          <w:sz w:val="20"/>
          <w:szCs w:val="20"/>
        </w:rPr>
      </w:pPr>
    </w:p>
    <w:p w:rsidR="005A541A" w:rsidRDefault="00D62132" w:rsidP="007707ED">
      <w:pPr>
        <w:pStyle w:val="Odlomakpopisa"/>
        <w:numPr>
          <w:ilvl w:val="0"/>
          <w:numId w:val="15"/>
        </w:numPr>
        <w:jc w:val="both"/>
        <w:rPr>
          <w:rFonts w:ascii="Arial" w:hAnsi="Arial" w:cs="Arial"/>
          <w:sz w:val="20"/>
          <w:szCs w:val="20"/>
        </w:rPr>
      </w:pPr>
      <w:r>
        <w:rPr>
          <w:rFonts w:ascii="Arial" w:hAnsi="Arial" w:cs="Arial"/>
          <w:sz w:val="20"/>
          <w:szCs w:val="20"/>
        </w:rPr>
        <w:t>r</w:t>
      </w:r>
      <w:r w:rsidR="007A355D">
        <w:rPr>
          <w:rFonts w:ascii="Arial" w:hAnsi="Arial" w:cs="Arial"/>
          <w:sz w:val="20"/>
          <w:szCs w:val="20"/>
        </w:rPr>
        <w:t xml:space="preserve">ashod 3295 Pristojbe i naknade –ova vrsta rashoda </w:t>
      </w:r>
      <w:r w:rsidR="00CD65BA">
        <w:rPr>
          <w:rFonts w:ascii="Arial" w:hAnsi="Arial" w:cs="Arial"/>
          <w:sz w:val="20"/>
          <w:szCs w:val="20"/>
        </w:rPr>
        <w:t>u skladu je sa</w:t>
      </w:r>
      <w:r w:rsidR="00EF57AC">
        <w:rPr>
          <w:rFonts w:ascii="Arial" w:hAnsi="Arial" w:cs="Arial"/>
          <w:sz w:val="20"/>
          <w:szCs w:val="20"/>
        </w:rPr>
        <w:t xml:space="preserve"> </w:t>
      </w:r>
      <w:r w:rsidR="00CD65BA">
        <w:rPr>
          <w:rFonts w:ascii="Arial" w:hAnsi="Arial" w:cs="Arial"/>
          <w:sz w:val="20"/>
          <w:szCs w:val="20"/>
        </w:rPr>
        <w:t xml:space="preserve">rashodima u </w:t>
      </w:r>
      <w:r w:rsidR="007A355D">
        <w:rPr>
          <w:rFonts w:ascii="Arial" w:hAnsi="Arial" w:cs="Arial"/>
          <w:sz w:val="20"/>
          <w:szCs w:val="20"/>
        </w:rPr>
        <w:t xml:space="preserve"> prethodn</w:t>
      </w:r>
      <w:r w:rsidR="00CD65BA">
        <w:rPr>
          <w:rFonts w:ascii="Arial" w:hAnsi="Arial" w:cs="Arial"/>
          <w:sz w:val="20"/>
          <w:szCs w:val="20"/>
        </w:rPr>
        <w:t>oj</w:t>
      </w:r>
      <w:r w:rsidR="007A355D">
        <w:rPr>
          <w:rFonts w:ascii="Arial" w:hAnsi="Arial" w:cs="Arial"/>
          <w:sz w:val="20"/>
          <w:szCs w:val="20"/>
        </w:rPr>
        <w:t xml:space="preserve"> godin</w:t>
      </w:r>
      <w:r w:rsidR="00CD65BA">
        <w:rPr>
          <w:rFonts w:ascii="Arial" w:hAnsi="Arial" w:cs="Arial"/>
          <w:sz w:val="20"/>
          <w:szCs w:val="20"/>
        </w:rPr>
        <w:t>i uz sitno povećanje u skladu sa propisanom visinom naknade za nezapošljavanje invalida</w:t>
      </w:r>
      <w:r w:rsidR="007A355D">
        <w:rPr>
          <w:rFonts w:ascii="Arial" w:hAnsi="Arial" w:cs="Arial"/>
          <w:sz w:val="20"/>
          <w:szCs w:val="20"/>
        </w:rPr>
        <w:t xml:space="preserve"> </w:t>
      </w:r>
    </w:p>
    <w:p w:rsidR="00B32943" w:rsidRDefault="00B32943" w:rsidP="00B32943">
      <w:pPr>
        <w:pStyle w:val="Odlomakpopisa"/>
        <w:ind w:left="2136"/>
        <w:jc w:val="both"/>
        <w:rPr>
          <w:rFonts w:ascii="Arial" w:hAnsi="Arial" w:cs="Arial"/>
          <w:sz w:val="20"/>
          <w:szCs w:val="20"/>
        </w:rPr>
      </w:pPr>
    </w:p>
    <w:p w:rsidR="00D93356" w:rsidRDefault="001369BE" w:rsidP="007707ED">
      <w:pPr>
        <w:pStyle w:val="Odlomakpopisa"/>
        <w:numPr>
          <w:ilvl w:val="0"/>
          <w:numId w:val="15"/>
        </w:numPr>
        <w:jc w:val="both"/>
        <w:rPr>
          <w:rFonts w:ascii="Arial" w:hAnsi="Arial" w:cs="Arial"/>
          <w:sz w:val="20"/>
          <w:szCs w:val="20"/>
        </w:rPr>
      </w:pPr>
      <w:r w:rsidRPr="005A541A">
        <w:rPr>
          <w:rFonts w:ascii="Arial" w:hAnsi="Arial" w:cs="Arial"/>
          <w:sz w:val="20"/>
          <w:szCs w:val="20"/>
        </w:rPr>
        <w:t xml:space="preserve">šifrom 3296 Troškovi sudskih postupaka rashodi </w:t>
      </w:r>
      <w:r w:rsidR="00CD65BA">
        <w:rPr>
          <w:rFonts w:ascii="Arial" w:hAnsi="Arial" w:cs="Arial"/>
          <w:sz w:val="20"/>
          <w:szCs w:val="20"/>
        </w:rPr>
        <w:t xml:space="preserve">u 2024.g. nisu realizirani jer nismo dobili niti jednu pravomoćnu presudu za isplatu. Dok smo u 2023.godini imali ovu vrstu rashoda.(radi se o </w:t>
      </w:r>
      <w:r w:rsidRPr="005A541A">
        <w:rPr>
          <w:rFonts w:ascii="Arial" w:hAnsi="Arial" w:cs="Arial"/>
          <w:sz w:val="20"/>
          <w:szCs w:val="20"/>
        </w:rPr>
        <w:t xml:space="preserve"> sudsk</w:t>
      </w:r>
      <w:r w:rsidR="005A541A" w:rsidRPr="005A541A">
        <w:rPr>
          <w:rFonts w:ascii="Arial" w:hAnsi="Arial" w:cs="Arial"/>
          <w:sz w:val="20"/>
          <w:szCs w:val="20"/>
        </w:rPr>
        <w:t>i</w:t>
      </w:r>
      <w:r w:rsidR="00CD65BA">
        <w:rPr>
          <w:rFonts w:ascii="Arial" w:hAnsi="Arial" w:cs="Arial"/>
          <w:sz w:val="20"/>
          <w:szCs w:val="20"/>
        </w:rPr>
        <w:t>m</w:t>
      </w:r>
      <w:r w:rsidR="005A541A" w:rsidRPr="005A541A">
        <w:rPr>
          <w:rFonts w:ascii="Arial" w:hAnsi="Arial" w:cs="Arial"/>
          <w:sz w:val="20"/>
          <w:szCs w:val="20"/>
        </w:rPr>
        <w:t xml:space="preserve"> presuda</w:t>
      </w:r>
      <w:r w:rsidR="00CD65BA">
        <w:rPr>
          <w:rFonts w:ascii="Arial" w:hAnsi="Arial" w:cs="Arial"/>
          <w:sz w:val="20"/>
          <w:szCs w:val="20"/>
        </w:rPr>
        <w:t>ma</w:t>
      </w:r>
      <w:r w:rsidRPr="005A541A">
        <w:rPr>
          <w:rFonts w:ascii="Arial" w:hAnsi="Arial" w:cs="Arial"/>
          <w:sz w:val="20"/>
          <w:szCs w:val="20"/>
        </w:rPr>
        <w:t xml:space="preserve"> za povećanje osnovice za</w:t>
      </w:r>
      <w:r w:rsidR="005A541A">
        <w:rPr>
          <w:rFonts w:ascii="Arial" w:hAnsi="Arial" w:cs="Arial"/>
          <w:sz w:val="20"/>
          <w:szCs w:val="20"/>
        </w:rPr>
        <w:t xml:space="preserve"> </w:t>
      </w:r>
      <w:r w:rsidRPr="005A541A">
        <w:rPr>
          <w:rFonts w:ascii="Arial" w:hAnsi="Arial" w:cs="Arial"/>
          <w:sz w:val="20"/>
          <w:szCs w:val="20"/>
        </w:rPr>
        <w:t xml:space="preserve">2016. i 2017.g. </w:t>
      </w:r>
      <w:r w:rsidR="005A541A" w:rsidRPr="005A541A">
        <w:rPr>
          <w:rFonts w:ascii="Arial" w:hAnsi="Arial" w:cs="Arial"/>
          <w:sz w:val="20"/>
          <w:szCs w:val="20"/>
        </w:rPr>
        <w:t>u odnosu na 2022.godinu.</w:t>
      </w:r>
      <w:r w:rsidR="00CD65BA">
        <w:rPr>
          <w:rFonts w:ascii="Arial" w:hAnsi="Arial" w:cs="Arial"/>
          <w:sz w:val="20"/>
          <w:szCs w:val="20"/>
        </w:rPr>
        <w:t>)</w:t>
      </w:r>
    </w:p>
    <w:p w:rsidR="00B32943" w:rsidRPr="00B32943" w:rsidRDefault="00B32943" w:rsidP="00B32943">
      <w:pPr>
        <w:pStyle w:val="Odlomakpopisa"/>
        <w:rPr>
          <w:rFonts w:ascii="Arial" w:hAnsi="Arial" w:cs="Arial"/>
          <w:sz w:val="20"/>
          <w:szCs w:val="20"/>
        </w:rPr>
      </w:pPr>
    </w:p>
    <w:p w:rsidR="00B32943" w:rsidRPr="005143E2" w:rsidRDefault="005A541A" w:rsidP="00DD1376">
      <w:pPr>
        <w:pStyle w:val="Odlomakpopisa"/>
        <w:numPr>
          <w:ilvl w:val="0"/>
          <w:numId w:val="15"/>
        </w:numPr>
        <w:jc w:val="both"/>
        <w:rPr>
          <w:rFonts w:ascii="Arial" w:hAnsi="Arial" w:cs="Arial"/>
          <w:sz w:val="20"/>
          <w:szCs w:val="20"/>
        </w:rPr>
      </w:pPr>
      <w:r w:rsidRPr="005143E2">
        <w:rPr>
          <w:rFonts w:ascii="Arial" w:hAnsi="Arial" w:cs="Arial"/>
          <w:sz w:val="20"/>
          <w:szCs w:val="20"/>
        </w:rPr>
        <w:t xml:space="preserve">šifra 3299 Ostali nespomenuti rashodi poslovanja </w:t>
      </w:r>
      <w:r w:rsidR="003E320A" w:rsidRPr="005143E2">
        <w:rPr>
          <w:rFonts w:ascii="Arial" w:hAnsi="Arial" w:cs="Arial"/>
          <w:sz w:val="20"/>
          <w:szCs w:val="20"/>
        </w:rPr>
        <w:t>u skladu su sa rashodima realiziranim u prethodnom izvještajnom razdoblju.</w:t>
      </w:r>
    </w:p>
    <w:p w:rsidR="00B32943" w:rsidRDefault="00B32943" w:rsidP="00B32943">
      <w:pPr>
        <w:jc w:val="both"/>
        <w:rPr>
          <w:rFonts w:ascii="Arial" w:hAnsi="Arial" w:cs="Arial"/>
          <w:sz w:val="20"/>
          <w:szCs w:val="20"/>
        </w:rPr>
      </w:pPr>
    </w:p>
    <w:p w:rsidR="00B32943" w:rsidRPr="00B32943" w:rsidRDefault="00B32943" w:rsidP="00B32943">
      <w:pPr>
        <w:jc w:val="both"/>
        <w:rPr>
          <w:rFonts w:ascii="Arial" w:hAnsi="Arial" w:cs="Arial"/>
          <w:sz w:val="20"/>
          <w:szCs w:val="20"/>
        </w:rPr>
      </w:pPr>
    </w:p>
    <w:p w:rsidR="00D93356" w:rsidRDefault="00D93356" w:rsidP="00A34401">
      <w:pPr>
        <w:ind w:left="1416"/>
        <w:jc w:val="both"/>
        <w:rPr>
          <w:rFonts w:ascii="Arial" w:hAnsi="Arial" w:cs="Arial"/>
          <w:sz w:val="20"/>
          <w:szCs w:val="20"/>
        </w:rPr>
      </w:pPr>
    </w:p>
    <w:p w:rsidR="00D93356" w:rsidRDefault="00D93356" w:rsidP="00CE5B2C">
      <w:pPr>
        <w:jc w:val="both"/>
        <w:rPr>
          <w:rFonts w:ascii="Arial" w:hAnsi="Arial" w:cs="Arial"/>
          <w:sz w:val="20"/>
          <w:szCs w:val="20"/>
        </w:rPr>
      </w:pPr>
      <w:r>
        <w:rPr>
          <w:rFonts w:ascii="Arial" w:hAnsi="Arial" w:cs="Arial"/>
          <w:sz w:val="20"/>
          <w:szCs w:val="20"/>
        </w:rPr>
        <w:t>Šifra 34</w:t>
      </w:r>
      <w:r w:rsidR="003B481B" w:rsidRPr="000909E2">
        <w:rPr>
          <w:rFonts w:ascii="Arial" w:hAnsi="Arial" w:cs="Arial"/>
          <w:sz w:val="20"/>
          <w:szCs w:val="20"/>
        </w:rPr>
        <w:t xml:space="preserve"> </w:t>
      </w:r>
      <w:r w:rsidR="003B481B">
        <w:rPr>
          <w:rFonts w:ascii="Arial" w:hAnsi="Arial" w:cs="Arial"/>
          <w:sz w:val="20"/>
          <w:szCs w:val="20"/>
        </w:rPr>
        <w:t>F</w:t>
      </w:r>
      <w:r w:rsidR="003B481B" w:rsidRPr="000909E2">
        <w:rPr>
          <w:rFonts w:ascii="Arial" w:hAnsi="Arial" w:cs="Arial"/>
          <w:sz w:val="20"/>
          <w:szCs w:val="20"/>
        </w:rPr>
        <w:t>inancijski ras</w:t>
      </w:r>
      <w:r>
        <w:rPr>
          <w:rFonts w:ascii="Arial" w:hAnsi="Arial" w:cs="Arial"/>
          <w:sz w:val="20"/>
          <w:szCs w:val="20"/>
        </w:rPr>
        <w:t>hodi</w:t>
      </w:r>
      <w:r w:rsidR="003B481B" w:rsidRPr="000909E2">
        <w:rPr>
          <w:rFonts w:ascii="Arial" w:hAnsi="Arial" w:cs="Arial"/>
          <w:sz w:val="20"/>
          <w:szCs w:val="20"/>
        </w:rPr>
        <w:t xml:space="preserve"> </w:t>
      </w:r>
      <w:r>
        <w:rPr>
          <w:rFonts w:ascii="Arial" w:hAnsi="Arial" w:cs="Arial"/>
          <w:sz w:val="20"/>
          <w:szCs w:val="20"/>
        </w:rPr>
        <w:t xml:space="preserve">obuhvaćaju rashode za uslugu banke, te rashode za zatezne kamate. Ovi rashodi su puno </w:t>
      </w:r>
      <w:r w:rsidR="005A541A">
        <w:rPr>
          <w:rFonts w:ascii="Arial" w:hAnsi="Arial" w:cs="Arial"/>
          <w:sz w:val="20"/>
          <w:szCs w:val="20"/>
        </w:rPr>
        <w:t>manji</w:t>
      </w:r>
      <w:r>
        <w:rPr>
          <w:rFonts w:ascii="Arial" w:hAnsi="Arial" w:cs="Arial"/>
          <w:sz w:val="20"/>
          <w:szCs w:val="20"/>
        </w:rPr>
        <w:t xml:space="preserve"> u odnosu na prethodno razdoblje zbog </w:t>
      </w:r>
      <w:r w:rsidR="005A541A">
        <w:rPr>
          <w:rFonts w:ascii="Arial" w:hAnsi="Arial" w:cs="Arial"/>
          <w:sz w:val="20"/>
          <w:szCs w:val="20"/>
        </w:rPr>
        <w:t>smanjenja</w:t>
      </w:r>
      <w:r>
        <w:rPr>
          <w:rFonts w:ascii="Arial" w:hAnsi="Arial" w:cs="Arial"/>
          <w:sz w:val="20"/>
          <w:szCs w:val="20"/>
        </w:rPr>
        <w:t xml:space="preserve"> rashoda</w:t>
      </w:r>
      <w:r w:rsidR="00CE5B2C">
        <w:rPr>
          <w:rFonts w:ascii="Arial" w:hAnsi="Arial" w:cs="Arial"/>
          <w:sz w:val="20"/>
          <w:szCs w:val="20"/>
        </w:rPr>
        <w:t xml:space="preserve"> </w:t>
      </w:r>
      <w:r>
        <w:rPr>
          <w:rFonts w:ascii="Arial" w:hAnsi="Arial" w:cs="Arial"/>
          <w:sz w:val="20"/>
          <w:szCs w:val="20"/>
        </w:rPr>
        <w:t xml:space="preserve">za </w:t>
      </w:r>
      <w:r w:rsidR="00EF57AC">
        <w:rPr>
          <w:rFonts w:ascii="Arial" w:hAnsi="Arial" w:cs="Arial"/>
          <w:sz w:val="20"/>
          <w:szCs w:val="20"/>
        </w:rPr>
        <w:t xml:space="preserve">usluge banke šifra 3431 i smanjenje </w:t>
      </w:r>
      <w:r>
        <w:rPr>
          <w:rFonts w:ascii="Arial" w:hAnsi="Arial" w:cs="Arial"/>
          <w:sz w:val="20"/>
          <w:szCs w:val="20"/>
        </w:rPr>
        <w:t>zatezn</w:t>
      </w:r>
      <w:r w:rsidR="005A541A">
        <w:rPr>
          <w:rFonts w:ascii="Arial" w:hAnsi="Arial" w:cs="Arial"/>
          <w:sz w:val="20"/>
          <w:szCs w:val="20"/>
        </w:rPr>
        <w:t>e kamate šifra 3433. Razlog</w:t>
      </w:r>
      <w:r w:rsidR="00EF57AC">
        <w:rPr>
          <w:rFonts w:ascii="Arial" w:hAnsi="Arial" w:cs="Arial"/>
          <w:sz w:val="20"/>
          <w:szCs w:val="20"/>
        </w:rPr>
        <w:t xml:space="preserve"> smanjenja zatezne kamate </w:t>
      </w:r>
      <w:r w:rsidR="005A541A">
        <w:rPr>
          <w:rFonts w:ascii="Arial" w:hAnsi="Arial" w:cs="Arial"/>
          <w:sz w:val="20"/>
          <w:szCs w:val="20"/>
        </w:rPr>
        <w:t xml:space="preserve"> je</w:t>
      </w:r>
      <w:r>
        <w:rPr>
          <w:rFonts w:ascii="Arial" w:hAnsi="Arial" w:cs="Arial"/>
          <w:sz w:val="20"/>
          <w:szCs w:val="20"/>
        </w:rPr>
        <w:t xml:space="preserve"> u tome što  se u ovom izvještajnom razdoblju </w:t>
      </w:r>
      <w:r w:rsidR="005A541A">
        <w:rPr>
          <w:rFonts w:ascii="Arial" w:hAnsi="Arial" w:cs="Arial"/>
          <w:sz w:val="20"/>
          <w:szCs w:val="20"/>
        </w:rPr>
        <w:t xml:space="preserve">nisu </w:t>
      </w:r>
      <w:r>
        <w:rPr>
          <w:rFonts w:ascii="Arial" w:hAnsi="Arial" w:cs="Arial"/>
          <w:sz w:val="20"/>
          <w:szCs w:val="20"/>
        </w:rPr>
        <w:t>isplaćivale sudske presude za povećanje osnovice  u 2016. i 2017.godini</w:t>
      </w:r>
      <w:r w:rsidR="00EF57AC">
        <w:rPr>
          <w:rFonts w:ascii="Arial" w:hAnsi="Arial" w:cs="Arial"/>
          <w:sz w:val="20"/>
          <w:szCs w:val="20"/>
        </w:rPr>
        <w:t xml:space="preserve"> dok smo u 2023.g. imali ovu vrstu rashoda.</w:t>
      </w:r>
      <w:r>
        <w:rPr>
          <w:rFonts w:ascii="Arial" w:hAnsi="Arial" w:cs="Arial"/>
          <w:sz w:val="20"/>
          <w:szCs w:val="20"/>
        </w:rPr>
        <w:t xml:space="preserve"> </w:t>
      </w:r>
    </w:p>
    <w:p w:rsidR="00D95716" w:rsidRDefault="00D93356" w:rsidP="005A02EB">
      <w:pPr>
        <w:jc w:val="both"/>
        <w:rPr>
          <w:rFonts w:ascii="Arial" w:hAnsi="Arial" w:cs="Arial"/>
          <w:sz w:val="20"/>
          <w:szCs w:val="20"/>
        </w:rPr>
      </w:pPr>
      <w:r>
        <w:rPr>
          <w:rFonts w:ascii="Arial" w:hAnsi="Arial" w:cs="Arial"/>
          <w:sz w:val="20"/>
          <w:szCs w:val="20"/>
        </w:rPr>
        <w:lastRenderedPageBreak/>
        <w:t xml:space="preserve">Šifra 37 </w:t>
      </w:r>
      <w:r w:rsidR="003B481B" w:rsidRPr="000909E2">
        <w:rPr>
          <w:rFonts w:ascii="Arial" w:hAnsi="Arial" w:cs="Arial"/>
          <w:sz w:val="20"/>
          <w:szCs w:val="20"/>
        </w:rPr>
        <w:t xml:space="preserve"> </w:t>
      </w:r>
      <w:r w:rsidR="003B481B">
        <w:rPr>
          <w:rFonts w:ascii="Arial" w:hAnsi="Arial" w:cs="Arial"/>
          <w:sz w:val="20"/>
          <w:szCs w:val="20"/>
        </w:rPr>
        <w:t xml:space="preserve">Naknade građanima - </w:t>
      </w:r>
      <w:r w:rsidR="003B481B" w:rsidRPr="000909E2">
        <w:rPr>
          <w:rFonts w:ascii="Arial" w:hAnsi="Arial" w:cs="Arial"/>
          <w:sz w:val="20"/>
          <w:szCs w:val="20"/>
        </w:rPr>
        <w:t xml:space="preserve">predstavljaju rashode za financiranje </w:t>
      </w:r>
      <w:r w:rsidR="00D95716">
        <w:rPr>
          <w:rFonts w:ascii="Arial" w:hAnsi="Arial" w:cs="Arial"/>
          <w:sz w:val="20"/>
          <w:szCs w:val="20"/>
        </w:rPr>
        <w:t>nagrade učeni</w:t>
      </w:r>
      <w:r w:rsidR="00536E56">
        <w:rPr>
          <w:rFonts w:ascii="Arial" w:hAnsi="Arial" w:cs="Arial"/>
          <w:sz w:val="20"/>
          <w:szCs w:val="20"/>
        </w:rPr>
        <w:t>cima</w:t>
      </w:r>
      <w:r w:rsidR="00D95716">
        <w:rPr>
          <w:rFonts w:ascii="Arial" w:hAnsi="Arial" w:cs="Arial"/>
          <w:sz w:val="20"/>
          <w:szCs w:val="20"/>
        </w:rPr>
        <w:t xml:space="preserve"> za uspješnost u školovanju tijekom osam godina školovanja</w:t>
      </w:r>
      <w:r w:rsidR="00EF57AC">
        <w:rPr>
          <w:rFonts w:ascii="Arial" w:hAnsi="Arial" w:cs="Arial"/>
          <w:sz w:val="20"/>
          <w:szCs w:val="20"/>
        </w:rPr>
        <w:t xml:space="preserve"> </w:t>
      </w:r>
      <w:r>
        <w:rPr>
          <w:rFonts w:ascii="Arial" w:hAnsi="Arial" w:cs="Arial"/>
          <w:sz w:val="20"/>
          <w:szCs w:val="20"/>
        </w:rPr>
        <w:t xml:space="preserve"> </w:t>
      </w:r>
      <w:r w:rsidR="00EF57AC">
        <w:rPr>
          <w:rFonts w:ascii="Arial" w:hAnsi="Arial" w:cs="Arial"/>
          <w:sz w:val="20"/>
          <w:szCs w:val="20"/>
        </w:rPr>
        <w:t>3721 ( Analitička šifra 37219) isplata nagrada učenika</w:t>
      </w:r>
      <w:r w:rsidR="00B725EB">
        <w:rPr>
          <w:rFonts w:ascii="Arial" w:hAnsi="Arial" w:cs="Arial"/>
          <w:sz w:val="20"/>
          <w:szCs w:val="20"/>
        </w:rPr>
        <w:t xml:space="preserve"> ti su rashodi </w:t>
      </w:r>
      <w:r w:rsidR="00EF57AC">
        <w:rPr>
          <w:rFonts w:ascii="Arial" w:hAnsi="Arial" w:cs="Arial"/>
          <w:sz w:val="20"/>
          <w:szCs w:val="20"/>
        </w:rPr>
        <w:t>smanjeni iz razloga smanjenja iznosa nagrade</w:t>
      </w:r>
      <w:r w:rsidR="00B725EB">
        <w:rPr>
          <w:rFonts w:ascii="Arial" w:hAnsi="Arial" w:cs="Arial"/>
          <w:sz w:val="20"/>
          <w:szCs w:val="20"/>
        </w:rPr>
        <w:t>, šifra 3722</w:t>
      </w:r>
      <w:r w:rsidR="00F86035">
        <w:rPr>
          <w:rFonts w:ascii="Arial" w:hAnsi="Arial" w:cs="Arial"/>
          <w:sz w:val="20"/>
          <w:szCs w:val="20"/>
        </w:rPr>
        <w:t xml:space="preserve"> Naknade građanima i kućanstvima u naravi </w:t>
      </w:r>
      <w:r w:rsidR="00B725EB">
        <w:rPr>
          <w:rFonts w:ascii="Arial" w:hAnsi="Arial" w:cs="Arial"/>
          <w:sz w:val="20"/>
          <w:szCs w:val="20"/>
        </w:rPr>
        <w:t xml:space="preserve">koja se odnosi na financiranje radnih udžbenika učenika financiranih od strane </w:t>
      </w:r>
      <w:r w:rsidR="00F86035">
        <w:rPr>
          <w:rFonts w:ascii="Arial" w:hAnsi="Arial" w:cs="Arial"/>
          <w:sz w:val="20"/>
          <w:szCs w:val="20"/>
        </w:rPr>
        <w:t xml:space="preserve"> Nadležnog Ministarstva </w:t>
      </w:r>
      <w:r w:rsidR="00B725EB">
        <w:rPr>
          <w:rFonts w:ascii="Arial" w:hAnsi="Arial" w:cs="Arial"/>
          <w:sz w:val="20"/>
          <w:szCs w:val="20"/>
        </w:rPr>
        <w:t xml:space="preserve">i </w:t>
      </w:r>
      <w:r w:rsidR="00EF57AC">
        <w:rPr>
          <w:rFonts w:ascii="Arial" w:hAnsi="Arial" w:cs="Arial"/>
          <w:sz w:val="20"/>
          <w:szCs w:val="20"/>
        </w:rPr>
        <w:t>sufinanciranje prijevoza učenika na punkt. O</w:t>
      </w:r>
      <w:r w:rsidR="00B725EB">
        <w:rPr>
          <w:rFonts w:ascii="Arial" w:hAnsi="Arial" w:cs="Arial"/>
          <w:sz w:val="20"/>
          <w:szCs w:val="20"/>
        </w:rPr>
        <w:t xml:space="preserve">ve godine je nabavljeno </w:t>
      </w:r>
      <w:r w:rsidR="00EF57AC">
        <w:rPr>
          <w:rFonts w:ascii="Arial" w:hAnsi="Arial" w:cs="Arial"/>
          <w:sz w:val="20"/>
          <w:szCs w:val="20"/>
        </w:rPr>
        <w:t>manje</w:t>
      </w:r>
      <w:r w:rsidR="00B725EB">
        <w:rPr>
          <w:rFonts w:ascii="Arial" w:hAnsi="Arial" w:cs="Arial"/>
          <w:sz w:val="20"/>
          <w:szCs w:val="20"/>
        </w:rPr>
        <w:t xml:space="preserve"> radnih udžbenika</w:t>
      </w:r>
      <w:r w:rsidR="00EF57AC">
        <w:rPr>
          <w:rFonts w:ascii="Arial" w:hAnsi="Arial" w:cs="Arial"/>
          <w:sz w:val="20"/>
          <w:szCs w:val="20"/>
        </w:rPr>
        <w:t xml:space="preserve"> zbog smanjene potrebe za tom vrstom rashoda(Analitička šifra 37229), te je uvećan rashod za sufinanciranje prijevoza učenika na punkt zbog većeg broja učenika koji ima potrebu odlaska na punkt (Analitička šifra 37221)</w:t>
      </w:r>
    </w:p>
    <w:p w:rsidR="003B481B" w:rsidRPr="000909E2" w:rsidRDefault="0015009B" w:rsidP="005A02EB">
      <w:pPr>
        <w:jc w:val="both"/>
        <w:rPr>
          <w:rFonts w:ascii="Arial" w:hAnsi="Arial" w:cs="Arial"/>
          <w:sz w:val="20"/>
          <w:szCs w:val="20"/>
        </w:rPr>
      </w:pPr>
      <w:r>
        <w:rPr>
          <w:rFonts w:ascii="Arial" w:hAnsi="Arial" w:cs="Arial"/>
          <w:sz w:val="20"/>
          <w:szCs w:val="20"/>
        </w:rPr>
        <w:t xml:space="preserve"> </w:t>
      </w:r>
    </w:p>
    <w:p w:rsidR="00F86035" w:rsidRDefault="00ED6DD4" w:rsidP="005A02EB">
      <w:pPr>
        <w:jc w:val="both"/>
        <w:rPr>
          <w:rFonts w:ascii="Arial" w:hAnsi="Arial" w:cs="Arial"/>
          <w:sz w:val="20"/>
          <w:szCs w:val="20"/>
        </w:rPr>
      </w:pPr>
      <w:r>
        <w:rPr>
          <w:rFonts w:ascii="Arial" w:hAnsi="Arial" w:cs="Arial"/>
          <w:sz w:val="20"/>
          <w:szCs w:val="20"/>
        </w:rPr>
        <w:t>Šifra 96</w:t>
      </w:r>
      <w:r w:rsidR="003B481B">
        <w:rPr>
          <w:rFonts w:ascii="Arial" w:hAnsi="Arial" w:cs="Arial"/>
          <w:sz w:val="20"/>
          <w:szCs w:val="20"/>
        </w:rPr>
        <w:t xml:space="preserve"> Obračunati prihodi poslovanja (nenaplaćeni) -</w:t>
      </w:r>
      <w:r w:rsidR="003B481B" w:rsidRPr="000909E2">
        <w:rPr>
          <w:rFonts w:ascii="Arial" w:hAnsi="Arial" w:cs="Arial"/>
          <w:sz w:val="20"/>
          <w:szCs w:val="20"/>
        </w:rPr>
        <w:t xml:space="preserve"> predstavlja obračunate prihode poslovanja za korištenje usluge izrade mliječ</w:t>
      </w:r>
      <w:r w:rsidR="001B0E4B">
        <w:rPr>
          <w:rFonts w:ascii="Arial" w:hAnsi="Arial" w:cs="Arial"/>
          <w:sz w:val="20"/>
          <w:szCs w:val="20"/>
        </w:rPr>
        <w:t>nog obroka i produženog boravka</w:t>
      </w:r>
      <w:r w:rsidR="003B481B" w:rsidRPr="000909E2">
        <w:rPr>
          <w:rFonts w:ascii="Arial" w:hAnsi="Arial" w:cs="Arial"/>
          <w:sz w:val="20"/>
          <w:szCs w:val="20"/>
        </w:rPr>
        <w:t xml:space="preserve"> koji su fakturirani u izvještajnom razdoblju</w:t>
      </w:r>
      <w:r w:rsidR="00704130">
        <w:rPr>
          <w:rFonts w:ascii="Arial" w:hAnsi="Arial" w:cs="Arial"/>
          <w:sz w:val="20"/>
          <w:szCs w:val="20"/>
        </w:rPr>
        <w:t>,</w:t>
      </w:r>
      <w:r w:rsidR="0015009B">
        <w:rPr>
          <w:rFonts w:ascii="Arial" w:hAnsi="Arial" w:cs="Arial"/>
          <w:sz w:val="20"/>
          <w:szCs w:val="20"/>
        </w:rPr>
        <w:t xml:space="preserve"> </w:t>
      </w:r>
      <w:r w:rsidR="003B481B">
        <w:rPr>
          <w:rFonts w:ascii="Arial" w:hAnsi="Arial" w:cs="Arial"/>
          <w:sz w:val="20"/>
          <w:szCs w:val="20"/>
        </w:rPr>
        <w:t>a nisu uspjeli biti naplaćeni</w:t>
      </w:r>
      <w:r>
        <w:rPr>
          <w:rFonts w:ascii="Arial" w:hAnsi="Arial" w:cs="Arial"/>
          <w:sz w:val="20"/>
          <w:szCs w:val="20"/>
        </w:rPr>
        <w:t xml:space="preserve">. </w:t>
      </w:r>
      <w:r w:rsidR="003B481B">
        <w:rPr>
          <w:rFonts w:ascii="Arial" w:hAnsi="Arial" w:cs="Arial"/>
          <w:sz w:val="20"/>
          <w:szCs w:val="20"/>
        </w:rPr>
        <w:t xml:space="preserve">Oni su </w:t>
      </w:r>
      <w:r w:rsidR="00F86035">
        <w:rPr>
          <w:rFonts w:ascii="Arial" w:hAnsi="Arial" w:cs="Arial"/>
          <w:sz w:val="20"/>
          <w:szCs w:val="20"/>
        </w:rPr>
        <w:t xml:space="preserve">u skladu sa istima evidentiranim u prethodnom izvještajnom razdoblju.  </w:t>
      </w:r>
      <w:r w:rsidR="006E037E">
        <w:rPr>
          <w:rFonts w:ascii="Arial" w:hAnsi="Arial" w:cs="Arial"/>
          <w:sz w:val="20"/>
          <w:szCs w:val="20"/>
        </w:rPr>
        <w:t xml:space="preserve">Na </w:t>
      </w:r>
      <w:r w:rsidR="005A541A">
        <w:rPr>
          <w:rFonts w:ascii="Arial" w:hAnsi="Arial" w:cs="Arial"/>
          <w:sz w:val="20"/>
          <w:szCs w:val="20"/>
        </w:rPr>
        <w:t xml:space="preserve"> šifr</w:t>
      </w:r>
      <w:r w:rsidR="006E037E">
        <w:rPr>
          <w:rFonts w:ascii="Arial" w:hAnsi="Arial" w:cs="Arial"/>
          <w:sz w:val="20"/>
          <w:szCs w:val="20"/>
        </w:rPr>
        <w:t xml:space="preserve">i 9661 evidentirani su obračunati prihodi od najma školskog prostora nenaplaćeni i oni su manji u odnosu na prethodno izvještajno razdoblje jer se više obračunatih prihoda </w:t>
      </w:r>
      <w:proofErr w:type="spellStart"/>
      <w:r w:rsidR="006E037E">
        <w:rPr>
          <w:rFonts w:ascii="Arial" w:hAnsi="Arial" w:cs="Arial"/>
          <w:sz w:val="20"/>
          <w:szCs w:val="20"/>
        </w:rPr>
        <w:t>uspijelo</w:t>
      </w:r>
      <w:proofErr w:type="spellEnd"/>
      <w:r w:rsidR="006E037E">
        <w:rPr>
          <w:rFonts w:ascii="Arial" w:hAnsi="Arial" w:cs="Arial"/>
          <w:sz w:val="20"/>
          <w:szCs w:val="20"/>
        </w:rPr>
        <w:t xml:space="preserve"> naplatiti u izvještajnom razdoblju.</w:t>
      </w:r>
    </w:p>
    <w:p w:rsidR="009A36BF" w:rsidRDefault="009A36BF" w:rsidP="009A36BF">
      <w:pPr>
        <w:ind w:left="708"/>
        <w:jc w:val="both"/>
        <w:rPr>
          <w:rFonts w:ascii="Arial" w:hAnsi="Arial" w:cs="Arial"/>
          <w:sz w:val="20"/>
          <w:szCs w:val="20"/>
        </w:rPr>
      </w:pPr>
    </w:p>
    <w:p w:rsidR="009A36BF" w:rsidRPr="000909E2" w:rsidRDefault="009A36BF" w:rsidP="009A36BF">
      <w:pPr>
        <w:ind w:left="708"/>
        <w:jc w:val="both"/>
        <w:rPr>
          <w:rFonts w:ascii="Arial" w:hAnsi="Arial" w:cs="Arial"/>
          <w:sz w:val="20"/>
          <w:szCs w:val="20"/>
        </w:rPr>
      </w:pPr>
    </w:p>
    <w:p w:rsidR="00F504E2" w:rsidRDefault="003B481B" w:rsidP="00880030">
      <w:pPr>
        <w:pStyle w:val="Odlomakpopisa"/>
        <w:numPr>
          <w:ilvl w:val="0"/>
          <w:numId w:val="2"/>
        </w:numPr>
        <w:jc w:val="both"/>
        <w:rPr>
          <w:rFonts w:ascii="Arial" w:hAnsi="Arial" w:cs="Arial"/>
          <w:sz w:val="20"/>
          <w:szCs w:val="20"/>
        </w:rPr>
      </w:pPr>
      <w:r w:rsidRPr="00D871A9">
        <w:rPr>
          <w:rFonts w:ascii="Arial" w:hAnsi="Arial" w:cs="Arial"/>
          <w:sz w:val="20"/>
          <w:szCs w:val="20"/>
        </w:rPr>
        <w:t xml:space="preserve">U izvještajnom razdoblju </w:t>
      </w:r>
      <w:r w:rsidR="00D871A9" w:rsidRPr="00D871A9">
        <w:rPr>
          <w:rFonts w:ascii="Arial" w:hAnsi="Arial" w:cs="Arial"/>
          <w:sz w:val="20"/>
          <w:szCs w:val="20"/>
        </w:rPr>
        <w:t xml:space="preserve">nisu ostvareni prihodi od prodaje stambenih objekata jer se u 2023.godini realizirala sva prodaja i škola više neće imati ovu vrstu prihoda </w:t>
      </w:r>
      <w:r w:rsidR="00F86035" w:rsidRPr="00D871A9">
        <w:rPr>
          <w:rFonts w:ascii="Arial" w:hAnsi="Arial" w:cs="Arial"/>
          <w:sz w:val="20"/>
          <w:szCs w:val="20"/>
        </w:rPr>
        <w:t>(</w:t>
      </w:r>
      <w:r w:rsidR="00ED6DD4" w:rsidRPr="00D871A9">
        <w:rPr>
          <w:rFonts w:ascii="Arial" w:hAnsi="Arial" w:cs="Arial"/>
          <w:sz w:val="20"/>
          <w:szCs w:val="20"/>
        </w:rPr>
        <w:t xml:space="preserve">Šifra </w:t>
      </w:r>
      <w:r w:rsidR="00F83FFD" w:rsidRPr="00D871A9">
        <w:rPr>
          <w:rFonts w:ascii="Arial" w:hAnsi="Arial" w:cs="Arial"/>
          <w:sz w:val="20"/>
          <w:szCs w:val="20"/>
        </w:rPr>
        <w:t>7211</w:t>
      </w:r>
      <w:r w:rsidR="00D871A9">
        <w:rPr>
          <w:rFonts w:ascii="Arial" w:hAnsi="Arial" w:cs="Arial"/>
          <w:sz w:val="20"/>
          <w:szCs w:val="20"/>
        </w:rPr>
        <w:t>).</w:t>
      </w:r>
    </w:p>
    <w:p w:rsidR="00D871A9" w:rsidRPr="00D871A9" w:rsidRDefault="00D871A9" w:rsidP="00D871A9">
      <w:pPr>
        <w:pStyle w:val="Odlomakpopisa"/>
        <w:ind w:left="360"/>
        <w:jc w:val="both"/>
        <w:rPr>
          <w:rFonts w:ascii="Arial" w:hAnsi="Arial" w:cs="Arial"/>
          <w:sz w:val="20"/>
          <w:szCs w:val="20"/>
        </w:rPr>
      </w:pPr>
    </w:p>
    <w:p w:rsidR="00B060E2" w:rsidRDefault="003B481B" w:rsidP="007707ED">
      <w:pPr>
        <w:numPr>
          <w:ilvl w:val="0"/>
          <w:numId w:val="2"/>
        </w:numPr>
        <w:jc w:val="both"/>
        <w:rPr>
          <w:rFonts w:ascii="Arial" w:hAnsi="Arial" w:cs="Arial"/>
          <w:sz w:val="20"/>
          <w:szCs w:val="20"/>
        </w:rPr>
      </w:pPr>
      <w:r w:rsidRPr="00F536FE">
        <w:rPr>
          <w:rFonts w:ascii="Arial" w:hAnsi="Arial" w:cs="Arial"/>
          <w:sz w:val="20"/>
          <w:szCs w:val="20"/>
        </w:rPr>
        <w:t>Ukupni rashodi za nabavku nefinancijske imovine (</w:t>
      </w:r>
      <w:r w:rsidR="003F0241" w:rsidRPr="00F536FE">
        <w:rPr>
          <w:rFonts w:ascii="Arial" w:hAnsi="Arial" w:cs="Arial"/>
          <w:sz w:val="20"/>
          <w:szCs w:val="20"/>
        </w:rPr>
        <w:t>šifra 4</w:t>
      </w:r>
      <w:r w:rsidRPr="00F536FE">
        <w:rPr>
          <w:rFonts w:ascii="Arial" w:hAnsi="Arial" w:cs="Arial"/>
          <w:sz w:val="20"/>
          <w:szCs w:val="20"/>
        </w:rPr>
        <w:t xml:space="preserve">) iznose </w:t>
      </w:r>
      <w:r w:rsidR="00D871A9">
        <w:rPr>
          <w:rFonts w:ascii="Arial" w:hAnsi="Arial" w:cs="Arial"/>
          <w:sz w:val="20"/>
          <w:szCs w:val="20"/>
        </w:rPr>
        <w:t>19.080,70</w:t>
      </w:r>
      <w:r w:rsidR="00547036">
        <w:rPr>
          <w:rFonts w:ascii="Arial" w:hAnsi="Arial" w:cs="Arial"/>
          <w:sz w:val="20"/>
          <w:szCs w:val="20"/>
        </w:rPr>
        <w:t xml:space="preserve"> </w:t>
      </w:r>
      <w:r w:rsidR="00000D2D">
        <w:rPr>
          <w:rFonts w:ascii="Arial" w:hAnsi="Arial" w:cs="Arial"/>
          <w:sz w:val="20"/>
          <w:szCs w:val="20"/>
        </w:rPr>
        <w:t>eura.</w:t>
      </w:r>
      <w:r w:rsidR="00F504E2" w:rsidRPr="00F536FE">
        <w:rPr>
          <w:rFonts w:ascii="Arial" w:hAnsi="Arial" w:cs="Arial"/>
          <w:sz w:val="20"/>
          <w:szCs w:val="20"/>
        </w:rPr>
        <w:t xml:space="preserve"> Rashodi su </w:t>
      </w:r>
      <w:r w:rsidR="003F0241" w:rsidRPr="00F536FE">
        <w:rPr>
          <w:rFonts w:ascii="Arial" w:hAnsi="Arial" w:cs="Arial"/>
          <w:sz w:val="20"/>
          <w:szCs w:val="20"/>
        </w:rPr>
        <w:t xml:space="preserve"> </w:t>
      </w:r>
      <w:r w:rsidR="00D871A9">
        <w:rPr>
          <w:rFonts w:ascii="Arial" w:hAnsi="Arial" w:cs="Arial"/>
          <w:sz w:val="20"/>
          <w:szCs w:val="20"/>
        </w:rPr>
        <w:t>manji</w:t>
      </w:r>
      <w:r w:rsidR="003F0241" w:rsidRPr="00F536FE">
        <w:rPr>
          <w:rFonts w:ascii="Arial" w:hAnsi="Arial" w:cs="Arial"/>
          <w:sz w:val="20"/>
          <w:szCs w:val="20"/>
        </w:rPr>
        <w:t xml:space="preserve"> u odnosu na prošlogodišnje jer se </w:t>
      </w:r>
      <w:r w:rsidR="00D871A9">
        <w:rPr>
          <w:rFonts w:ascii="Arial" w:hAnsi="Arial" w:cs="Arial"/>
          <w:sz w:val="20"/>
          <w:szCs w:val="20"/>
        </w:rPr>
        <w:t>u prošloj godini</w:t>
      </w:r>
      <w:r w:rsidR="003F0241" w:rsidRPr="00F536FE">
        <w:rPr>
          <w:rFonts w:ascii="Arial" w:hAnsi="Arial" w:cs="Arial"/>
          <w:sz w:val="20"/>
          <w:szCs w:val="20"/>
        </w:rPr>
        <w:t xml:space="preserve"> višak prihoda od prodaje nefinancijske imovine ostvaren na kraju izvještajnog razdoblja </w:t>
      </w:r>
      <w:r w:rsidR="007E78B4" w:rsidRPr="00F536FE">
        <w:rPr>
          <w:rFonts w:ascii="Arial" w:hAnsi="Arial" w:cs="Arial"/>
          <w:sz w:val="20"/>
          <w:szCs w:val="20"/>
        </w:rPr>
        <w:t xml:space="preserve"> </w:t>
      </w:r>
      <w:r w:rsidR="003F0241" w:rsidRPr="00F536FE">
        <w:rPr>
          <w:rFonts w:ascii="Arial" w:hAnsi="Arial" w:cs="Arial"/>
          <w:sz w:val="20"/>
          <w:szCs w:val="20"/>
        </w:rPr>
        <w:t>utrošio na nabavu nefinancijske imovine</w:t>
      </w:r>
      <w:r w:rsidR="00D871A9">
        <w:rPr>
          <w:rFonts w:ascii="Arial" w:hAnsi="Arial" w:cs="Arial"/>
          <w:sz w:val="20"/>
          <w:szCs w:val="20"/>
        </w:rPr>
        <w:t xml:space="preserve"> dodatna ulaganja na građevinske objekte što nismo imali u 2024.g.</w:t>
      </w:r>
      <w:r w:rsidR="00F504E2" w:rsidRPr="00F536FE">
        <w:rPr>
          <w:rFonts w:ascii="Arial" w:hAnsi="Arial" w:cs="Arial"/>
          <w:sz w:val="20"/>
          <w:szCs w:val="20"/>
        </w:rPr>
        <w:t>Tijekom izvještajnog razdoblja škola je investirala u slijedeću dugotrajnu imovinu:</w:t>
      </w:r>
      <w:r w:rsidR="00D871A9">
        <w:rPr>
          <w:rFonts w:ascii="Arial" w:hAnsi="Arial" w:cs="Arial"/>
          <w:sz w:val="20"/>
          <w:szCs w:val="20"/>
        </w:rPr>
        <w:t xml:space="preserve">  prijenosna računala za potrebe nastave i računovodstva 2kom, klima uređaj za </w:t>
      </w:r>
      <w:proofErr w:type="spellStart"/>
      <w:r w:rsidR="00D871A9">
        <w:rPr>
          <w:rFonts w:ascii="Arial" w:hAnsi="Arial" w:cs="Arial"/>
          <w:sz w:val="20"/>
          <w:szCs w:val="20"/>
        </w:rPr>
        <w:t>blagavaonicu</w:t>
      </w:r>
      <w:proofErr w:type="spellEnd"/>
      <w:r w:rsidR="00D871A9">
        <w:rPr>
          <w:rFonts w:ascii="Arial" w:hAnsi="Arial" w:cs="Arial"/>
          <w:sz w:val="20"/>
          <w:szCs w:val="20"/>
        </w:rPr>
        <w:t xml:space="preserve"> i 2 razreda, puhalicu za lišće, mašinu za suđe u Matičnoj školi, printer za učionicu informatike, dva mobilna uređaja, lektiru i udžbenike. Te je Škola od strane Erste banke dobila donaciju dugotrajne imovine 3kom ormara, 2kom trosjed, 1kom fotelja, </w:t>
      </w:r>
      <w:proofErr w:type="spellStart"/>
      <w:r w:rsidR="00D871A9">
        <w:rPr>
          <w:rFonts w:ascii="Arial" w:hAnsi="Arial" w:cs="Arial"/>
          <w:sz w:val="20"/>
          <w:szCs w:val="20"/>
        </w:rPr>
        <w:t>uništivač</w:t>
      </w:r>
      <w:proofErr w:type="spellEnd"/>
      <w:r w:rsidR="00D871A9">
        <w:rPr>
          <w:rFonts w:ascii="Arial" w:hAnsi="Arial" w:cs="Arial"/>
          <w:sz w:val="20"/>
          <w:szCs w:val="20"/>
        </w:rPr>
        <w:t xml:space="preserve"> papira, spremnik za odvajanje otpada, mikrovalnu i mini muzičku liniju.                                            </w:t>
      </w:r>
    </w:p>
    <w:p w:rsidR="00B060E2" w:rsidRPr="003F6881" w:rsidRDefault="003F6881" w:rsidP="003F6881">
      <w:pPr>
        <w:ind w:left="360"/>
        <w:rPr>
          <w:rFonts w:ascii="Arial" w:hAnsi="Arial" w:cs="Arial"/>
          <w:sz w:val="20"/>
          <w:szCs w:val="20"/>
        </w:rPr>
      </w:pPr>
      <w:r>
        <w:rPr>
          <w:rFonts w:ascii="Arial" w:hAnsi="Arial" w:cs="Arial"/>
          <w:sz w:val="20"/>
          <w:szCs w:val="20"/>
        </w:rPr>
        <w:t>Rashodi za nabavu nefinancijske imovine razlikuju se od rashoda ostvarenih u 202</w:t>
      </w:r>
      <w:r w:rsidR="00D871A9">
        <w:rPr>
          <w:rFonts w:ascii="Arial" w:hAnsi="Arial" w:cs="Arial"/>
          <w:sz w:val="20"/>
          <w:szCs w:val="20"/>
        </w:rPr>
        <w:t>3</w:t>
      </w:r>
      <w:r>
        <w:rPr>
          <w:rFonts w:ascii="Arial" w:hAnsi="Arial" w:cs="Arial"/>
          <w:sz w:val="20"/>
          <w:szCs w:val="20"/>
        </w:rPr>
        <w:t>.godini iz razloga što su se rashodi planirali u skladu sa stvarnim potrebama koje su se pojavile u 202</w:t>
      </w:r>
      <w:r w:rsidR="00D871A9">
        <w:rPr>
          <w:rFonts w:ascii="Arial" w:hAnsi="Arial" w:cs="Arial"/>
          <w:sz w:val="20"/>
          <w:szCs w:val="20"/>
        </w:rPr>
        <w:t>4</w:t>
      </w:r>
      <w:r>
        <w:rPr>
          <w:rFonts w:ascii="Arial" w:hAnsi="Arial" w:cs="Arial"/>
          <w:sz w:val="20"/>
          <w:szCs w:val="20"/>
        </w:rPr>
        <w:t>.godini</w:t>
      </w:r>
      <w:r w:rsidR="00547036">
        <w:rPr>
          <w:rFonts w:ascii="Arial" w:hAnsi="Arial" w:cs="Arial"/>
          <w:sz w:val="20"/>
          <w:szCs w:val="20"/>
        </w:rPr>
        <w:t>,</w:t>
      </w:r>
      <w:r>
        <w:rPr>
          <w:rFonts w:ascii="Arial" w:hAnsi="Arial" w:cs="Arial"/>
          <w:sz w:val="20"/>
          <w:szCs w:val="20"/>
        </w:rPr>
        <w:t xml:space="preserve"> a koje se razlikuju od potreba u 202</w:t>
      </w:r>
      <w:r w:rsidR="00D871A9">
        <w:rPr>
          <w:rFonts w:ascii="Arial" w:hAnsi="Arial" w:cs="Arial"/>
          <w:sz w:val="20"/>
          <w:szCs w:val="20"/>
        </w:rPr>
        <w:t>3</w:t>
      </w:r>
      <w:r>
        <w:rPr>
          <w:rFonts w:ascii="Arial" w:hAnsi="Arial" w:cs="Arial"/>
          <w:sz w:val="20"/>
          <w:szCs w:val="20"/>
        </w:rPr>
        <w:t>.godini.</w:t>
      </w:r>
    </w:p>
    <w:p w:rsidR="00B060E2" w:rsidRDefault="00B060E2" w:rsidP="00B060E2">
      <w:pPr>
        <w:ind w:left="360"/>
        <w:jc w:val="both"/>
        <w:rPr>
          <w:rFonts w:ascii="Arial" w:hAnsi="Arial" w:cs="Arial"/>
          <w:sz w:val="20"/>
          <w:szCs w:val="20"/>
        </w:rPr>
      </w:pPr>
    </w:p>
    <w:p w:rsidR="00B060E2" w:rsidRDefault="00B060E2" w:rsidP="00B060E2">
      <w:pPr>
        <w:pStyle w:val="Odlomakpopisa"/>
        <w:rPr>
          <w:rFonts w:ascii="Arial" w:hAnsi="Arial" w:cs="Arial"/>
          <w:sz w:val="20"/>
          <w:szCs w:val="20"/>
        </w:rPr>
      </w:pPr>
    </w:p>
    <w:p w:rsidR="00F536FE" w:rsidRPr="00F536FE" w:rsidRDefault="00F536FE" w:rsidP="00F536FE">
      <w:pPr>
        <w:ind w:left="360"/>
        <w:jc w:val="both"/>
        <w:rPr>
          <w:rFonts w:ascii="Arial" w:hAnsi="Arial" w:cs="Arial"/>
          <w:sz w:val="20"/>
          <w:szCs w:val="20"/>
        </w:rPr>
      </w:pPr>
    </w:p>
    <w:p w:rsidR="00074F80" w:rsidRDefault="00F536FE" w:rsidP="00074F80">
      <w:pPr>
        <w:ind w:left="360"/>
        <w:jc w:val="both"/>
        <w:rPr>
          <w:rFonts w:ascii="Arial" w:hAnsi="Arial" w:cs="Arial"/>
          <w:sz w:val="20"/>
          <w:szCs w:val="20"/>
        </w:rPr>
      </w:pPr>
      <w:r>
        <w:rPr>
          <w:rFonts w:ascii="Arial" w:hAnsi="Arial" w:cs="Arial"/>
          <w:sz w:val="20"/>
          <w:szCs w:val="20"/>
        </w:rPr>
        <w:t xml:space="preserve">Na Šifri </w:t>
      </w:r>
      <w:r w:rsidR="00074F80">
        <w:rPr>
          <w:rFonts w:ascii="Arial" w:hAnsi="Arial" w:cs="Arial"/>
          <w:sz w:val="20"/>
          <w:szCs w:val="20"/>
        </w:rPr>
        <w:t xml:space="preserve"> </w:t>
      </w:r>
      <w:r>
        <w:rPr>
          <w:rFonts w:ascii="Arial" w:hAnsi="Arial" w:cs="Arial"/>
          <w:sz w:val="20"/>
          <w:szCs w:val="20"/>
        </w:rPr>
        <w:t xml:space="preserve">97 </w:t>
      </w:r>
      <w:r w:rsidR="003F6881">
        <w:rPr>
          <w:rFonts w:ascii="Arial" w:hAnsi="Arial" w:cs="Arial"/>
          <w:sz w:val="20"/>
          <w:szCs w:val="20"/>
        </w:rPr>
        <w:t>nema obračunatih prihoda jer su se potraživanja naplatila u 202</w:t>
      </w:r>
      <w:r w:rsidR="00454388">
        <w:rPr>
          <w:rFonts w:ascii="Arial" w:hAnsi="Arial" w:cs="Arial"/>
          <w:sz w:val="20"/>
          <w:szCs w:val="20"/>
        </w:rPr>
        <w:t>3</w:t>
      </w:r>
      <w:r w:rsidR="003F6881">
        <w:rPr>
          <w:rFonts w:ascii="Arial" w:hAnsi="Arial" w:cs="Arial"/>
          <w:sz w:val="20"/>
          <w:szCs w:val="20"/>
        </w:rPr>
        <w:t>.godini u cijelosti.</w:t>
      </w:r>
    </w:p>
    <w:p w:rsidR="00F504E2" w:rsidRDefault="00F504E2" w:rsidP="00F504E2">
      <w:pPr>
        <w:pStyle w:val="Odlomakpopisa"/>
        <w:rPr>
          <w:rFonts w:ascii="Arial" w:hAnsi="Arial" w:cs="Arial"/>
          <w:sz w:val="20"/>
          <w:szCs w:val="20"/>
        </w:rPr>
      </w:pPr>
    </w:p>
    <w:p w:rsidR="009414F8" w:rsidRDefault="009414F8" w:rsidP="00A34401">
      <w:pPr>
        <w:pStyle w:val="Odlomakpopisa"/>
        <w:jc w:val="both"/>
        <w:rPr>
          <w:rFonts w:ascii="Arial" w:hAnsi="Arial" w:cs="Arial"/>
          <w:sz w:val="20"/>
          <w:szCs w:val="20"/>
        </w:rPr>
      </w:pPr>
    </w:p>
    <w:p w:rsidR="0002232B" w:rsidRPr="00E02036" w:rsidRDefault="00384AC7" w:rsidP="007707ED">
      <w:pPr>
        <w:pStyle w:val="Odlomakpopisa"/>
        <w:numPr>
          <w:ilvl w:val="0"/>
          <w:numId w:val="2"/>
        </w:numPr>
        <w:jc w:val="both"/>
        <w:rPr>
          <w:rFonts w:ascii="Arial" w:hAnsi="Arial" w:cs="Arial"/>
          <w:sz w:val="20"/>
          <w:szCs w:val="20"/>
        </w:rPr>
      </w:pPr>
      <w:r>
        <w:rPr>
          <w:rFonts w:ascii="Arial" w:hAnsi="Arial" w:cs="Arial"/>
          <w:sz w:val="20"/>
          <w:szCs w:val="20"/>
        </w:rPr>
        <w:t>Šifra X006</w:t>
      </w:r>
      <w:r w:rsidR="007879BC" w:rsidRPr="00E02036">
        <w:rPr>
          <w:rFonts w:ascii="Arial" w:hAnsi="Arial" w:cs="Arial"/>
          <w:sz w:val="20"/>
          <w:szCs w:val="20"/>
        </w:rPr>
        <w:t xml:space="preserve"> </w:t>
      </w:r>
      <w:r w:rsidR="0002232B" w:rsidRPr="00E02036">
        <w:rPr>
          <w:rFonts w:ascii="Arial" w:hAnsi="Arial" w:cs="Arial"/>
          <w:sz w:val="20"/>
          <w:szCs w:val="20"/>
        </w:rPr>
        <w:t xml:space="preserve">Rezultat poslovanja  na kraju izvještajnog razdoblja iznosi višak prihoda i primitaka  za pokriće u slijedećem razdoblju u iznosu od </w:t>
      </w:r>
      <w:r w:rsidR="0072057B">
        <w:rPr>
          <w:rFonts w:ascii="Arial" w:hAnsi="Arial" w:cs="Arial"/>
          <w:sz w:val="20"/>
          <w:szCs w:val="20"/>
        </w:rPr>
        <w:t>21.877,66</w:t>
      </w:r>
      <w:r w:rsidR="00547036">
        <w:rPr>
          <w:rFonts w:ascii="Arial" w:hAnsi="Arial" w:cs="Arial"/>
          <w:sz w:val="20"/>
          <w:szCs w:val="20"/>
        </w:rPr>
        <w:t xml:space="preserve"> </w:t>
      </w:r>
      <w:r w:rsidR="00287F86">
        <w:rPr>
          <w:rFonts w:ascii="Arial" w:hAnsi="Arial" w:cs="Arial"/>
          <w:sz w:val="20"/>
          <w:szCs w:val="20"/>
        </w:rPr>
        <w:t>eura</w:t>
      </w:r>
      <w:r w:rsidR="0002232B" w:rsidRPr="00E02036">
        <w:rPr>
          <w:rFonts w:ascii="Arial" w:hAnsi="Arial" w:cs="Arial"/>
          <w:sz w:val="20"/>
          <w:szCs w:val="20"/>
        </w:rPr>
        <w:t xml:space="preserve">. Višak prihoda odnosi se na višak prihoda poslovanja u iznosu od </w:t>
      </w:r>
      <w:r w:rsidR="0072057B">
        <w:rPr>
          <w:rFonts w:ascii="Arial" w:hAnsi="Arial" w:cs="Arial"/>
          <w:sz w:val="20"/>
          <w:szCs w:val="20"/>
        </w:rPr>
        <w:t>21.877,66</w:t>
      </w:r>
      <w:r w:rsidR="00547036">
        <w:rPr>
          <w:rFonts w:ascii="Arial" w:hAnsi="Arial" w:cs="Arial"/>
          <w:sz w:val="20"/>
          <w:szCs w:val="20"/>
        </w:rPr>
        <w:t xml:space="preserve"> </w:t>
      </w:r>
      <w:r w:rsidR="00287F86">
        <w:rPr>
          <w:rFonts w:ascii="Arial" w:hAnsi="Arial" w:cs="Arial"/>
          <w:sz w:val="20"/>
          <w:szCs w:val="20"/>
        </w:rPr>
        <w:t>eura</w:t>
      </w:r>
      <w:r w:rsidR="00547036">
        <w:rPr>
          <w:rFonts w:ascii="Arial" w:hAnsi="Arial" w:cs="Arial"/>
          <w:sz w:val="20"/>
          <w:szCs w:val="20"/>
        </w:rPr>
        <w:t>.</w:t>
      </w:r>
      <w:r w:rsidR="0002232B" w:rsidRPr="00E02036">
        <w:rPr>
          <w:rFonts w:ascii="Arial" w:hAnsi="Arial" w:cs="Arial"/>
          <w:sz w:val="20"/>
          <w:szCs w:val="20"/>
        </w:rPr>
        <w:t xml:space="preserve"> Višak prihoda nastao je po slijedećim izvorima financiranja:</w:t>
      </w:r>
    </w:p>
    <w:p w:rsidR="0002232B" w:rsidRDefault="0002232B" w:rsidP="007707ED">
      <w:pPr>
        <w:numPr>
          <w:ilvl w:val="1"/>
          <w:numId w:val="8"/>
        </w:numPr>
        <w:jc w:val="both"/>
        <w:rPr>
          <w:rFonts w:ascii="Arial" w:hAnsi="Arial" w:cs="Arial"/>
          <w:sz w:val="20"/>
          <w:szCs w:val="20"/>
        </w:rPr>
      </w:pPr>
      <w:r>
        <w:rPr>
          <w:rFonts w:ascii="Arial" w:hAnsi="Arial" w:cs="Arial"/>
          <w:sz w:val="20"/>
          <w:szCs w:val="20"/>
        </w:rPr>
        <w:t>V</w:t>
      </w:r>
      <w:r w:rsidRPr="000909E2">
        <w:rPr>
          <w:rFonts w:ascii="Arial" w:hAnsi="Arial" w:cs="Arial"/>
          <w:sz w:val="20"/>
          <w:szCs w:val="20"/>
        </w:rPr>
        <w:t>išak prihoda vlastitih sredstava od najma školskog prostora u iznosu od</w:t>
      </w:r>
      <w:r w:rsidR="00287F86">
        <w:rPr>
          <w:rFonts w:ascii="Arial" w:hAnsi="Arial" w:cs="Arial"/>
          <w:sz w:val="20"/>
          <w:szCs w:val="20"/>
        </w:rPr>
        <w:t xml:space="preserve"> </w:t>
      </w:r>
      <w:r w:rsidR="0072057B">
        <w:rPr>
          <w:rFonts w:ascii="Arial" w:hAnsi="Arial" w:cs="Arial"/>
          <w:sz w:val="20"/>
          <w:szCs w:val="20"/>
        </w:rPr>
        <w:t>4.252,86</w:t>
      </w:r>
      <w:r w:rsidR="00547036">
        <w:rPr>
          <w:rFonts w:ascii="Arial" w:hAnsi="Arial" w:cs="Arial"/>
          <w:sz w:val="20"/>
          <w:szCs w:val="20"/>
        </w:rPr>
        <w:t xml:space="preserve"> </w:t>
      </w:r>
      <w:r w:rsidR="00287F86">
        <w:rPr>
          <w:rFonts w:ascii="Arial" w:hAnsi="Arial" w:cs="Arial"/>
          <w:sz w:val="20"/>
          <w:szCs w:val="20"/>
        </w:rPr>
        <w:t>eura</w:t>
      </w:r>
      <w:r w:rsidRPr="000909E2">
        <w:rPr>
          <w:rFonts w:ascii="Arial" w:hAnsi="Arial" w:cs="Arial"/>
          <w:sz w:val="20"/>
          <w:szCs w:val="20"/>
        </w:rPr>
        <w:t xml:space="preserve"> koji će biti utrošen u naredno</w:t>
      </w:r>
      <w:r>
        <w:rPr>
          <w:rFonts w:ascii="Arial" w:hAnsi="Arial" w:cs="Arial"/>
          <w:sz w:val="20"/>
          <w:szCs w:val="20"/>
        </w:rPr>
        <w:t>m razdoblju temeljem usvojenog F</w:t>
      </w:r>
      <w:r w:rsidRPr="000909E2">
        <w:rPr>
          <w:rFonts w:ascii="Arial" w:hAnsi="Arial" w:cs="Arial"/>
          <w:sz w:val="20"/>
          <w:szCs w:val="20"/>
        </w:rPr>
        <w:t>inancijskog plana</w:t>
      </w:r>
      <w:r>
        <w:rPr>
          <w:rFonts w:ascii="Arial" w:hAnsi="Arial" w:cs="Arial"/>
          <w:sz w:val="20"/>
          <w:szCs w:val="20"/>
        </w:rPr>
        <w:t xml:space="preserve"> i Odluke o raspodjeli rezultata i načinu korištenja viška prihoda u 202</w:t>
      </w:r>
      <w:r w:rsidR="0072057B">
        <w:rPr>
          <w:rFonts w:ascii="Arial" w:hAnsi="Arial" w:cs="Arial"/>
          <w:sz w:val="20"/>
          <w:szCs w:val="20"/>
        </w:rPr>
        <w:t>5</w:t>
      </w:r>
      <w:r>
        <w:rPr>
          <w:rFonts w:ascii="Arial" w:hAnsi="Arial" w:cs="Arial"/>
          <w:sz w:val="20"/>
          <w:szCs w:val="20"/>
        </w:rPr>
        <w:t>.godini</w:t>
      </w:r>
      <w:r w:rsidRPr="000909E2">
        <w:rPr>
          <w:rFonts w:ascii="Arial" w:hAnsi="Arial" w:cs="Arial"/>
          <w:sz w:val="20"/>
          <w:szCs w:val="20"/>
        </w:rPr>
        <w:t>.</w:t>
      </w:r>
    </w:p>
    <w:p w:rsidR="00547036" w:rsidRPr="000909E2" w:rsidRDefault="00547036" w:rsidP="00547036">
      <w:pPr>
        <w:ind w:left="1440"/>
        <w:jc w:val="both"/>
        <w:rPr>
          <w:rFonts w:ascii="Arial" w:hAnsi="Arial" w:cs="Arial"/>
          <w:sz w:val="20"/>
          <w:szCs w:val="20"/>
        </w:rPr>
      </w:pPr>
    </w:p>
    <w:p w:rsidR="0002232B" w:rsidRDefault="0002232B" w:rsidP="007707ED">
      <w:pPr>
        <w:numPr>
          <w:ilvl w:val="1"/>
          <w:numId w:val="8"/>
        </w:numPr>
        <w:jc w:val="both"/>
        <w:rPr>
          <w:rFonts w:ascii="Arial" w:hAnsi="Arial" w:cs="Arial"/>
          <w:sz w:val="20"/>
          <w:szCs w:val="20"/>
        </w:rPr>
      </w:pPr>
      <w:r w:rsidRPr="009312C5">
        <w:rPr>
          <w:rFonts w:ascii="Arial" w:hAnsi="Arial" w:cs="Arial"/>
          <w:sz w:val="20"/>
          <w:szCs w:val="20"/>
        </w:rPr>
        <w:t xml:space="preserve">Višak prihoda poslovanja od strane prihoda za posebne namjene u iznosu od </w:t>
      </w:r>
      <w:r w:rsidR="0072057B">
        <w:rPr>
          <w:rFonts w:ascii="Arial" w:hAnsi="Arial" w:cs="Arial"/>
          <w:sz w:val="20"/>
          <w:szCs w:val="20"/>
        </w:rPr>
        <w:t>19.883,20</w:t>
      </w:r>
      <w:r w:rsidR="00547036">
        <w:rPr>
          <w:rFonts w:ascii="Arial" w:hAnsi="Arial" w:cs="Arial"/>
          <w:sz w:val="20"/>
          <w:szCs w:val="20"/>
        </w:rPr>
        <w:t xml:space="preserve"> </w:t>
      </w:r>
      <w:r w:rsidR="00287F86">
        <w:rPr>
          <w:rFonts w:ascii="Arial" w:hAnsi="Arial" w:cs="Arial"/>
          <w:sz w:val="20"/>
          <w:szCs w:val="20"/>
        </w:rPr>
        <w:t>eura</w:t>
      </w:r>
      <w:r w:rsidRPr="009312C5">
        <w:rPr>
          <w:rFonts w:ascii="Arial" w:hAnsi="Arial" w:cs="Arial"/>
          <w:sz w:val="20"/>
          <w:szCs w:val="20"/>
        </w:rPr>
        <w:t xml:space="preserve"> i to od rada školske kuhinje u iznosu od </w:t>
      </w:r>
      <w:r w:rsidR="0072057B">
        <w:rPr>
          <w:rFonts w:ascii="Arial" w:hAnsi="Arial" w:cs="Arial"/>
          <w:sz w:val="20"/>
          <w:szCs w:val="20"/>
        </w:rPr>
        <w:t>2.900,27</w:t>
      </w:r>
      <w:r w:rsidR="00287F86">
        <w:rPr>
          <w:rFonts w:ascii="Arial" w:hAnsi="Arial" w:cs="Arial"/>
          <w:sz w:val="20"/>
          <w:szCs w:val="20"/>
        </w:rPr>
        <w:t>eura</w:t>
      </w:r>
      <w:r w:rsidRPr="009312C5">
        <w:rPr>
          <w:rFonts w:ascii="Arial" w:hAnsi="Arial" w:cs="Arial"/>
          <w:sz w:val="20"/>
          <w:szCs w:val="20"/>
        </w:rPr>
        <w:t xml:space="preserve">, te od rada  produženog boravka u iznosu od </w:t>
      </w:r>
      <w:r w:rsidR="0072057B">
        <w:rPr>
          <w:rFonts w:ascii="Arial" w:hAnsi="Arial" w:cs="Arial"/>
          <w:sz w:val="20"/>
          <w:szCs w:val="20"/>
        </w:rPr>
        <w:t>16.982,93</w:t>
      </w:r>
      <w:r w:rsidR="00547036">
        <w:rPr>
          <w:rFonts w:ascii="Arial" w:hAnsi="Arial" w:cs="Arial"/>
          <w:sz w:val="20"/>
          <w:szCs w:val="20"/>
        </w:rPr>
        <w:t xml:space="preserve"> </w:t>
      </w:r>
      <w:r w:rsidR="00287F86">
        <w:rPr>
          <w:rFonts w:ascii="Arial" w:hAnsi="Arial" w:cs="Arial"/>
          <w:sz w:val="20"/>
          <w:szCs w:val="20"/>
        </w:rPr>
        <w:t>eura</w:t>
      </w:r>
      <w:r w:rsidR="00424872">
        <w:rPr>
          <w:rFonts w:ascii="Arial" w:hAnsi="Arial" w:cs="Arial"/>
          <w:sz w:val="20"/>
          <w:szCs w:val="20"/>
        </w:rPr>
        <w:t>.</w:t>
      </w:r>
      <w:r w:rsidR="00384AC7">
        <w:rPr>
          <w:rFonts w:ascii="Arial" w:hAnsi="Arial" w:cs="Arial"/>
          <w:sz w:val="20"/>
          <w:szCs w:val="20"/>
        </w:rPr>
        <w:t xml:space="preserve"> Višak ovih prihoda </w:t>
      </w:r>
      <w:r w:rsidRPr="009312C5">
        <w:rPr>
          <w:rFonts w:ascii="Arial" w:hAnsi="Arial" w:cs="Arial"/>
          <w:sz w:val="20"/>
          <w:szCs w:val="20"/>
        </w:rPr>
        <w:t xml:space="preserve">utrošit će se  u narednom izvještajnom razdoblju u skladu sa usvojenim Financijskim planom i </w:t>
      </w:r>
      <w:r w:rsidR="008710B5">
        <w:rPr>
          <w:rFonts w:ascii="Arial" w:hAnsi="Arial" w:cs="Arial"/>
          <w:sz w:val="20"/>
          <w:szCs w:val="20"/>
        </w:rPr>
        <w:t xml:space="preserve">temeljem </w:t>
      </w:r>
      <w:r>
        <w:rPr>
          <w:rFonts w:ascii="Arial" w:hAnsi="Arial" w:cs="Arial"/>
          <w:sz w:val="20"/>
          <w:szCs w:val="20"/>
        </w:rPr>
        <w:t>Odluke o raspodjeli rezultata i načinu korištenja viška prihoda u 202</w:t>
      </w:r>
      <w:r w:rsidR="0072057B">
        <w:rPr>
          <w:rFonts w:ascii="Arial" w:hAnsi="Arial" w:cs="Arial"/>
          <w:sz w:val="20"/>
          <w:szCs w:val="20"/>
        </w:rPr>
        <w:t>5</w:t>
      </w:r>
      <w:r>
        <w:rPr>
          <w:rFonts w:ascii="Arial" w:hAnsi="Arial" w:cs="Arial"/>
          <w:sz w:val="20"/>
          <w:szCs w:val="20"/>
        </w:rPr>
        <w:t>.godini</w:t>
      </w:r>
      <w:r w:rsidRPr="000909E2">
        <w:rPr>
          <w:rFonts w:ascii="Arial" w:hAnsi="Arial" w:cs="Arial"/>
          <w:sz w:val="20"/>
          <w:szCs w:val="20"/>
        </w:rPr>
        <w:t>.</w:t>
      </w:r>
    </w:p>
    <w:p w:rsidR="00547036" w:rsidRDefault="00547036" w:rsidP="00547036">
      <w:pPr>
        <w:pStyle w:val="Odlomakpopisa"/>
        <w:rPr>
          <w:rFonts w:ascii="Arial" w:hAnsi="Arial" w:cs="Arial"/>
          <w:sz w:val="20"/>
          <w:szCs w:val="20"/>
        </w:rPr>
      </w:pPr>
    </w:p>
    <w:p w:rsidR="00547036" w:rsidRDefault="00547036" w:rsidP="00547036">
      <w:pPr>
        <w:ind w:left="1440"/>
        <w:jc w:val="both"/>
        <w:rPr>
          <w:rFonts w:ascii="Arial" w:hAnsi="Arial" w:cs="Arial"/>
          <w:sz w:val="20"/>
          <w:szCs w:val="20"/>
        </w:rPr>
      </w:pPr>
    </w:p>
    <w:p w:rsidR="00547036" w:rsidRDefault="00CB76CD" w:rsidP="00880030">
      <w:pPr>
        <w:numPr>
          <w:ilvl w:val="1"/>
          <w:numId w:val="8"/>
        </w:numPr>
        <w:jc w:val="both"/>
        <w:rPr>
          <w:rFonts w:ascii="Arial" w:hAnsi="Arial" w:cs="Arial"/>
          <w:sz w:val="20"/>
          <w:szCs w:val="20"/>
        </w:rPr>
      </w:pPr>
      <w:r>
        <w:rPr>
          <w:rFonts w:ascii="Arial" w:hAnsi="Arial" w:cs="Arial"/>
          <w:sz w:val="20"/>
          <w:szCs w:val="20"/>
        </w:rPr>
        <w:t>Manjak</w:t>
      </w:r>
      <w:r w:rsidR="0002232B" w:rsidRPr="0072057B">
        <w:rPr>
          <w:rFonts w:ascii="Arial" w:hAnsi="Arial" w:cs="Arial"/>
          <w:sz w:val="20"/>
          <w:szCs w:val="20"/>
        </w:rPr>
        <w:t xml:space="preserve"> prihoda </w:t>
      </w:r>
      <w:r w:rsidR="00384AC7" w:rsidRPr="0072057B">
        <w:rPr>
          <w:rFonts w:ascii="Arial" w:hAnsi="Arial" w:cs="Arial"/>
          <w:sz w:val="20"/>
          <w:szCs w:val="20"/>
        </w:rPr>
        <w:t xml:space="preserve">Pomoći dobivenih </w:t>
      </w:r>
      <w:r w:rsidR="0002232B" w:rsidRPr="0072057B">
        <w:rPr>
          <w:rFonts w:ascii="Arial" w:hAnsi="Arial" w:cs="Arial"/>
          <w:sz w:val="20"/>
          <w:szCs w:val="20"/>
        </w:rPr>
        <w:t>od strane MZO</w:t>
      </w:r>
      <w:r w:rsidR="00384AC7" w:rsidRPr="0072057B">
        <w:rPr>
          <w:rFonts w:ascii="Arial" w:hAnsi="Arial" w:cs="Arial"/>
          <w:sz w:val="20"/>
          <w:szCs w:val="20"/>
        </w:rPr>
        <w:t xml:space="preserve"> u iznosu od </w:t>
      </w:r>
      <w:r w:rsidR="0072057B" w:rsidRPr="0072057B">
        <w:rPr>
          <w:rFonts w:ascii="Arial" w:hAnsi="Arial" w:cs="Arial"/>
          <w:sz w:val="20"/>
          <w:szCs w:val="20"/>
        </w:rPr>
        <w:t>2.258,40</w:t>
      </w:r>
      <w:r w:rsidR="00547036">
        <w:rPr>
          <w:rFonts w:ascii="Arial" w:hAnsi="Arial" w:cs="Arial"/>
          <w:sz w:val="20"/>
          <w:szCs w:val="20"/>
        </w:rPr>
        <w:t xml:space="preserve"> </w:t>
      </w:r>
      <w:r w:rsidR="00424872" w:rsidRPr="0072057B">
        <w:rPr>
          <w:rFonts w:ascii="Arial" w:hAnsi="Arial" w:cs="Arial"/>
          <w:sz w:val="20"/>
          <w:szCs w:val="20"/>
        </w:rPr>
        <w:t>eura</w:t>
      </w:r>
      <w:r w:rsidR="00547036">
        <w:rPr>
          <w:rFonts w:ascii="Arial" w:hAnsi="Arial" w:cs="Arial"/>
          <w:sz w:val="20"/>
          <w:szCs w:val="20"/>
        </w:rPr>
        <w:t>,</w:t>
      </w:r>
      <w:r w:rsidR="00384AC7" w:rsidRPr="0072057B">
        <w:rPr>
          <w:rFonts w:ascii="Arial" w:hAnsi="Arial" w:cs="Arial"/>
          <w:sz w:val="20"/>
          <w:szCs w:val="20"/>
        </w:rPr>
        <w:t xml:space="preserve"> a odnose se na : </w:t>
      </w:r>
      <w:r>
        <w:rPr>
          <w:rFonts w:ascii="Arial" w:hAnsi="Arial" w:cs="Arial"/>
          <w:sz w:val="20"/>
          <w:szCs w:val="20"/>
        </w:rPr>
        <w:t>višak prihoda</w:t>
      </w:r>
      <w:r w:rsidR="0002232B" w:rsidRPr="0072057B">
        <w:rPr>
          <w:rFonts w:ascii="Arial" w:hAnsi="Arial" w:cs="Arial"/>
          <w:sz w:val="20"/>
          <w:szCs w:val="20"/>
        </w:rPr>
        <w:t xml:space="preserve"> za </w:t>
      </w:r>
      <w:r w:rsidR="00F23640" w:rsidRPr="0072057B">
        <w:rPr>
          <w:rFonts w:ascii="Arial" w:hAnsi="Arial" w:cs="Arial"/>
          <w:sz w:val="20"/>
          <w:szCs w:val="20"/>
        </w:rPr>
        <w:t>p</w:t>
      </w:r>
      <w:r w:rsidR="0002232B" w:rsidRPr="0072057B">
        <w:rPr>
          <w:rFonts w:ascii="Arial" w:hAnsi="Arial" w:cs="Arial"/>
          <w:sz w:val="20"/>
          <w:szCs w:val="20"/>
        </w:rPr>
        <w:t xml:space="preserve">rojekt Izvannastavne aktivnosti </w:t>
      </w:r>
      <w:r w:rsidR="00A539F4">
        <w:rPr>
          <w:rFonts w:ascii="Arial" w:hAnsi="Arial" w:cs="Arial"/>
          <w:sz w:val="20"/>
          <w:szCs w:val="20"/>
        </w:rPr>
        <w:t>„</w:t>
      </w:r>
      <w:proofErr w:type="spellStart"/>
      <w:r w:rsidR="00A539F4">
        <w:rPr>
          <w:rFonts w:ascii="Arial" w:hAnsi="Arial" w:cs="Arial"/>
          <w:sz w:val="20"/>
          <w:szCs w:val="20"/>
        </w:rPr>
        <w:t>Trajnaninanena</w:t>
      </w:r>
      <w:proofErr w:type="spellEnd"/>
      <w:r w:rsidR="00A539F4">
        <w:rPr>
          <w:rFonts w:ascii="Arial" w:hAnsi="Arial" w:cs="Arial"/>
          <w:sz w:val="20"/>
          <w:szCs w:val="20"/>
        </w:rPr>
        <w:t xml:space="preserve">“ </w:t>
      </w:r>
      <w:r w:rsidR="0002232B" w:rsidRPr="0072057B">
        <w:rPr>
          <w:rFonts w:ascii="Arial" w:hAnsi="Arial" w:cs="Arial"/>
          <w:sz w:val="20"/>
          <w:szCs w:val="20"/>
        </w:rPr>
        <w:t xml:space="preserve">u iznosu od </w:t>
      </w:r>
      <w:r w:rsidR="0072057B" w:rsidRPr="0072057B">
        <w:rPr>
          <w:rFonts w:ascii="Arial" w:hAnsi="Arial" w:cs="Arial"/>
          <w:sz w:val="20"/>
          <w:szCs w:val="20"/>
        </w:rPr>
        <w:t>1.981,67</w:t>
      </w:r>
      <w:r w:rsidR="00547036">
        <w:rPr>
          <w:rFonts w:ascii="Arial" w:hAnsi="Arial" w:cs="Arial"/>
          <w:sz w:val="20"/>
          <w:szCs w:val="20"/>
        </w:rPr>
        <w:t xml:space="preserve"> </w:t>
      </w:r>
      <w:r w:rsidR="00424872" w:rsidRPr="0072057B">
        <w:rPr>
          <w:rFonts w:ascii="Arial" w:hAnsi="Arial" w:cs="Arial"/>
          <w:sz w:val="20"/>
          <w:szCs w:val="20"/>
        </w:rPr>
        <w:t>eura</w:t>
      </w:r>
      <w:r w:rsidR="0002232B" w:rsidRPr="0072057B">
        <w:rPr>
          <w:rFonts w:ascii="Arial" w:hAnsi="Arial" w:cs="Arial"/>
          <w:sz w:val="20"/>
          <w:szCs w:val="20"/>
        </w:rPr>
        <w:t xml:space="preserve"> </w:t>
      </w:r>
      <w:r w:rsidR="0072057B" w:rsidRPr="0072057B">
        <w:rPr>
          <w:rFonts w:ascii="Arial" w:hAnsi="Arial" w:cs="Arial"/>
          <w:sz w:val="20"/>
          <w:szCs w:val="20"/>
        </w:rPr>
        <w:t xml:space="preserve">i </w:t>
      </w:r>
      <w:r>
        <w:rPr>
          <w:rFonts w:ascii="Arial" w:hAnsi="Arial" w:cs="Arial"/>
          <w:sz w:val="20"/>
          <w:szCs w:val="20"/>
        </w:rPr>
        <w:t xml:space="preserve">višak </w:t>
      </w:r>
      <w:r w:rsidR="0072057B" w:rsidRPr="0072057B">
        <w:rPr>
          <w:rFonts w:ascii="Arial" w:hAnsi="Arial" w:cs="Arial"/>
          <w:sz w:val="20"/>
          <w:szCs w:val="20"/>
        </w:rPr>
        <w:t>prihod</w:t>
      </w:r>
      <w:r>
        <w:rPr>
          <w:rFonts w:ascii="Arial" w:hAnsi="Arial" w:cs="Arial"/>
          <w:sz w:val="20"/>
          <w:szCs w:val="20"/>
        </w:rPr>
        <w:t>a</w:t>
      </w:r>
      <w:r w:rsidR="0072057B" w:rsidRPr="0072057B">
        <w:rPr>
          <w:rFonts w:ascii="Arial" w:hAnsi="Arial" w:cs="Arial"/>
          <w:sz w:val="20"/>
          <w:szCs w:val="20"/>
        </w:rPr>
        <w:t xml:space="preserve"> za nabavu psiholoških testova</w:t>
      </w:r>
      <w:r w:rsidR="00A539F4">
        <w:rPr>
          <w:rFonts w:ascii="Arial" w:hAnsi="Arial" w:cs="Arial"/>
          <w:sz w:val="20"/>
          <w:szCs w:val="20"/>
        </w:rPr>
        <w:t xml:space="preserve"> za projekt </w:t>
      </w:r>
      <w:r w:rsidR="00A539F4">
        <w:rPr>
          <w:rFonts w:ascii="Arial" w:hAnsi="Arial" w:cs="Arial"/>
          <w:sz w:val="20"/>
          <w:szCs w:val="20"/>
        </w:rPr>
        <w:lastRenderedPageBreak/>
        <w:t>„Mentalno zdravlje“</w:t>
      </w:r>
      <w:r w:rsidR="0072057B" w:rsidRPr="0072057B">
        <w:rPr>
          <w:rFonts w:ascii="Arial" w:hAnsi="Arial" w:cs="Arial"/>
          <w:sz w:val="20"/>
          <w:szCs w:val="20"/>
        </w:rPr>
        <w:t xml:space="preserve"> u iznosu od 2.984,00</w:t>
      </w:r>
      <w:r w:rsidR="00547036">
        <w:rPr>
          <w:rFonts w:ascii="Arial" w:hAnsi="Arial" w:cs="Arial"/>
          <w:sz w:val="20"/>
          <w:szCs w:val="20"/>
        </w:rPr>
        <w:t xml:space="preserve"> </w:t>
      </w:r>
      <w:r w:rsidR="0072057B" w:rsidRPr="0072057B">
        <w:rPr>
          <w:rFonts w:ascii="Arial" w:hAnsi="Arial" w:cs="Arial"/>
          <w:sz w:val="20"/>
          <w:szCs w:val="20"/>
        </w:rPr>
        <w:t xml:space="preserve">eura </w:t>
      </w:r>
      <w:r w:rsidR="0002232B" w:rsidRPr="0072057B">
        <w:rPr>
          <w:rFonts w:ascii="Arial" w:hAnsi="Arial" w:cs="Arial"/>
          <w:sz w:val="20"/>
          <w:szCs w:val="20"/>
        </w:rPr>
        <w:t xml:space="preserve">koji će se namjenski </w:t>
      </w:r>
      <w:r w:rsidR="008710B5" w:rsidRPr="0072057B">
        <w:rPr>
          <w:rFonts w:ascii="Arial" w:hAnsi="Arial" w:cs="Arial"/>
          <w:sz w:val="20"/>
          <w:szCs w:val="20"/>
        </w:rPr>
        <w:t xml:space="preserve">temeljem </w:t>
      </w:r>
      <w:r w:rsidR="0002232B" w:rsidRPr="0072057B">
        <w:rPr>
          <w:rFonts w:ascii="Arial" w:hAnsi="Arial" w:cs="Arial"/>
          <w:sz w:val="20"/>
          <w:szCs w:val="20"/>
        </w:rPr>
        <w:t>Odluke o raspodjeli rezultata i načinu korištenja viška prihoda u 202</w:t>
      </w:r>
      <w:r w:rsidR="0072057B" w:rsidRPr="0072057B">
        <w:rPr>
          <w:rFonts w:ascii="Arial" w:hAnsi="Arial" w:cs="Arial"/>
          <w:sz w:val="20"/>
          <w:szCs w:val="20"/>
        </w:rPr>
        <w:t>5</w:t>
      </w:r>
      <w:r w:rsidR="0002232B" w:rsidRPr="0072057B">
        <w:rPr>
          <w:rFonts w:ascii="Arial" w:hAnsi="Arial" w:cs="Arial"/>
          <w:sz w:val="20"/>
          <w:szCs w:val="20"/>
        </w:rPr>
        <w:t>.godini utrošiti u drugom polugodištu školske godine 202</w:t>
      </w:r>
      <w:r w:rsidR="0072057B" w:rsidRPr="0072057B">
        <w:rPr>
          <w:rFonts w:ascii="Arial" w:hAnsi="Arial" w:cs="Arial"/>
          <w:sz w:val="20"/>
          <w:szCs w:val="20"/>
        </w:rPr>
        <w:t>4</w:t>
      </w:r>
      <w:r w:rsidR="0002232B" w:rsidRPr="0072057B">
        <w:rPr>
          <w:rFonts w:ascii="Arial" w:hAnsi="Arial" w:cs="Arial"/>
          <w:sz w:val="20"/>
          <w:szCs w:val="20"/>
        </w:rPr>
        <w:t>./202</w:t>
      </w:r>
      <w:r w:rsidR="0072057B" w:rsidRPr="0072057B">
        <w:rPr>
          <w:rFonts w:ascii="Arial" w:hAnsi="Arial" w:cs="Arial"/>
          <w:sz w:val="20"/>
          <w:szCs w:val="20"/>
        </w:rPr>
        <w:t>5</w:t>
      </w:r>
      <w:r w:rsidR="00F23640" w:rsidRPr="0072057B">
        <w:rPr>
          <w:rFonts w:ascii="Arial" w:hAnsi="Arial" w:cs="Arial"/>
          <w:sz w:val="20"/>
          <w:szCs w:val="20"/>
        </w:rPr>
        <w:t xml:space="preserve">, </w:t>
      </w:r>
      <w:r>
        <w:rPr>
          <w:rFonts w:ascii="Arial" w:hAnsi="Arial" w:cs="Arial"/>
          <w:sz w:val="20"/>
          <w:szCs w:val="20"/>
        </w:rPr>
        <w:t xml:space="preserve">te </w:t>
      </w:r>
      <w:r w:rsidR="00F23640" w:rsidRPr="0072057B">
        <w:rPr>
          <w:rFonts w:ascii="Arial" w:hAnsi="Arial" w:cs="Arial"/>
          <w:sz w:val="20"/>
          <w:szCs w:val="20"/>
        </w:rPr>
        <w:t>m</w:t>
      </w:r>
      <w:r w:rsidR="0002232B" w:rsidRPr="0072057B">
        <w:rPr>
          <w:rFonts w:ascii="Arial" w:hAnsi="Arial" w:cs="Arial"/>
          <w:sz w:val="20"/>
          <w:szCs w:val="20"/>
        </w:rPr>
        <w:t xml:space="preserve">anjak prihoda u iznosu od </w:t>
      </w:r>
      <w:r w:rsidR="00424872" w:rsidRPr="0072057B">
        <w:rPr>
          <w:rFonts w:ascii="Arial" w:hAnsi="Arial" w:cs="Arial"/>
          <w:sz w:val="20"/>
          <w:szCs w:val="20"/>
        </w:rPr>
        <w:t>281,11</w:t>
      </w:r>
      <w:r w:rsidR="00547036">
        <w:rPr>
          <w:rFonts w:ascii="Arial" w:hAnsi="Arial" w:cs="Arial"/>
          <w:sz w:val="20"/>
          <w:szCs w:val="20"/>
        </w:rPr>
        <w:t xml:space="preserve"> </w:t>
      </w:r>
      <w:r w:rsidR="00424872" w:rsidRPr="0072057B">
        <w:rPr>
          <w:rFonts w:ascii="Arial" w:hAnsi="Arial" w:cs="Arial"/>
          <w:sz w:val="20"/>
          <w:szCs w:val="20"/>
        </w:rPr>
        <w:t>eura</w:t>
      </w:r>
      <w:r w:rsidR="0002232B" w:rsidRPr="0072057B">
        <w:rPr>
          <w:rFonts w:ascii="Arial" w:hAnsi="Arial" w:cs="Arial"/>
          <w:sz w:val="20"/>
          <w:szCs w:val="20"/>
        </w:rPr>
        <w:t xml:space="preserve"> za troškove sudske pristojbe čiji se prihodi očekuju u 202</w:t>
      </w:r>
      <w:r w:rsidR="0072057B" w:rsidRPr="0072057B">
        <w:rPr>
          <w:rFonts w:ascii="Arial" w:hAnsi="Arial" w:cs="Arial"/>
          <w:sz w:val="20"/>
          <w:szCs w:val="20"/>
        </w:rPr>
        <w:t>5</w:t>
      </w:r>
      <w:r w:rsidR="0002232B" w:rsidRPr="0072057B">
        <w:rPr>
          <w:rFonts w:ascii="Arial" w:hAnsi="Arial" w:cs="Arial"/>
          <w:sz w:val="20"/>
          <w:szCs w:val="20"/>
        </w:rPr>
        <w:t>.godini</w:t>
      </w:r>
      <w:r w:rsidR="0072057B" w:rsidRPr="0072057B">
        <w:rPr>
          <w:rFonts w:ascii="Arial" w:hAnsi="Arial" w:cs="Arial"/>
          <w:sz w:val="20"/>
          <w:szCs w:val="20"/>
        </w:rPr>
        <w:t xml:space="preserve"> i manjak prihoda za financiranje prehrane učenika za prosinac 2024.g. u iznosu od 6.942,96</w:t>
      </w:r>
      <w:r w:rsidR="00547036">
        <w:rPr>
          <w:rFonts w:ascii="Arial" w:hAnsi="Arial" w:cs="Arial"/>
          <w:sz w:val="20"/>
          <w:szCs w:val="20"/>
        </w:rPr>
        <w:t xml:space="preserve"> </w:t>
      </w:r>
      <w:r w:rsidR="0072057B" w:rsidRPr="0072057B">
        <w:rPr>
          <w:rFonts w:ascii="Arial" w:hAnsi="Arial" w:cs="Arial"/>
          <w:sz w:val="20"/>
          <w:szCs w:val="20"/>
        </w:rPr>
        <w:t xml:space="preserve">eura čiji se prihodi očekuju u 2025.g.   </w:t>
      </w:r>
    </w:p>
    <w:p w:rsidR="0002232B" w:rsidRDefault="0072057B" w:rsidP="00547036">
      <w:pPr>
        <w:ind w:left="1440"/>
        <w:jc w:val="both"/>
        <w:rPr>
          <w:rFonts w:ascii="Arial" w:hAnsi="Arial" w:cs="Arial"/>
          <w:sz w:val="20"/>
          <w:szCs w:val="20"/>
        </w:rPr>
      </w:pPr>
      <w:r w:rsidRPr="0072057B">
        <w:rPr>
          <w:rFonts w:ascii="Arial" w:hAnsi="Arial" w:cs="Arial"/>
          <w:sz w:val="20"/>
          <w:szCs w:val="20"/>
        </w:rPr>
        <w:t xml:space="preserve">  </w:t>
      </w:r>
      <w:r w:rsidR="00F23640" w:rsidRPr="0072057B">
        <w:rPr>
          <w:rFonts w:ascii="Arial" w:hAnsi="Arial" w:cs="Arial"/>
          <w:sz w:val="20"/>
          <w:szCs w:val="20"/>
        </w:rPr>
        <w:t xml:space="preserve"> </w:t>
      </w:r>
    </w:p>
    <w:p w:rsidR="0072057B" w:rsidRPr="0072057B" w:rsidRDefault="0072057B" w:rsidP="0072057B">
      <w:pPr>
        <w:ind w:left="1440"/>
        <w:jc w:val="both"/>
        <w:rPr>
          <w:rFonts w:ascii="Arial" w:hAnsi="Arial" w:cs="Arial"/>
          <w:sz w:val="20"/>
          <w:szCs w:val="20"/>
        </w:rPr>
      </w:pPr>
    </w:p>
    <w:p w:rsidR="0002232B" w:rsidRDefault="00CF5085" w:rsidP="0002232B">
      <w:pPr>
        <w:ind w:firstLine="360"/>
        <w:jc w:val="both"/>
        <w:rPr>
          <w:rFonts w:ascii="Arial" w:hAnsi="Arial" w:cs="Arial"/>
          <w:sz w:val="20"/>
          <w:szCs w:val="20"/>
        </w:rPr>
      </w:pPr>
      <w:r>
        <w:rPr>
          <w:rFonts w:ascii="Arial" w:hAnsi="Arial" w:cs="Arial"/>
          <w:sz w:val="20"/>
          <w:szCs w:val="20"/>
        </w:rPr>
        <w:t>7.</w:t>
      </w:r>
      <w:r w:rsidRPr="00CF5085">
        <w:rPr>
          <w:rFonts w:ascii="Arial" w:hAnsi="Arial" w:cs="Arial"/>
          <w:sz w:val="20"/>
          <w:szCs w:val="20"/>
        </w:rPr>
        <w:t xml:space="preserve"> </w:t>
      </w:r>
      <w:r w:rsidR="001D0E59">
        <w:rPr>
          <w:rFonts w:ascii="Arial" w:hAnsi="Arial" w:cs="Arial"/>
          <w:sz w:val="20"/>
          <w:szCs w:val="20"/>
        </w:rPr>
        <w:t>Šifra 19</w:t>
      </w:r>
      <w:r>
        <w:rPr>
          <w:rFonts w:ascii="Arial" w:hAnsi="Arial" w:cs="Arial"/>
          <w:sz w:val="20"/>
          <w:szCs w:val="20"/>
        </w:rPr>
        <w:t xml:space="preserve"> </w:t>
      </w:r>
      <w:r w:rsidR="0002232B">
        <w:rPr>
          <w:rFonts w:ascii="Arial" w:hAnsi="Arial" w:cs="Arial"/>
          <w:sz w:val="20"/>
          <w:szCs w:val="20"/>
        </w:rPr>
        <w:t xml:space="preserve">Rashodi budućeg razdoblja koji iznose </w:t>
      </w:r>
      <w:r w:rsidR="0072057B">
        <w:rPr>
          <w:rFonts w:ascii="Arial" w:hAnsi="Arial" w:cs="Arial"/>
          <w:sz w:val="20"/>
          <w:szCs w:val="20"/>
        </w:rPr>
        <w:t>135.286,76</w:t>
      </w:r>
      <w:r w:rsidR="00547036">
        <w:rPr>
          <w:rFonts w:ascii="Arial" w:hAnsi="Arial" w:cs="Arial"/>
          <w:sz w:val="20"/>
          <w:szCs w:val="20"/>
        </w:rPr>
        <w:t xml:space="preserve"> </w:t>
      </w:r>
      <w:r w:rsidR="008D705C">
        <w:rPr>
          <w:rFonts w:ascii="Arial" w:hAnsi="Arial" w:cs="Arial"/>
          <w:sz w:val="20"/>
          <w:szCs w:val="20"/>
        </w:rPr>
        <w:t>eura</w:t>
      </w:r>
      <w:r w:rsidR="0002232B">
        <w:rPr>
          <w:rFonts w:ascii="Arial" w:hAnsi="Arial" w:cs="Arial"/>
          <w:sz w:val="20"/>
          <w:szCs w:val="20"/>
        </w:rPr>
        <w:t xml:space="preserve"> </w:t>
      </w:r>
      <w:r w:rsidR="0002232B" w:rsidRPr="00FE70FB">
        <w:rPr>
          <w:rFonts w:ascii="Arial" w:hAnsi="Arial" w:cs="Arial"/>
          <w:sz w:val="20"/>
          <w:szCs w:val="20"/>
        </w:rPr>
        <w:t>odnose se na</w:t>
      </w:r>
      <w:r w:rsidR="0002232B">
        <w:rPr>
          <w:rFonts w:ascii="Arial" w:hAnsi="Arial" w:cs="Arial"/>
          <w:sz w:val="20"/>
          <w:szCs w:val="20"/>
        </w:rPr>
        <w:t>:</w:t>
      </w:r>
    </w:p>
    <w:p w:rsidR="0002232B" w:rsidRPr="00FE70FB" w:rsidRDefault="0002232B" w:rsidP="007707ED">
      <w:pPr>
        <w:numPr>
          <w:ilvl w:val="1"/>
          <w:numId w:val="6"/>
        </w:numPr>
        <w:jc w:val="both"/>
        <w:rPr>
          <w:rFonts w:ascii="Arial" w:hAnsi="Arial" w:cs="Arial"/>
          <w:sz w:val="20"/>
          <w:szCs w:val="20"/>
        </w:rPr>
      </w:pPr>
      <w:r w:rsidRPr="00FE70FB">
        <w:rPr>
          <w:rFonts w:ascii="Arial" w:hAnsi="Arial" w:cs="Arial"/>
          <w:sz w:val="20"/>
          <w:szCs w:val="20"/>
        </w:rPr>
        <w:t>plaću</w:t>
      </w:r>
      <w:r>
        <w:rPr>
          <w:rFonts w:ascii="Arial" w:hAnsi="Arial" w:cs="Arial"/>
          <w:sz w:val="20"/>
          <w:szCs w:val="20"/>
        </w:rPr>
        <w:t xml:space="preserve"> i prijevoz</w:t>
      </w:r>
      <w:r w:rsidR="00CB76CD">
        <w:rPr>
          <w:rFonts w:ascii="Arial" w:hAnsi="Arial" w:cs="Arial"/>
          <w:sz w:val="20"/>
          <w:szCs w:val="20"/>
        </w:rPr>
        <w:t xml:space="preserve"> za 12/2024 financiranih</w:t>
      </w:r>
      <w:r w:rsidRPr="00FE70FB">
        <w:rPr>
          <w:rFonts w:ascii="Arial" w:hAnsi="Arial" w:cs="Arial"/>
          <w:sz w:val="20"/>
          <w:szCs w:val="20"/>
        </w:rPr>
        <w:t xml:space="preserve"> iz Ministarstva </w:t>
      </w:r>
      <w:r w:rsidR="0072057B">
        <w:rPr>
          <w:rFonts w:ascii="Arial" w:hAnsi="Arial" w:cs="Arial"/>
          <w:sz w:val="20"/>
          <w:szCs w:val="20"/>
        </w:rPr>
        <w:t>134.080,20</w:t>
      </w:r>
      <w:r w:rsidR="00547036">
        <w:rPr>
          <w:rFonts w:ascii="Arial" w:hAnsi="Arial" w:cs="Arial"/>
          <w:sz w:val="20"/>
          <w:szCs w:val="20"/>
        </w:rPr>
        <w:t xml:space="preserve"> </w:t>
      </w:r>
      <w:r w:rsidR="008D705C">
        <w:rPr>
          <w:rFonts w:ascii="Arial" w:hAnsi="Arial" w:cs="Arial"/>
          <w:sz w:val="20"/>
          <w:szCs w:val="20"/>
        </w:rPr>
        <w:t>eura</w:t>
      </w:r>
    </w:p>
    <w:p w:rsidR="0002232B" w:rsidRPr="00FE70FB" w:rsidRDefault="0002232B" w:rsidP="007707ED">
      <w:pPr>
        <w:numPr>
          <w:ilvl w:val="1"/>
          <w:numId w:val="6"/>
        </w:numPr>
        <w:jc w:val="both"/>
        <w:rPr>
          <w:rFonts w:ascii="Arial" w:hAnsi="Arial" w:cs="Arial"/>
          <w:sz w:val="20"/>
          <w:szCs w:val="20"/>
        </w:rPr>
      </w:pPr>
      <w:r w:rsidRPr="00FE70FB">
        <w:rPr>
          <w:rFonts w:ascii="Arial" w:hAnsi="Arial" w:cs="Arial"/>
          <w:sz w:val="20"/>
          <w:szCs w:val="20"/>
        </w:rPr>
        <w:t xml:space="preserve">Ugovor o djelu financiran iz Ministarstva </w:t>
      </w:r>
      <w:r w:rsidR="0072057B">
        <w:rPr>
          <w:rFonts w:ascii="Arial" w:hAnsi="Arial" w:cs="Arial"/>
          <w:sz w:val="20"/>
          <w:szCs w:val="20"/>
        </w:rPr>
        <w:t>450,56</w:t>
      </w:r>
      <w:r w:rsidR="00547036">
        <w:rPr>
          <w:rFonts w:ascii="Arial" w:hAnsi="Arial" w:cs="Arial"/>
          <w:sz w:val="20"/>
          <w:szCs w:val="20"/>
        </w:rPr>
        <w:t xml:space="preserve"> </w:t>
      </w:r>
      <w:r w:rsidR="008D705C">
        <w:rPr>
          <w:rFonts w:ascii="Arial" w:hAnsi="Arial" w:cs="Arial"/>
          <w:sz w:val="20"/>
          <w:szCs w:val="20"/>
        </w:rPr>
        <w:t>eura</w:t>
      </w:r>
      <w:r w:rsidRPr="00FE70FB">
        <w:rPr>
          <w:rFonts w:ascii="Arial" w:hAnsi="Arial" w:cs="Arial"/>
          <w:sz w:val="20"/>
          <w:szCs w:val="20"/>
        </w:rPr>
        <w:t xml:space="preserve">, </w:t>
      </w:r>
    </w:p>
    <w:p w:rsidR="0002232B" w:rsidRDefault="0002232B" w:rsidP="007707ED">
      <w:pPr>
        <w:numPr>
          <w:ilvl w:val="1"/>
          <w:numId w:val="6"/>
        </w:numPr>
        <w:jc w:val="both"/>
        <w:rPr>
          <w:rFonts w:ascii="Arial" w:hAnsi="Arial" w:cs="Arial"/>
          <w:sz w:val="20"/>
          <w:szCs w:val="20"/>
        </w:rPr>
      </w:pPr>
      <w:r>
        <w:rPr>
          <w:rFonts w:ascii="Arial" w:hAnsi="Arial" w:cs="Arial"/>
          <w:sz w:val="20"/>
          <w:szCs w:val="20"/>
        </w:rPr>
        <w:t>Isplata materijalnih prava</w:t>
      </w:r>
      <w:r w:rsidR="00F54DEF">
        <w:rPr>
          <w:rFonts w:ascii="Arial" w:hAnsi="Arial" w:cs="Arial"/>
          <w:sz w:val="20"/>
          <w:szCs w:val="20"/>
        </w:rPr>
        <w:t xml:space="preserve"> za 12/202</w:t>
      </w:r>
      <w:r w:rsidR="0072057B">
        <w:rPr>
          <w:rFonts w:ascii="Arial" w:hAnsi="Arial" w:cs="Arial"/>
          <w:sz w:val="20"/>
          <w:szCs w:val="20"/>
        </w:rPr>
        <w:t>4</w:t>
      </w:r>
      <w:r>
        <w:rPr>
          <w:rFonts w:ascii="Arial" w:hAnsi="Arial" w:cs="Arial"/>
          <w:sz w:val="20"/>
          <w:szCs w:val="20"/>
        </w:rPr>
        <w:t xml:space="preserve"> f</w:t>
      </w:r>
      <w:r w:rsidRPr="00FE70FB">
        <w:rPr>
          <w:rFonts w:ascii="Arial" w:hAnsi="Arial" w:cs="Arial"/>
          <w:sz w:val="20"/>
          <w:szCs w:val="20"/>
        </w:rPr>
        <w:t>inanciran</w:t>
      </w:r>
      <w:r>
        <w:rPr>
          <w:rFonts w:ascii="Arial" w:hAnsi="Arial" w:cs="Arial"/>
          <w:sz w:val="20"/>
          <w:szCs w:val="20"/>
        </w:rPr>
        <w:t>ih</w:t>
      </w:r>
      <w:r w:rsidRPr="00FE70FB">
        <w:rPr>
          <w:rFonts w:ascii="Arial" w:hAnsi="Arial" w:cs="Arial"/>
          <w:sz w:val="20"/>
          <w:szCs w:val="20"/>
        </w:rPr>
        <w:t xml:space="preserve"> iz Ministarstva </w:t>
      </w:r>
      <w:r w:rsidR="0072057B">
        <w:rPr>
          <w:rFonts w:ascii="Arial" w:hAnsi="Arial" w:cs="Arial"/>
          <w:sz w:val="20"/>
          <w:szCs w:val="20"/>
        </w:rPr>
        <w:t>420,00</w:t>
      </w:r>
      <w:r w:rsidR="00547036">
        <w:rPr>
          <w:rFonts w:ascii="Arial" w:hAnsi="Arial" w:cs="Arial"/>
          <w:sz w:val="20"/>
          <w:szCs w:val="20"/>
        </w:rPr>
        <w:t xml:space="preserve"> </w:t>
      </w:r>
      <w:r w:rsidR="008D705C">
        <w:rPr>
          <w:rFonts w:ascii="Arial" w:hAnsi="Arial" w:cs="Arial"/>
          <w:sz w:val="20"/>
          <w:szCs w:val="20"/>
        </w:rPr>
        <w:t>eura</w:t>
      </w:r>
    </w:p>
    <w:p w:rsidR="0002232B" w:rsidRDefault="0002232B" w:rsidP="007707ED">
      <w:pPr>
        <w:numPr>
          <w:ilvl w:val="1"/>
          <w:numId w:val="6"/>
        </w:numPr>
        <w:jc w:val="both"/>
        <w:rPr>
          <w:rFonts w:ascii="Arial" w:hAnsi="Arial" w:cs="Arial"/>
          <w:sz w:val="20"/>
          <w:szCs w:val="20"/>
        </w:rPr>
      </w:pPr>
      <w:r w:rsidRPr="00237517">
        <w:rPr>
          <w:rFonts w:ascii="Arial" w:hAnsi="Arial" w:cs="Arial"/>
          <w:sz w:val="20"/>
          <w:szCs w:val="20"/>
        </w:rPr>
        <w:t xml:space="preserve">naknada za nezapošljavanje invalida </w:t>
      </w:r>
      <w:r w:rsidR="0072057B">
        <w:rPr>
          <w:rFonts w:ascii="Arial" w:hAnsi="Arial" w:cs="Arial"/>
          <w:sz w:val="20"/>
          <w:szCs w:val="20"/>
        </w:rPr>
        <w:t>336</w:t>
      </w:r>
      <w:r w:rsidR="008D705C">
        <w:rPr>
          <w:rFonts w:ascii="Arial" w:hAnsi="Arial" w:cs="Arial"/>
          <w:sz w:val="20"/>
          <w:szCs w:val="20"/>
        </w:rPr>
        <w:t>,00eura</w:t>
      </w:r>
    </w:p>
    <w:p w:rsidR="0072057B" w:rsidRDefault="0072057B" w:rsidP="0072057B">
      <w:pPr>
        <w:ind w:left="1494"/>
        <w:jc w:val="both"/>
        <w:rPr>
          <w:rFonts w:ascii="Arial" w:hAnsi="Arial" w:cs="Arial"/>
          <w:sz w:val="20"/>
          <w:szCs w:val="20"/>
        </w:rPr>
      </w:pPr>
    </w:p>
    <w:p w:rsidR="0002232B" w:rsidRDefault="0002232B" w:rsidP="0002232B">
      <w:pPr>
        <w:ind w:left="1494"/>
        <w:jc w:val="both"/>
        <w:rPr>
          <w:rFonts w:ascii="Arial" w:hAnsi="Arial" w:cs="Arial"/>
          <w:sz w:val="20"/>
          <w:szCs w:val="20"/>
        </w:rPr>
      </w:pPr>
    </w:p>
    <w:p w:rsidR="0002232B" w:rsidRDefault="0002232B" w:rsidP="007707ED">
      <w:pPr>
        <w:numPr>
          <w:ilvl w:val="0"/>
          <w:numId w:val="6"/>
        </w:numPr>
        <w:jc w:val="both"/>
        <w:rPr>
          <w:rFonts w:ascii="Arial" w:hAnsi="Arial" w:cs="Arial"/>
          <w:sz w:val="20"/>
          <w:szCs w:val="20"/>
        </w:rPr>
      </w:pPr>
      <w:r w:rsidRPr="0002232B">
        <w:rPr>
          <w:rFonts w:ascii="Arial" w:hAnsi="Arial" w:cs="Arial"/>
          <w:sz w:val="20"/>
          <w:szCs w:val="20"/>
        </w:rPr>
        <w:t xml:space="preserve">Na kraju izvještajnog razdoblja </w:t>
      </w:r>
      <w:r w:rsidR="00CE5B2C">
        <w:rPr>
          <w:rFonts w:ascii="Arial" w:hAnsi="Arial" w:cs="Arial"/>
          <w:sz w:val="20"/>
          <w:szCs w:val="20"/>
        </w:rPr>
        <w:t>(</w:t>
      </w:r>
      <w:r w:rsidR="00BE1208">
        <w:rPr>
          <w:rFonts w:ascii="Arial" w:hAnsi="Arial" w:cs="Arial"/>
          <w:sz w:val="20"/>
          <w:szCs w:val="20"/>
        </w:rPr>
        <w:t>Šifra 11K</w:t>
      </w:r>
      <w:r w:rsidRPr="0002232B">
        <w:rPr>
          <w:rFonts w:ascii="Arial" w:hAnsi="Arial" w:cs="Arial"/>
          <w:sz w:val="20"/>
          <w:szCs w:val="20"/>
        </w:rPr>
        <w:t xml:space="preserve"> </w:t>
      </w:r>
      <w:r w:rsidR="00CE5B2C">
        <w:rPr>
          <w:rFonts w:ascii="Arial" w:hAnsi="Arial" w:cs="Arial"/>
          <w:sz w:val="20"/>
          <w:szCs w:val="20"/>
        </w:rPr>
        <w:t xml:space="preserve">) </w:t>
      </w:r>
      <w:r w:rsidRPr="0002232B">
        <w:rPr>
          <w:rFonts w:ascii="Arial" w:hAnsi="Arial" w:cs="Arial"/>
          <w:sz w:val="20"/>
          <w:szCs w:val="20"/>
        </w:rPr>
        <w:t xml:space="preserve">Stanje novčanih sredstava </w:t>
      </w:r>
      <w:r w:rsidR="00F75EC6">
        <w:rPr>
          <w:rFonts w:ascii="Arial" w:hAnsi="Arial" w:cs="Arial"/>
          <w:sz w:val="20"/>
          <w:szCs w:val="20"/>
        </w:rPr>
        <w:t xml:space="preserve">iznosi </w:t>
      </w:r>
      <w:r w:rsidR="0072057B">
        <w:rPr>
          <w:rFonts w:ascii="Arial" w:hAnsi="Arial" w:cs="Arial"/>
          <w:sz w:val="20"/>
          <w:szCs w:val="20"/>
        </w:rPr>
        <w:t>53.926,83</w:t>
      </w:r>
      <w:r w:rsidR="00547036">
        <w:rPr>
          <w:rFonts w:ascii="Arial" w:hAnsi="Arial" w:cs="Arial"/>
          <w:sz w:val="20"/>
          <w:szCs w:val="20"/>
        </w:rPr>
        <w:t xml:space="preserve"> </w:t>
      </w:r>
      <w:r w:rsidR="008D705C">
        <w:rPr>
          <w:rFonts w:ascii="Arial" w:hAnsi="Arial" w:cs="Arial"/>
          <w:sz w:val="20"/>
          <w:szCs w:val="20"/>
        </w:rPr>
        <w:t>eura</w:t>
      </w:r>
      <w:r w:rsidR="00CB76CD">
        <w:rPr>
          <w:rFonts w:ascii="Arial" w:hAnsi="Arial" w:cs="Arial"/>
          <w:sz w:val="20"/>
          <w:szCs w:val="20"/>
        </w:rPr>
        <w:t>,</w:t>
      </w:r>
      <w:r w:rsidRPr="0002232B">
        <w:rPr>
          <w:rFonts w:ascii="Arial" w:hAnsi="Arial" w:cs="Arial"/>
          <w:sz w:val="20"/>
          <w:szCs w:val="20"/>
        </w:rPr>
        <w:t xml:space="preserve"> a sastoje se od : </w:t>
      </w:r>
    </w:p>
    <w:p w:rsidR="00CB76CD" w:rsidRPr="0002232B" w:rsidRDefault="00CB76CD" w:rsidP="00CB76CD">
      <w:pPr>
        <w:ind w:left="720"/>
        <w:jc w:val="both"/>
        <w:rPr>
          <w:rFonts w:ascii="Arial" w:hAnsi="Arial" w:cs="Arial"/>
          <w:sz w:val="20"/>
          <w:szCs w:val="20"/>
        </w:rPr>
      </w:pPr>
    </w:p>
    <w:p w:rsidR="0002232B" w:rsidRPr="000909E2" w:rsidRDefault="0002232B" w:rsidP="007707ED">
      <w:pPr>
        <w:numPr>
          <w:ilvl w:val="1"/>
          <w:numId w:val="6"/>
        </w:numPr>
        <w:jc w:val="both"/>
        <w:rPr>
          <w:rFonts w:ascii="Arial" w:hAnsi="Arial" w:cs="Arial"/>
          <w:sz w:val="20"/>
          <w:szCs w:val="20"/>
        </w:rPr>
      </w:pPr>
      <w:r w:rsidRPr="000909E2">
        <w:rPr>
          <w:rFonts w:ascii="Arial" w:hAnsi="Arial" w:cs="Arial"/>
          <w:sz w:val="20"/>
          <w:szCs w:val="20"/>
        </w:rPr>
        <w:t>nepodmirenih obveza za zaposlene</w:t>
      </w:r>
      <w:r>
        <w:rPr>
          <w:rFonts w:ascii="Arial" w:hAnsi="Arial" w:cs="Arial"/>
          <w:sz w:val="20"/>
          <w:szCs w:val="20"/>
        </w:rPr>
        <w:t xml:space="preserve"> i rashode poslovanja </w:t>
      </w:r>
      <w:r w:rsidRPr="000909E2">
        <w:rPr>
          <w:rFonts w:ascii="Arial" w:hAnsi="Arial" w:cs="Arial"/>
          <w:sz w:val="20"/>
          <w:szCs w:val="20"/>
        </w:rPr>
        <w:t xml:space="preserve">čiji su prihodi prispjeli u izvještajnom razdoblju, a rok dospijeća im prelazi izvještajno razdoblje u iznosu </w:t>
      </w:r>
      <w:r w:rsidR="00C2200C">
        <w:rPr>
          <w:rFonts w:ascii="Arial" w:hAnsi="Arial" w:cs="Arial"/>
          <w:sz w:val="20"/>
          <w:szCs w:val="20"/>
        </w:rPr>
        <w:t>30.558,91</w:t>
      </w:r>
      <w:r w:rsidR="00547036">
        <w:rPr>
          <w:rFonts w:ascii="Arial" w:hAnsi="Arial" w:cs="Arial"/>
          <w:sz w:val="20"/>
          <w:szCs w:val="20"/>
        </w:rPr>
        <w:t xml:space="preserve"> </w:t>
      </w:r>
      <w:r w:rsidR="00267E45">
        <w:rPr>
          <w:rFonts w:ascii="Arial" w:hAnsi="Arial" w:cs="Arial"/>
          <w:sz w:val="20"/>
          <w:szCs w:val="20"/>
        </w:rPr>
        <w:t>eura</w:t>
      </w:r>
      <w:r w:rsidR="00CB76CD">
        <w:rPr>
          <w:rFonts w:ascii="Arial" w:hAnsi="Arial" w:cs="Arial"/>
          <w:sz w:val="20"/>
          <w:szCs w:val="20"/>
        </w:rPr>
        <w:t>,</w:t>
      </w:r>
    </w:p>
    <w:p w:rsidR="0002232B" w:rsidRDefault="0002232B" w:rsidP="007707ED">
      <w:pPr>
        <w:numPr>
          <w:ilvl w:val="1"/>
          <w:numId w:val="6"/>
        </w:numPr>
        <w:jc w:val="both"/>
        <w:rPr>
          <w:rFonts w:ascii="Arial" w:hAnsi="Arial" w:cs="Arial"/>
          <w:sz w:val="20"/>
          <w:szCs w:val="20"/>
        </w:rPr>
      </w:pPr>
      <w:r w:rsidRPr="000909E2">
        <w:rPr>
          <w:rFonts w:ascii="Arial" w:hAnsi="Arial" w:cs="Arial"/>
          <w:sz w:val="20"/>
          <w:szCs w:val="20"/>
        </w:rPr>
        <w:t xml:space="preserve">viška prihoda poslovanja u iznosu </w:t>
      </w:r>
      <w:r w:rsidR="0072057B">
        <w:rPr>
          <w:rFonts w:ascii="Arial" w:hAnsi="Arial" w:cs="Arial"/>
          <w:sz w:val="20"/>
          <w:szCs w:val="20"/>
        </w:rPr>
        <w:t>21.877,66</w:t>
      </w:r>
      <w:r w:rsidR="00547036">
        <w:rPr>
          <w:rFonts w:ascii="Arial" w:hAnsi="Arial" w:cs="Arial"/>
          <w:sz w:val="20"/>
          <w:szCs w:val="20"/>
        </w:rPr>
        <w:t xml:space="preserve"> </w:t>
      </w:r>
      <w:r w:rsidR="00001390">
        <w:rPr>
          <w:rFonts w:ascii="Arial" w:hAnsi="Arial" w:cs="Arial"/>
          <w:sz w:val="20"/>
          <w:szCs w:val="20"/>
        </w:rPr>
        <w:t>eura</w:t>
      </w:r>
      <w:r w:rsidR="00CB76CD">
        <w:rPr>
          <w:rFonts w:ascii="Arial" w:hAnsi="Arial" w:cs="Arial"/>
          <w:sz w:val="20"/>
          <w:szCs w:val="20"/>
        </w:rPr>
        <w:t>,</w:t>
      </w:r>
    </w:p>
    <w:p w:rsidR="0002232B" w:rsidRDefault="00267E45" w:rsidP="007707ED">
      <w:pPr>
        <w:numPr>
          <w:ilvl w:val="1"/>
          <w:numId w:val="6"/>
        </w:numPr>
        <w:jc w:val="both"/>
        <w:rPr>
          <w:rFonts w:ascii="Arial" w:hAnsi="Arial" w:cs="Arial"/>
          <w:sz w:val="20"/>
          <w:szCs w:val="20"/>
        </w:rPr>
      </w:pPr>
      <w:r>
        <w:rPr>
          <w:rFonts w:ascii="Arial" w:hAnsi="Arial" w:cs="Arial"/>
          <w:sz w:val="20"/>
          <w:szCs w:val="20"/>
        </w:rPr>
        <w:t xml:space="preserve">višak prihoda financiran iz Županijskog proračuna koji predstavlja obvezu povrata u isti u iznosu od </w:t>
      </w:r>
      <w:r w:rsidR="0072057B">
        <w:rPr>
          <w:rFonts w:ascii="Arial" w:hAnsi="Arial" w:cs="Arial"/>
          <w:sz w:val="20"/>
          <w:szCs w:val="20"/>
        </w:rPr>
        <w:t>590,26</w:t>
      </w:r>
      <w:r w:rsidR="00547036">
        <w:rPr>
          <w:rFonts w:ascii="Arial" w:hAnsi="Arial" w:cs="Arial"/>
          <w:sz w:val="20"/>
          <w:szCs w:val="20"/>
        </w:rPr>
        <w:t xml:space="preserve"> </w:t>
      </w:r>
      <w:r>
        <w:rPr>
          <w:rFonts w:ascii="Arial" w:hAnsi="Arial" w:cs="Arial"/>
          <w:sz w:val="20"/>
          <w:szCs w:val="20"/>
        </w:rPr>
        <w:t>eura</w:t>
      </w:r>
      <w:r w:rsidR="00CB76CD">
        <w:rPr>
          <w:rFonts w:ascii="Arial" w:hAnsi="Arial" w:cs="Arial"/>
          <w:sz w:val="20"/>
          <w:szCs w:val="20"/>
        </w:rPr>
        <w:t>,</w:t>
      </w:r>
    </w:p>
    <w:p w:rsidR="00267E45" w:rsidRDefault="0072057B" w:rsidP="007707ED">
      <w:pPr>
        <w:numPr>
          <w:ilvl w:val="1"/>
          <w:numId w:val="6"/>
        </w:numPr>
        <w:jc w:val="both"/>
        <w:rPr>
          <w:rFonts w:ascii="Arial" w:hAnsi="Arial" w:cs="Arial"/>
          <w:sz w:val="20"/>
          <w:szCs w:val="20"/>
        </w:rPr>
      </w:pPr>
      <w:r>
        <w:rPr>
          <w:rFonts w:ascii="Arial" w:hAnsi="Arial" w:cs="Arial"/>
          <w:sz w:val="20"/>
          <w:szCs w:val="20"/>
        </w:rPr>
        <w:t>900,00</w:t>
      </w:r>
      <w:r w:rsidR="00547036">
        <w:rPr>
          <w:rFonts w:ascii="Arial" w:hAnsi="Arial" w:cs="Arial"/>
          <w:sz w:val="20"/>
          <w:szCs w:val="20"/>
        </w:rPr>
        <w:t xml:space="preserve"> </w:t>
      </w:r>
      <w:r>
        <w:rPr>
          <w:rFonts w:ascii="Arial" w:hAnsi="Arial" w:cs="Arial"/>
          <w:sz w:val="20"/>
          <w:szCs w:val="20"/>
        </w:rPr>
        <w:t>eura jamstvo za ozbiljnost ponude</w:t>
      </w:r>
      <w:r w:rsidR="00CB76CD">
        <w:rPr>
          <w:rFonts w:ascii="Arial" w:hAnsi="Arial" w:cs="Arial"/>
          <w:sz w:val="20"/>
          <w:szCs w:val="20"/>
        </w:rPr>
        <w:t>.</w:t>
      </w:r>
    </w:p>
    <w:p w:rsidR="008224C9" w:rsidRDefault="008224C9" w:rsidP="008224C9">
      <w:pPr>
        <w:jc w:val="both"/>
        <w:rPr>
          <w:rFonts w:ascii="Arial" w:hAnsi="Arial" w:cs="Arial"/>
          <w:sz w:val="20"/>
          <w:szCs w:val="20"/>
        </w:rPr>
      </w:pPr>
    </w:p>
    <w:p w:rsidR="008224C9" w:rsidRDefault="008224C9" w:rsidP="008224C9">
      <w:pPr>
        <w:jc w:val="both"/>
        <w:rPr>
          <w:rFonts w:ascii="Arial" w:hAnsi="Arial" w:cs="Arial"/>
          <w:sz w:val="20"/>
          <w:szCs w:val="20"/>
        </w:rPr>
      </w:pPr>
      <w:r>
        <w:rPr>
          <w:rFonts w:ascii="Arial" w:hAnsi="Arial" w:cs="Arial"/>
          <w:sz w:val="20"/>
          <w:szCs w:val="20"/>
        </w:rPr>
        <w:t>ANALITIČKI PODACI OBJAŠNJENJE:</w:t>
      </w:r>
    </w:p>
    <w:p w:rsidR="006457BD" w:rsidRDefault="006457BD" w:rsidP="008224C9">
      <w:pPr>
        <w:jc w:val="both"/>
        <w:rPr>
          <w:rFonts w:ascii="Arial" w:hAnsi="Arial" w:cs="Arial"/>
          <w:sz w:val="20"/>
          <w:szCs w:val="20"/>
        </w:rPr>
      </w:pPr>
    </w:p>
    <w:p w:rsidR="0022220C" w:rsidRDefault="008224C9" w:rsidP="0022220C">
      <w:pPr>
        <w:pStyle w:val="Odlomakpopisa"/>
        <w:numPr>
          <w:ilvl w:val="0"/>
          <w:numId w:val="10"/>
        </w:numPr>
        <w:jc w:val="both"/>
        <w:rPr>
          <w:rFonts w:ascii="Arial" w:hAnsi="Arial" w:cs="Arial"/>
          <w:sz w:val="20"/>
          <w:szCs w:val="20"/>
        </w:rPr>
      </w:pPr>
      <w:r w:rsidRPr="0022220C">
        <w:rPr>
          <w:rFonts w:ascii="Arial" w:hAnsi="Arial" w:cs="Arial"/>
          <w:sz w:val="20"/>
          <w:szCs w:val="20"/>
        </w:rPr>
        <w:t>šifra 63612 Tekuće pomoći iz državnog proračuna</w:t>
      </w:r>
      <w:r w:rsidR="0022220C">
        <w:rPr>
          <w:rFonts w:ascii="Arial" w:hAnsi="Arial" w:cs="Arial"/>
          <w:sz w:val="20"/>
          <w:szCs w:val="20"/>
        </w:rPr>
        <w:t xml:space="preserve"> </w:t>
      </w:r>
      <w:r w:rsidRPr="0022220C">
        <w:rPr>
          <w:rFonts w:ascii="Arial" w:hAnsi="Arial" w:cs="Arial"/>
          <w:sz w:val="20"/>
          <w:szCs w:val="20"/>
        </w:rPr>
        <w:t>-</w:t>
      </w:r>
      <w:r w:rsidR="0022220C" w:rsidRPr="00FE05F6">
        <w:rPr>
          <w:rFonts w:ascii="Arial" w:hAnsi="Arial" w:cs="Arial"/>
          <w:sz w:val="20"/>
          <w:szCs w:val="20"/>
        </w:rPr>
        <w:t xml:space="preserve">  Ovi prihodi su veći u odnosu na prihode ostvarene u prethodnom izvještajnom razdoblju, razlika povećanja prihoda u odnosu na prethodnu godinu nastala je zbog povećanja rashoda za zaposlene, isplata </w:t>
      </w:r>
      <w:proofErr w:type="spellStart"/>
      <w:r w:rsidR="0022220C" w:rsidRPr="00FE05F6">
        <w:rPr>
          <w:rFonts w:ascii="Arial" w:hAnsi="Arial" w:cs="Arial"/>
          <w:sz w:val="20"/>
          <w:szCs w:val="20"/>
        </w:rPr>
        <w:t>Uskrsnice</w:t>
      </w:r>
      <w:proofErr w:type="spellEnd"/>
      <w:r w:rsidR="0022220C" w:rsidRPr="00FE05F6">
        <w:rPr>
          <w:rFonts w:ascii="Arial" w:hAnsi="Arial" w:cs="Arial"/>
          <w:sz w:val="20"/>
          <w:szCs w:val="20"/>
        </w:rPr>
        <w:t xml:space="preserve"> koja do sada nije bila isplaćivana. </w:t>
      </w:r>
      <w:r w:rsidR="0022220C">
        <w:rPr>
          <w:rFonts w:ascii="Arial" w:hAnsi="Arial" w:cs="Arial"/>
          <w:sz w:val="20"/>
          <w:szCs w:val="20"/>
        </w:rPr>
        <w:t>Povećani su i rashodi za prehranu učenika uzrokovani porastom cijena namirnica što je također povećalo ovu vrstu prihoda.</w:t>
      </w:r>
    </w:p>
    <w:p w:rsidR="00372F45" w:rsidRPr="0022220C" w:rsidRDefault="00372F45" w:rsidP="0022220C">
      <w:pPr>
        <w:pStyle w:val="Odlomakpopisa"/>
        <w:jc w:val="both"/>
        <w:rPr>
          <w:rFonts w:ascii="Arial" w:hAnsi="Arial" w:cs="Arial"/>
          <w:sz w:val="20"/>
          <w:szCs w:val="20"/>
        </w:rPr>
      </w:pPr>
    </w:p>
    <w:p w:rsidR="0022220C" w:rsidRDefault="008224C9" w:rsidP="0022220C">
      <w:pPr>
        <w:pStyle w:val="Odlomakpopisa"/>
        <w:numPr>
          <w:ilvl w:val="0"/>
          <w:numId w:val="10"/>
        </w:numPr>
        <w:jc w:val="both"/>
        <w:rPr>
          <w:rFonts w:ascii="Arial" w:hAnsi="Arial" w:cs="Arial"/>
          <w:sz w:val="20"/>
          <w:szCs w:val="20"/>
        </w:rPr>
      </w:pPr>
      <w:r w:rsidRPr="0022220C">
        <w:rPr>
          <w:rFonts w:ascii="Arial" w:hAnsi="Arial" w:cs="Arial"/>
          <w:sz w:val="20"/>
          <w:szCs w:val="20"/>
        </w:rPr>
        <w:t>šifra 63613 T</w:t>
      </w:r>
      <w:r w:rsidR="007765CC" w:rsidRPr="0022220C">
        <w:rPr>
          <w:rFonts w:ascii="Arial" w:hAnsi="Arial" w:cs="Arial"/>
          <w:sz w:val="20"/>
          <w:szCs w:val="20"/>
        </w:rPr>
        <w:t>e</w:t>
      </w:r>
      <w:r w:rsidRPr="0022220C">
        <w:rPr>
          <w:rFonts w:ascii="Arial" w:hAnsi="Arial" w:cs="Arial"/>
          <w:sz w:val="20"/>
          <w:szCs w:val="20"/>
        </w:rPr>
        <w:t>kuće pomoći proračunskim korisnicima iz proračuna (JLS)</w:t>
      </w:r>
      <w:r w:rsidR="006457BD">
        <w:rPr>
          <w:rFonts w:ascii="Arial" w:hAnsi="Arial" w:cs="Arial"/>
          <w:sz w:val="20"/>
          <w:szCs w:val="20"/>
        </w:rPr>
        <w:t xml:space="preserve"> </w:t>
      </w:r>
      <w:r w:rsidRPr="0022220C">
        <w:rPr>
          <w:rFonts w:ascii="Arial" w:hAnsi="Arial" w:cs="Arial"/>
          <w:sz w:val="20"/>
          <w:szCs w:val="20"/>
        </w:rPr>
        <w:t xml:space="preserve">koji im nije nadležan- </w:t>
      </w:r>
      <w:r w:rsidR="0022220C">
        <w:rPr>
          <w:rFonts w:ascii="Arial" w:hAnsi="Arial" w:cs="Arial"/>
          <w:sz w:val="20"/>
          <w:szCs w:val="20"/>
        </w:rPr>
        <w:t>Ovi prihodi su  veći u odnosu na prethodno izvještajno razdoblje zbog</w:t>
      </w:r>
      <w:r w:rsidR="005B471C">
        <w:rPr>
          <w:rFonts w:ascii="Arial" w:hAnsi="Arial" w:cs="Arial"/>
          <w:sz w:val="20"/>
          <w:szCs w:val="20"/>
        </w:rPr>
        <w:t xml:space="preserve"> povećanja rashoda za zaposlene na koje je utjecalo</w:t>
      </w:r>
      <w:r w:rsidR="0022220C">
        <w:rPr>
          <w:rFonts w:ascii="Arial" w:hAnsi="Arial" w:cs="Arial"/>
          <w:sz w:val="20"/>
          <w:szCs w:val="20"/>
        </w:rPr>
        <w:t xml:space="preserve"> povećanja plaće tijekom godine. Također je u rujnu 2024.godine otvoren još jedan odjel produženog boravka zbog povećanja broja polaznik, a to je utjecalo na zaposlenje nove djelatnice i do povećanja potrebnih sredstava za financiranje rashoda za zaposlene. U 2024.godini članovi </w:t>
      </w:r>
      <w:r w:rsidR="005B471C">
        <w:rPr>
          <w:rFonts w:ascii="Arial" w:hAnsi="Arial" w:cs="Arial"/>
          <w:sz w:val="20"/>
          <w:szCs w:val="20"/>
        </w:rPr>
        <w:t xml:space="preserve">Školskog </w:t>
      </w:r>
      <w:r w:rsidR="0022220C">
        <w:rPr>
          <w:rFonts w:ascii="Arial" w:hAnsi="Arial" w:cs="Arial"/>
          <w:sz w:val="20"/>
          <w:szCs w:val="20"/>
        </w:rPr>
        <w:t xml:space="preserve">dječjeg zbora </w:t>
      </w:r>
      <w:r w:rsidR="005B471C">
        <w:rPr>
          <w:rFonts w:ascii="Arial" w:hAnsi="Arial" w:cs="Arial"/>
          <w:sz w:val="20"/>
          <w:szCs w:val="20"/>
        </w:rPr>
        <w:t>„</w:t>
      </w:r>
      <w:r w:rsidR="0022220C">
        <w:rPr>
          <w:rFonts w:ascii="Arial" w:hAnsi="Arial" w:cs="Arial"/>
          <w:sz w:val="20"/>
          <w:szCs w:val="20"/>
        </w:rPr>
        <w:t xml:space="preserve">Lovranske </w:t>
      </w:r>
      <w:proofErr w:type="spellStart"/>
      <w:r w:rsidR="0022220C">
        <w:rPr>
          <w:rFonts w:ascii="Arial" w:hAnsi="Arial" w:cs="Arial"/>
          <w:sz w:val="20"/>
          <w:szCs w:val="20"/>
        </w:rPr>
        <w:t>črešnjice</w:t>
      </w:r>
      <w:proofErr w:type="spellEnd"/>
      <w:r w:rsidR="005B471C">
        <w:rPr>
          <w:rFonts w:ascii="Arial" w:hAnsi="Arial" w:cs="Arial"/>
          <w:sz w:val="20"/>
          <w:szCs w:val="20"/>
        </w:rPr>
        <w:t>“</w:t>
      </w:r>
      <w:r w:rsidR="0022220C">
        <w:rPr>
          <w:rFonts w:ascii="Arial" w:hAnsi="Arial" w:cs="Arial"/>
          <w:sz w:val="20"/>
          <w:szCs w:val="20"/>
        </w:rPr>
        <w:t xml:space="preserve"> išli su na dodjelu nagrade u Cipar. JLS Općina Lovran i Grad Opatija sufinancirali su djelom to putovanje što je povećalo prihode od njihove strane.</w:t>
      </w:r>
    </w:p>
    <w:p w:rsidR="00372F45" w:rsidRPr="0022220C" w:rsidRDefault="00372F45" w:rsidP="0022220C">
      <w:pPr>
        <w:pStyle w:val="Odlomakpopisa"/>
        <w:jc w:val="both"/>
        <w:rPr>
          <w:rFonts w:ascii="Arial" w:hAnsi="Arial" w:cs="Arial"/>
          <w:sz w:val="20"/>
          <w:szCs w:val="20"/>
        </w:rPr>
      </w:pPr>
    </w:p>
    <w:p w:rsidR="0022220C" w:rsidRDefault="008224C9" w:rsidP="0022220C">
      <w:pPr>
        <w:pStyle w:val="Odlomakpopisa"/>
        <w:numPr>
          <w:ilvl w:val="0"/>
          <w:numId w:val="13"/>
        </w:numPr>
        <w:jc w:val="both"/>
        <w:rPr>
          <w:rFonts w:ascii="Arial" w:hAnsi="Arial" w:cs="Arial"/>
          <w:sz w:val="20"/>
          <w:szCs w:val="20"/>
        </w:rPr>
      </w:pPr>
      <w:r w:rsidRPr="00372F45">
        <w:rPr>
          <w:rFonts w:ascii="Arial" w:hAnsi="Arial" w:cs="Arial"/>
          <w:sz w:val="20"/>
          <w:szCs w:val="20"/>
        </w:rPr>
        <w:t>šifra 63622 Kapitalna pomoć iz državnog proračuna</w:t>
      </w:r>
      <w:r w:rsidR="005B471C">
        <w:rPr>
          <w:rFonts w:ascii="Arial" w:hAnsi="Arial" w:cs="Arial"/>
          <w:sz w:val="20"/>
          <w:szCs w:val="20"/>
        </w:rPr>
        <w:t xml:space="preserve"> </w:t>
      </w:r>
      <w:r w:rsidRPr="00372F45">
        <w:rPr>
          <w:rFonts w:ascii="Arial" w:hAnsi="Arial" w:cs="Arial"/>
          <w:sz w:val="20"/>
          <w:szCs w:val="20"/>
        </w:rPr>
        <w:t xml:space="preserve">- </w:t>
      </w:r>
      <w:r w:rsidR="0022220C" w:rsidRPr="00E55119">
        <w:rPr>
          <w:rFonts w:ascii="Arial" w:hAnsi="Arial" w:cs="Arial"/>
          <w:sz w:val="20"/>
          <w:szCs w:val="20"/>
        </w:rPr>
        <w:t>Ovi prihodi su veći u odnosu na prethodnu godinu. Razlog tome je</w:t>
      </w:r>
      <w:r w:rsidR="0022220C">
        <w:rPr>
          <w:rFonts w:ascii="Arial" w:hAnsi="Arial" w:cs="Arial"/>
          <w:sz w:val="20"/>
          <w:szCs w:val="20"/>
        </w:rPr>
        <w:t xml:space="preserve"> </w:t>
      </w:r>
      <w:r w:rsidR="0022220C" w:rsidRPr="00E55119">
        <w:rPr>
          <w:rFonts w:ascii="Arial" w:hAnsi="Arial" w:cs="Arial"/>
          <w:sz w:val="20"/>
          <w:szCs w:val="20"/>
        </w:rPr>
        <w:t xml:space="preserve">što smo ove godine  nabavljali  veći dio udžbenika nego  radnih udžbenika koji se evidentiraju kao dugotrajna imovina. Razlog tome je što smo zbog uništenja trebali dosta udžbenika rashodovati, a uništeni su zbog dugotrajne upotrebe, te su neki izdavači napravili </w:t>
      </w:r>
      <w:r w:rsidR="0022220C">
        <w:rPr>
          <w:rFonts w:ascii="Arial" w:hAnsi="Arial" w:cs="Arial"/>
          <w:sz w:val="20"/>
          <w:szCs w:val="20"/>
        </w:rPr>
        <w:t xml:space="preserve">novo </w:t>
      </w:r>
      <w:r w:rsidR="0022220C" w:rsidRPr="00E55119">
        <w:rPr>
          <w:rFonts w:ascii="Arial" w:hAnsi="Arial" w:cs="Arial"/>
          <w:sz w:val="20"/>
          <w:szCs w:val="20"/>
        </w:rPr>
        <w:t>izdanje udžbenika (npr.</w:t>
      </w:r>
      <w:r w:rsidR="0022220C">
        <w:rPr>
          <w:rFonts w:ascii="Arial" w:hAnsi="Arial" w:cs="Arial"/>
          <w:sz w:val="20"/>
          <w:szCs w:val="20"/>
        </w:rPr>
        <w:t xml:space="preserve"> </w:t>
      </w:r>
      <w:r w:rsidR="0022220C" w:rsidRPr="00E55119">
        <w:rPr>
          <w:rFonts w:ascii="Arial" w:hAnsi="Arial" w:cs="Arial"/>
          <w:sz w:val="20"/>
          <w:szCs w:val="20"/>
        </w:rPr>
        <w:t>matematika)</w:t>
      </w:r>
      <w:r w:rsidR="0022220C">
        <w:rPr>
          <w:rFonts w:ascii="Arial" w:hAnsi="Arial" w:cs="Arial"/>
          <w:sz w:val="20"/>
          <w:szCs w:val="20"/>
        </w:rPr>
        <w:t xml:space="preserve"> </w:t>
      </w:r>
      <w:r w:rsidR="0022220C" w:rsidRPr="00E55119">
        <w:rPr>
          <w:rFonts w:ascii="Arial" w:hAnsi="Arial" w:cs="Arial"/>
          <w:sz w:val="20"/>
          <w:szCs w:val="20"/>
        </w:rPr>
        <w:t xml:space="preserve">zbog promjene valute kn-euro . </w:t>
      </w:r>
    </w:p>
    <w:p w:rsidR="00372F45" w:rsidRDefault="00372F45" w:rsidP="0022220C">
      <w:pPr>
        <w:pStyle w:val="Odlomakpopisa"/>
        <w:jc w:val="both"/>
        <w:rPr>
          <w:rFonts w:ascii="Arial" w:hAnsi="Arial" w:cs="Arial"/>
          <w:sz w:val="20"/>
          <w:szCs w:val="20"/>
        </w:rPr>
      </w:pPr>
    </w:p>
    <w:p w:rsidR="00372F45" w:rsidRPr="00372F45" w:rsidRDefault="00372F45" w:rsidP="00372F45">
      <w:pPr>
        <w:pStyle w:val="Odlomakpopisa"/>
        <w:rPr>
          <w:rFonts w:ascii="Arial" w:hAnsi="Arial" w:cs="Arial"/>
          <w:sz w:val="20"/>
          <w:szCs w:val="20"/>
        </w:rPr>
      </w:pPr>
    </w:p>
    <w:p w:rsidR="0022220C" w:rsidRPr="00E55119" w:rsidRDefault="00372F45" w:rsidP="0022220C">
      <w:pPr>
        <w:pStyle w:val="Odlomakpopisa"/>
        <w:numPr>
          <w:ilvl w:val="0"/>
          <w:numId w:val="13"/>
        </w:numPr>
        <w:jc w:val="both"/>
        <w:rPr>
          <w:rFonts w:ascii="Arial" w:hAnsi="Arial" w:cs="Arial"/>
          <w:sz w:val="20"/>
          <w:szCs w:val="20"/>
        </w:rPr>
      </w:pPr>
      <w:r w:rsidRPr="0022220C">
        <w:rPr>
          <w:rFonts w:ascii="Arial" w:hAnsi="Arial" w:cs="Arial"/>
          <w:sz w:val="20"/>
          <w:szCs w:val="20"/>
        </w:rPr>
        <w:t xml:space="preserve">Šifra 63623 </w:t>
      </w:r>
      <w:r w:rsidR="0022220C" w:rsidRPr="00E55119">
        <w:rPr>
          <w:rFonts w:ascii="Arial" w:hAnsi="Arial" w:cs="Arial"/>
          <w:sz w:val="20"/>
          <w:szCs w:val="20"/>
        </w:rPr>
        <w:t>predstavlja kapitalnu pomoć dobivenu od JLS. U promatranom razdoblju ove godine nismo ostvarili ovu vrstu prihoda u odnosu na prethodnu.</w:t>
      </w:r>
    </w:p>
    <w:p w:rsidR="00372F45" w:rsidRPr="0022220C" w:rsidRDefault="00372F45" w:rsidP="0022220C">
      <w:pPr>
        <w:pStyle w:val="Odlomakpopisa"/>
        <w:jc w:val="both"/>
        <w:rPr>
          <w:rFonts w:ascii="Arial" w:hAnsi="Arial" w:cs="Arial"/>
          <w:sz w:val="20"/>
          <w:szCs w:val="20"/>
        </w:rPr>
      </w:pPr>
    </w:p>
    <w:p w:rsidR="0022220C" w:rsidRDefault="008224C9" w:rsidP="0022220C">
      <w:pPr>
        <w:pStyle w:val="Odlomakpopisa"/>
        <w:numPr>
          <w:ilvl w:val="0"/>
          <w:numId w:val="14"/>
        </w:numPr>
        <w:jc w:val="both"/>
        <w:rPr>
          <w:rFonts w:ascii="Arial" w:hAnsi="Arial" w:cs="Arial"/>
          <w:sz w:val="20"/>
          <w:szCs w:val="20"/>
        </w:rPr>
      </w:pPr>
      <w:r w:rsidRPr="0022220C">
        <w:rPr>
          <w:rFonts w:ascii="Arial" w:hAnsi="Arial" w:cs="Arial"/>
          <w:sz w:val="20"/>
          <w:szCs w:val="20"/>
        </w:rPr>
        <w:lastRenderedPageBreak/>
        <w:t xml:space="preserve">Šifra 65264 sufinanciranje cijene usluge odnose se na sufinanciranje učeničkih marendi i </w:t>
      </w:r>
      <w:r w:rsidR="00B340F5" w:rsidRPr="0022220C">
        <w:rPr>
          <w:rFonts w:ascii="Arial" w:hAnsi="Arial" w:cs="Arial"/>
          <w:sz w:val="20"/>
          <w:szCs w:val="20"/>
        </w:rPr>
        <w:t xml:space="preserve">usluge produženog boravka. </w:t>
      </w:r>
      <w:r w:rsidR="0022220C">
        <w:rPr>
          <w:rFonts w:ascii="Arial" w:hAnsi="Arial" w:cs="Arial"/>
          <w:sz w:val="20"/>
          <w:szCs w:val="20"/>
        </w:rPr>
        <w:t>Ova vrsta prihoda nešto se povećala u odnosu na prihode u prethodnom izvještajnom razdoblju zbog povećanja broja polaznika produženog boravka</w:t>
      </w:r>
    </w:p>
    <w:p w:rsidR="00372F45" w:rsidRPr="00372F45" w:rsidRDefault="00372F45" w:rsidP="0022220C">
      <w:pPr>
        <w:pStyle w:val="Odlomakpopisa"/>
        <w:jc w:val="both"/>
        <w:rPr>
          <w:rFonts w:ascii="Arial" w:hAnsi="Arial" w:cs="Arial"/>
          <w:sz w:val="20"/>
          <w:szCs w:val="20"/>
        </w:rPr>
      </w:pPr>
    </w:p>
    <w:p w:rsidR="0022220C" w:rsidRPr="008543AF" w:rsidRDefault="00B340F5" w:rsidP="0022220C">
      <w:pPr>
        <w:pStyle w:val="Odlomakpopisa"/>
        <w:numPr>
          <w:ilvl w:val="0"/>
          <w:numId w:val="14"/>
        </w:numPr>
        <w:jc w:val="both"/>
        <w:rPr>
          <w:rFonts w:ascii="Arial" w:hAnsi="Arial" w:cs="Arial"/>
          <w:sz w:val="20"/>
          <w:szCs w:val="20"/>
        </w:rPr>
      </w:pPr>
      <w:r w:rsidRPr="0022220C">
        <w:rPr>
          <w:rFonts w:ascii="Arial" w:hAnsi="Arial" w:cs="Arial"/>
          <w:sz w:val="20"/>
          <w:szCs w:val="20"/>
        </w:rPr>
        <w:t>Šifra 6526</w:t>
      </w:r>
      <w:r w:rsidR="00E53DB6" w:rsidRPr="0022220C">
        <w:rPr>
          <w:rFonts w:ascii="Arial" w:hAnsi="Arial" w:cs="Arial"/>
          <w:sz w:val="20"/>
          <w:szCs w:val="20"/>
        </w:rPr>
        <w:t>7</w:t>
      </w:r>
      <w:r w:rsidRPr="0022220C">
        <w:rPr>
          <w:rFonts w:ascii="Arial" w:hAnsi="Arial" w:cs="Arial"/>
          <w:sz w:val="20"/>
          <w:szCs w:val="20"/>
        </w:rPr>
        <w:t xml:space="preserve"> Prihodi s naslova osiguranja, refundacije </w:t>
      </w:r>
      <w:r w:rsidR="0022220C">
        <w:rPr>
          <w:rFonts w:ascii="Arial" w:hAnsi="Arial" w:cs="Arial"/>
          <w:sz w:val="20"/>
          <w:szCs w:val="20"/>
        </w:rPr>
        <w:t>nije realizirana u promatranom razdoblju jer nije bilo potrebe za ovom vrstom prihoda.</w:t>
      </w:r>
    </w:p>
    <w:p w:rsidR="00372F45" w:rsidRPr="0022220C" w:rsidRDefault="00372F45" w:rsidP="0022220C">
      <w:pPr>
        <w:pStyle w:val="Odlomakpopisa"/>
        <w:jc w:val="both"/>
        <w:rPr>
          <w:rFonts w:ascii="Arial" w:hAnsi="Arial" w:cs="Arial"/>
          <w:sz w:val="20"/>
          <w:szCs w:val="20"/>
        </w:rPr>
      </w:pPr>
    </w:p>
    <w:p w:rsidR="00372F45" w:rsidRDefault="00372F45" w:rsidP="0022220C">
      <w:pPr>
        <w:pStyle w:val="Odlomakpopisa"/>
        <w:numPr>
          <w:ilvl w:val="0"/>
          <w:numId w:val="11"/>
        </w:numPr>
        <w:jc w:val="both"/>
        <w:rPr>
          <w:rFonts w:ascii="Arial" w:hAnsi="Arial" w:cs="Arial"/>
          <w:sz w:val="20"/>
          <w:szCs w:val="20"/>
        </w:rPr>
      </w:pPr>
      <w:r>
        <w:rPr>
          <w:rFonts w:ascii="Arial" w:hAnsi="Arial" w:cs="Arial"/>
          <w:sz w:val="20"/>
          <w:szCs w:val="20"/>
        </w:rPr>
        <w:t xml:space="preserve">Šifra 31214 Otpremnine- </w:t>
      </w:r>
      <w:r w:rsidR="0022220C">
        <w:rPr>
          <w:rFonts w:ascii="Arial" w:hAnsi="Arial" w:cs="Arial"/>
          <w:sz w:val="20"/>
          <w:szCs w:val="20"/>
        </w:rPr>
        <w:t>manja je u promatranom razdoblju u odnosu na prethodnu godinu jer je manje ljudi otišlo u mirovinu ove godine.</w:t>
      </w:r>
    </w:p>
    <w:p w:rsidR="00372F45" w:rsidRDefault="00372F45" w:rsidP="00372F45">
      <w:pPr>
        <w:pStyle w:val="Odlomakpopisa"/>
        <w:jc w:val="both"/>
        <w:rPr>
          <w:rFonts w:ascii="Arial" w:hAnsi="Arial" w:cs="Arial"/>
          <w:sz w:val="20"/>
          <w:szCs w:val="20"/>
        </w:rPr>
      </w:pPr>
    </w:p>
    <w:p w:rsidR="00C06DA9" w:rsidRDefault="00B340F5" w:rsidP="00880030">
      <w:pPr>
        <w:pStyle w:val="Odlomakpopisa"/>
        <w:numPr>
          <w:ilvl w:val="0"/>
          <w:numId w:val="11"/>
        </w:numPr>
        <w:jc w:val="both"/>
        <w:rPr>
          <w:rFonts w:ascii="Arial" w:hAnsi="Arial" w:cs="Arial"/>
          <w:sz w:val="20"/>
          <w:szCs w:val="20"/>
        </w:rPr>
      </w:pPr>
      <w:r w:rsidRPr="0022220C">
        <w:rPr>
          <w:rFonts w:ascii="Arial" w:hAnsi="Arial" w:cs="Arial"/>
          <w:sz w:val="20"/>
          <w:szCs w:val="20"/>
        </w:rPr>
        <w:t>Šifra 31215 Naknada za bolest</w:t>
      </w:r>
      <w:r w:rsidR="005A63AD" w:rsidRPr="0022220C">
        <w:rPr>
          <w:rFonts w:ascii="Arial" w:hAnsi="Arial" w:cs="Arial"/>
          <w:sz w:val="20"/>
          <w:szCs w:val="20"/>
        </w:rPr>
        <w:t xml:space="preserve">, invalidnost i smrtni slučaj </w:t>
      </w:r>
      <w:r w:rsidRPr="0022220C">
        <w:rPr>
          <w:rFonts w:ascii="Arial" w:hAnsi="Arial" w:cs="Arial"/>
          <w:sz w:val="20"/>
          <w:szCs w:val="20"/>
        </w:rPr>
        <w:t xml:space="preserve">- </w:t>
      </w:r>
      <w:r w:rsidR="0022220C">
        <w:rPr>
          <w:rFonts w:ascii="Arial" w:hAnsi="Arial" w:cs="Arial"/>
          <w:sz w:val="20"/>
          <w:szCs w:val="20"/>
        </w:rPr>
        <w:t>) veća je  u promatranom razdoblju jer se  ukazala veća potreba za ovom vrstom rashoda u odnosu na iste u promatranom razdoblju prethodne godine(više bolovanja preko 90dana).</w:t>
      </w:r>
    </w:p>
    <w:p w:rsidR="0022220C" w:rsidRPr="0022220C" w:rsidRDefault="0022220C" w:rsidP="0022220C">
      <w:pPr>
        <w:pStyle w:val="Odlomakpopisa"/>
        <w:rPr>
          <w:rFonts w:ascii="Arial" w:hAnsi="Arial" w:cs="Arial"/>
          <w:sz w:val="20"/>
          <w:szCs w:val="20"/>
        </w:rPr>
      </w:pPr>
    </w:p>
    <w:p w:rsidR="0022220C" w:rsidRPr="0022220C" w:rsidRDefault="0022220C" w:rsidP="0022220C">
      <w:pPr>
        <w:pStyle w:val="Odlomakpopisa"/>
        <w:ind w:left="1428"/>
        <w:jc w:val="both"/>
        <w:rPr>
          <w:rFonts w:ascii="Arial" w:hAnsi="Arial" w:cs="Arial"/>
          <w:sz w:val="20"/>
          <w:szCs w:val="20"/>
        </w:rPr>
      </w:pPr>
    </w:p>
    <w:p w:rsidR="008D4617" w:rsidRDefault="00B340F5" w:rsidP="007707ED">
      <w:pPr>
        <w:pStyle w:val="Odlomakpopisa"/>
        <w:numPr>
          <w:ilvl w:val="0"/>
          <w:numId w:val="11"/>
        </w:numPr>
        <w:jc w:val="both"/>
        <w:rPr>
          <w:rFonts w:ascii="Arial" w:hAnsi="Arial" w:cs="Arial"/>
          <w:sz w:val="20"/>
          <w:szCs w:val="20"/>
        </w:rPr>
      </w:pPr>
      <w:r w:rsidRPr="00372F45">
        <w:rPr>
          <w:rFonts w:ascii="Arial" w:hAnsi="Arial" w:cs="Arial"/>
          <w:sz w:val="20"/>
          <w:szCs w:val="20"/>
        </w:rPr>
        <w:t>Šifra 32121 rashodi za prijevoz na posao i s posla</w:t>
      </w:r>
      <w:r w:rsidR="00372F45">
        <w:rPr>
          <w:rFonts w:ascii="Arial" w:hAnsi="Arial" w:cs="Arial"/>
          <w:sz w:val="20"/>
          <w:szCs w:val="20"/>
        </w:rPr>
        <w:t xml:space="preserve"> povećali su se </w:t>
      </w:r>
      <w:r w:rsidRPr="00372F45">
        <w:rPr>
          <w:rFonts w:ascii="Arial" w:hAnsi="Arial" w:cs="Arial"/>
          <w:sz w:val="20"/>
          <w:szCs w:val="20"/>
        </w:rPr>
        <w:t xml:space="preserve"> </w:t>
      </w:r>
      <w:r w:rsidR="00372F45">
        <w:rPr>
          <w:rFonts w:ascii="Arial" w:hAnsi="Arial" w:cs="Arial"/>
          <w:sz w:val="20"/>
          <w:szCs w:val="20"/>
        </w:rPr>
        <w:t xml:space="preserve">zbog ostvarivanja prava djelatnika koji rade u Područnoj školi Mošćenička Draga koji nemaju mogućnost osiguranog javnog prijevoz na posao i s posla te im se taj prijevoz isplaćuje putem prijeđenih kilometara povećao </w:t>
      </w:r>
      <w:r w:rsidR="008D4617">
        <w:rPr>
          <w:rFonts w:ascii="Arial" w:hAnsi="Arial" w:cs="Arial"/>
          <w:sz w:val="20"/>
          <w:szCs w:val="20"/>
        </w:rPr>
        <w:t>je ovu vrstu rashoda</w:t>
      </w:r>
    </w:p>
    <w:p w:rsidR="00C06DA9" w:rsidRPr="00C06DA9" w:rsidRDefault="00C06DA9" w:rsidP="00C06DA9">
      <w:pPr>
        <w:pStyle w:val="Odlomakpopisa"/>
        <w:rPr>
          <w:rFonts w:ascii="Arial" w:hAnsi="Arial" w:cs="Arial"/>
          <w:sz w:val="20"/>
          <w:szCs w:val="20"/>
        </w:rPr>
      </w:pPr>
    </w:p>
    <w:p w:rsidR="00C06DA9" w:rsidRDefault="00C06DA9" w:rsidP="00C06DA9">
      <w:pPr>
        <w:pStyle w:val="Odlomakpopisa"/>
        <w:jc w:val="both"/>
        <w:rPr>
          <w:rFonts w:ascii="Arial" w:hAnsi="Arial" w:cs="Arial"/>
          <w:sz w:val="20"/>
          <w:szCs w:val="20"/>
        </w:rPr>
      </w:pPr>
    </w:p>
    <w:p w:rsidR="00C06DA9" w:rsidRDefault="00372F45" w:rsidP="0052215B">
      <w:pPr>
        <w:pStyle w:val="Odlomakpopisa"/>
        <w:numPr>
          <w:ilvl w:val="0"/>
          <w:numId w:val="11"/>
        </w:numPr>
        <w:jc w:val="both"/>
        <w:rPr>
          <w:rFonts w:ascii="Arial" w:hAnsi="Arial" w:cs="Arial"/>
          <w:sz w:val="20"/>
          <w:szCs w:val="20"/>
        </w:rPr>
      </w:pPr>
      <w:r w:rsidRPr="0052215B">
        <w:rPr>
          <w:rFonts w:ascii="Arial" w:hAnsi="Arial" w:cs="Arial"/>
          <w:sz w:val="20"/>
          <w:szCs w:val="20"/>
        </w:rPr>
        <w:t xml:space="preserve">rashod </w:t>
      </w:r>
      <w:r w:rsidR="00B340F5" w:rsidRPr="0052215B">
        <w:rPr>
          <w:rFonts w:ascii="Arial" w:hAnsi="Arial" w:cs="Arial"/>
          <w:sz w:val="20"/>
          <w:szCs w:val="20"/>
        </w:rPr>
        <w:t xml:space="preserve">Šifra 32361 Obvezni i zdravstveni pregledi </w:t>
      </w:r>
      <w:r w:rsidR="0052215B" w:rsidRPr="0052215B">
        <w:rPr>
          <w:rFonts w:ascii="Arial" w:hAnsi="Arial" w:cs="Arial"/>
          <w:sz w:val="20"/>
          <w:szCs w:val="20"/>
        </w:rPr>
        <w:t xml:space="preserve">također su veće </w:t>
      </w:r>
      <w:r w:rsidR="0052215B">
        <w:rPr>
          <w:rFonts w:ascii="Arial" w:hAnsi="Arial" w:cs="Arial"/>
          <w:sz w:val="20"/>
          <w:szCs w:val="20"/>
        </w:rPr>
        <w:t>jer se povećao broj djelatnika koji je ostvario  pravo na Godišnji pregled po Temeljnom kolektivnom ugovoru za službenike i namještenike u javnim službama</w:t>
      </w:r>
    </w:p>
    <w:p w:rsidR="0052215B" w:rsidRPr="0052215B" w:rsidRDefault="0052215B" w:rsidP="0052215B">
      <w:pPr>
        <w:pStyle w:val="Odlomakpopisa"/>
        <w:ind w:left="1428"/>
        <w:jc w:val="both"/>
        <w:rPr>
          <w:rFonts w:ascii="Arial" w:hAnsi="Arial" w:cs="Arial"/>
          <w:sz w:val="20"/>
          <w:szCs w:val="20"/>
        </w:rPr>
      </w:pPr>
    </w:p>
    <w:p w:rsidR="008D4617" w:rsidRDefault="008D4617" w:rsidP="007707ED">
      <w:pPr>
        <w:pStyle w:val="Odlomakpopisa"/>
        <w:numPr>
          <w:ilvl w:val="0"/>
          <w:numId w:val="11"/>
        </w:numPr>
        <w:jc w:val="both"/>
        <w:rPr>
          <w:rFonts w:ascii="Arial" w:hAnsi="Arial" w:cs="Arial"/>
          <w:sz w:val="20"/>
          <w:szCs w:val="20"/>
        </w:rPr>
      </w:pPr>
      <w:r>
        <w:rPr>
          <w:rFonts w:ascii="Arial" w:hAnsi="Arial" w:cs="Arial"/>
          <w:sz w:val="20"/>
          <w:szCs w:val="20"/>
        </w:rPr>
        <w:t xml:space="preserve">Šifra 32371 Autorski honorari </w:t>
      </w:r>
      <w:r w:rsidR="0052215B">
        <w:rPr>
          <w:rFonts w:ascii="Arial" w:hAnsi="Arial" w:cs="Arial"/>
          <w:sz w:val="20"/>
          <w:szCs w:val="20"/>
        </w:rPr>
        <w:t>se u iz</w:t>
      </w:r>
      <w:r>
        <w:rPr>
          <w:rFonts w:ascii="Arial" w:hAnsi="Arial" w:cs="Arial"/>
          <w:sz w:val="20"/>
          <w:szCs w:val="20"/>
        </w:rPr>
        <w:t xml:space="preserve">vještajnom razdoblju nisu </w:t>
      </w:r>
      <w:r w:rsidR="0052215B">
        <w:rPr>
          <w:rFonts w:ascii="Arial" w:hAnsi="Arial" w:cs="Arial"/>
          <w:sz w:val="20"/>
          <w:szCs w:val="20"/>
        </w:rPr>
        <w:t>ostvarili jer nije bilo potrebe za ovom vrstom rashoda za razliku od izvještajnog razdoblja prethodne godine.</w:t>
      </w:r>
    </w:p>
    <w:p w:rsidR="00C06DA9" w:rsidRDefault="00C06DA9" w:rsidP="00C06DA9">
      <w:pPr>
        <w:pStyle w:val="Odlomakpopisa"/>
        <w:jc w:val="both"/>
        <w:rPr>
          <w:rFonts w:ascii="Arial" w:hAnsi="Arial" w:cs="Arial"/>
          <w:sz w:val="20"/>
          <w:szCs w:val="20"/>
        </w:rPr>
      </w:pPr>
    </w:p>
    <w:p w:rsidR="00C06DA9" w:rsidRDefault="008D4617" w:rsidP="00880030">
      <w:pPr>
        <w:pStyle w:val="Odlomakpopisa"/>
        <w:numPr>
          <w:ilvl w:val="0"/>
          <w:numId w:val="11"/>
        </w:numPr>
        <w:jc w:val="both"/>
        <w:rPr>
          <w:rFonts w:ascii="Arial" w:hAnsi="Arial" w:cs="Arial"/>
          <w:sz w:val="20"/>
          <w:szCs w:val="20"/>
        </w:rPr>
      </w:pPr>
      <w:r w:rsidRPr="0052215B">
        <w:rPr>
          <w:rFonts w:ascii="Arial" w:hAnsi="Arial" w:cs="Arial"/>
          <w:sz w:val="20"/>
          <w:szCs w:val="20"/>
        </w:rPr>
        <w:t xml:space="preserve">Šifra 32372 Ugovori o djelu rashodi su puno veći u odnosu na prethodno izvještajno razdoblje zbog  </w:t>
      </w:r>
      <w:r w:rsidR="0052215B">
        <w:rPr>
          <w:rFonts w:ascii="Arial" w:hAnsi="Arial" w:cs="Arial"/>
          <w:sz w:val="20"/>
          <w:szCs w:val="20"/>
        </w:rPr>
        <w:t>toga jer je Ugovor o djelu za vjeroučitelja islamskog vjeronauka sklopljen na nešto veći iznos radi povećanja plaće</w:t>
      </w:r>
    </w:p>
    <w:p w:rsidR="0052215B" w:rsidRPr="0052215B" w:rsidRDefault="0052215B" w:rsidP="0052215B">
      <w:pPr>
        <w:pStyle w:val="Odlomakpopisa"/>
        <w:rPr>
          <w:rFonts w:ascii="Arial" w:hAnsi="Arial" w:cs="Arial"/>
          <w:sz w:val="20"/>
          <w:szCs w:val="20"/>
        </w:rPr>
      </w:pPr>
    </w:p>
    <w:p w:rsidR="0052215B" w:rsidRPr="0052215B" w:rsidRDefault="0052215B" w:rsidP="0052215B">
      <w:pPr>
        <w:pStyle w:val="Odlomakpopisa"/>
        <w:ind w:left="1428"/>
        <w:jc w:val="both"/>
        <w:rPr>
          <w:rFonts w:ascii="Arial" w:hAnsi="Arial" w:cs="Arial"/>
          <w:sz w:val="20"/>
          <w:szCs w:val="20"/>
        </w:rPr>
      </w:pPr>
    </w:p>
    <w:p w:rsidR="0002232B" w:rsidRDefault="00C0315C" w:rsidP="007707ED">
      <w:pPr>
        <w:pStyle w:val="Odlomakpopisa"/>
        <w:numPr>
          <w:ilvl w:val="0"/>
          <w:numId w:val="11"/>
        </w:numPr>
        <w:jc w:val="both"/>
        <w:rPr>
          <w:rFonts w:ascii="Arial" w:hAnsi="Arial" w:cs="Arial"/>
          <w:sz w:val="20"/>
          <w:szCs w:val="20"/>
        </w:rPr>
      </w:pPr>
      <w:r w:rsidRPr="007B6B10">
        <w:rPr>
          <w:rFonts w:ascii="Arial" w:hAnsi="Arial" w:cs="Arial"/>
          <w:sz w:val="20"/>
          <w:szCs w:val="20"/>
        </w:rPr>
        <w:t xml:space="preserve">Šifra 37219 ostale naknade iz proračuna u novcu predstavljaju nagrade učenicima za </w:t>
      </w:r>
      <w:r w:rsidR="007B6B10">
        <w:rPr>
          <w:rFonts w:ascii="Arial" w:hAnsi="Arial" w:cs="Arial"/>
          <w:sz w:val="20"/>
          <w:szCs w:val="20"/>
        </w:rPr>
        <w:t xml:space="preserve"> uspješnost u školovanju tijekom osam godina školovanja, </w:t>
      </w:r>
      <w:r w:rsidR="008D4617">
        <w:rPr>
          <w:rFonts w:ascii="Arial" w:hAnsi="Arial" w:cs="Arial"/>
          <w:sz w:val="20"/>
          <w:szCs w:val="20"/>
        </w:rPr>
        <w:t>ovi rashodi</w:t>
      </w:r>
      <w:r w:rsidR="00A94EFE">
        <w:rPr>
          <w:rFonts w:ascii="Arial" w:hAnsi="Arial" w:cs="Arial"/>
          <w:sz w:val="20"/>
          <w:szCs w:val="20"/>
        </w:rPr>
        <w:t xml:space="preserve"> smanjeni su zbog smanjenja iznosa nagrade</w:t>
      </w:r>
    </w:p>
    <w:p w:rsidR="00C06DA9" w:rsidRPr="00C06DA9" w:rsidRDefault="00C06DA9" w:rsidP="00C06DA9">
      <w:pPr>
        <w:pStyle w:val="Odlomakpopisa"/>
        <w:rPr>
          <w:rFonts w:ascii="Arial" w:hAnsi="Arial" w:cs="Arial"/>
          <w:sz w:val="20"/>
          <w:szCs w:val="20"/>
        </w:rPr>
      </w:pPr>
    </w:p>
    <w:p w:rsidR="007B6B10" w:rsidRDefault="007B6B10" w:rsidP="007707ED">
      <w:pPr>
        <w:pStyle w:val="Odlomakpopisa"/>
        <w:numPr>
          <w:ilvl w:val="0"/>
          <w:numId w:val="11"/>
        </w:numPr>
        <w:jc w:val="both"/>
        <w:rPr>
          <w:rFonts w:ascii="Arial" w:hAnsi="Arial" w:cs="Arial"/>
          <w:sz w:val="20"/>
          <w:szCs w:val="20"/>
        </w:rPr>
      </w:pPr>
      <w:r>
        <w:rPr>
          <w:rFonts w:ascii="Arial" w:hAnsi="Arial" w:cs="Arial"/>
          <w:sz w:val="20"/>
          <w:szCs w:val="20"/>
        </w:rPr>
        <w:t>Šifra 37221 Sufinanciranje cijene prijevoza predstavlja rashode za sufinanciranje prijevoz učenika s posebnim potrebama pri odlasku na punktove</w:t>
      </w:r>
      <w:r w:rsidR="008D4617">
        <w:rPr>
          <w:rFonts w:ascii="Arial" w:hAnsi="Arial" w:cs="Arial"/>
          <w:sz w:val="20"/>
          <w:szCs w:val="20"/>
        </w:rPr>
        <w:t xml:space="preserve">. Ovi rashodi su </w:t>
      </w:r>
      <w:r w:rsidR="00A94EFE">
        <w:rPr>
          <w:rFonts w:ascii="Arial" w:hAnsi="Arial" w:cs="Arial"/>
          <w:sz w:val="20"/>
          <w:szCs w:val="20"/>
        </w:rPr>
        <w:t xml:space="preserve">nešto veći </w:t>
      </w:r>
      <w:r w:rsidR="008D4617">
        <w:rPr>
          <w:rFonts w:ascii="Arial" w:hAnsi="Arial" w:cs="Arial"/>
          <w:sz w:val="20"/>
          <w:szCs w:val="20"/>
        </w:rPr>
        <w:t xml:space="preserve"> zbog </w:t>
      </w:r>
      <w:r w:rsidR="00A94EFE">
        <w:rPr>
          <w:rFonts w:ascii="Arial" w:hAnsi="Arial" w:cs="Arial"/>
          <w:sz w:val="20"/>
          <w:szCs w:val="20"/>
        </w:rPr>
        <w:t xml:space="preserve">povećanog </w:t>
      </w:r>
      <w:r w:rsidR="008D4617">
        <w:rPr>
          <w:rFonts w:ascii="Arial" w:hAnsi="Arial" w:cs="Arial"/>
          <w:sz w:val="20"/>
          <w:szCs w:val="20"/>
        </w:rPr>
        <w:t xml:space="preserve"> broja učenika koji su koristili tu uslugu</w:t>
      </w:r>
    </w:p>
    <w:p w:rsidR="00C06DA9" w:rsidRPr="00C06DA9" w:rsidRDefault="00C06DA9" w:rsidP="00C06DA9">
      <w:pPr>
        <w:pStyle w:val="Odlomakpopisa"/>
        <w:rPr>
          <w:rFonts w:ascii="Arial" w:hAnsi="Arial" w:cs="Arial"/>
          <w:sz w:val="20"/>
          <w:szCs w:val="20"/>
        </w:rPr>
      </w:pPr>
    </w:p>
    <w:p w:rsidR="007B6B10" w:rsidRPr="007B6B10" w:rsidRDefault="007B6B10" w:rsidP="007707ED">
      <w:pPr>
        <w:pStyle w:val="Odlomakpopisa"/>
        <w:numPr>
          <w:ilvl w:val="0"/>
          <w:numId w:val="11"/>
        </w:numPr>
        <w:jc w:val="both"/>
        <w:rPr>
          <w:rFonts w:ascii="Arial" w:hAnsi="Arial" w:cs="Arial"/>
          <w:sz w:val="20"/>
          <w:szCs w:val="20"/>
        </w:rPr>
      </w:pPr>
      <w:r>
        <w:rPr>
          <w:rFonts w:ascii="Arial" w:hAnsi="Arial" w:cs="Arial"/>
          <w:sz w:val="20"/>
          <w:szCs w:val="20"/>
        </w:rPr>
        <w:t xml:space="preserve">Šifra 37229 Ostale naknade iz proračuna u naravi odnose se na rashode za nabavu radnih udžbenika za učenike. U promatranom razdoblju </w:t>
      </w:r>
      <w:r w:rsidR="00A94EFE">
        <w:rPr>
          <w:rFonts w:ascii="Arial" w:hAnsi="Arial" w:cs="Arial"/>
          <w:sz w:val="20"/>
          <w:szCs w:val="20"/>
        </w:rPr>
        <w:t>manje</w:t>
      </w:r>
      <w:r>
        <w:rPr>
          <w:rFonts w:ascii="Arial" w:hAnsi="Arial" w:cs="Arial"/>
          <w:sz w:val="20"/>
          <w:szCs w:val="20"/>
        </w:rPr>
        <w:t xml:space="preserve"> je nabavljeno te vrste udžbenika</w:t>
      </w:r>
      <w:r w:rsidR="00A94EFE">
        <w:rPr>
          <w:rFonts w:ascii="Arial" w:hAnsi="Arial" w:cs="Arial"/>
          <w:sz w:val="20"/>
          <w:szCs w:val="20"/>
        </w:rPr>
        <w:t xml:space="preserve"> zbog smanjene potrebe za istim</w:t>
      </w:r>
      <w:r>
        <w:rPr>
          <w:rFonts w:ascii="Arial" w:hAnsi="Arial" w:cs="Arial"/>
          <w:sz w:val="20"/>
          <w:szCs w:val="20"/>
        </w:rPr>
        <w:t>.</w:t>
      </w:r>
    </w:p>
    <w:p w:rsidR="00C06DA9" w:rsidRDefault="00C06DA9" w:rsidP="00A34401">
      <w:pPr>
        <w:jc w:val="both"/>
        <w:rPr>
          <w:rFonts w:ascii="Arial" w:hAnsi="Arial" w:cs="Arial"/>
          <w:sz w:val="20"/>
          <w:szCs w:val="20"/>
        </w:rPr>
      </w:pPr>
    </w:p>
    <w:p w:rsidR="00C06DA9" w:rsidRDefault="00C06DA9" w:rsidP="00A34401">
      <w:pPr>
        <w:jc w:val="both"/>
        <w:rPr>
          <w:rFonts w:ascii="Arial" w:hAnsi="Arial" w:cs="Arial"/>
          <w:sz w:val="20"/>
          <w:szCs w:val="20"/>
        </w:rPr>
      </w:pPr>
    </w:p>
    <w:p w:rsidR="00C06DA9" w:rsidRDefault="00C06DA9" w:rsidP="00A34401">
      <w:pPr>
        <w:jc w:val="both"/>
        <w:rPr>
          <w:rFonts w:ascii="Arial" w:hAnsi="Arial" w:cs="Arial"/>
          <w:sz w:val="20"/>
          <w:szCs w:val="20"/>
        </w:rPr>
      </w:pPr>
    </w:p>
    <w:p w:rsidR="00C06DA9" w:rsidRDefault="00C06DA9" w:rsidP="00A34401">
      <w:pPr>
        <w:jc w:val="both"/>
        <w:rPr>
          <w:rFonts w:ascii="Arial" w:hAnsi="Arial" w:cs="Arial"/>
          <w:sz w:val="20"/>
          <w:szCs w:val="20"/>
        </w:rPr>
      </w:pPr>
    </w:p>
    <w:p w:rsidR="00C06DA9" w:rsidRDefault="00C06DA9" w:rsidP="00A34401">
      <w:pPr>
        <w:jc w:val="both"/>
        <w:rPr>
          <w:rFonts w:ascii="Arial" w:hAnsi="Arial" w:cs="Arial"/>
          <w:sz w:val="20"/>
          <w:szCs w:val="20"/>
        </w:rPr>
      </w:pPr>
    </w:p>
    <w:p w:rsidR="00C06DA9" w:rsidRPr="000909E2" w:rsidRDefault="00C06DA9" w:rsidP="00A34401">
      <w:pPr>
        <w:jc w:val="both"/>
        <w:rPr>
          <w:rFonts w:ascii="Arial" w:hAnsi="Arial" w:cs="Arial"/>
          <w:sz w:val="20"/>
          <w:szCs w:val="20"/>
        </w:rPr>
      </w:pPr>
    </w:p>
    <w:p w:rsidR="003B481B" w:rsidRPr="000909E2" w:rsidRDefault="003B481B" w:rsidP="00A34401">
      <w:pPr>
        <w:jc w:val="both"/>
        <w:rPr>
          <w:rFonts w:ascii="Arial" w:hAnsi="Arial" w:cs="Arial"/>
          <w:sz w:val="20"/>
          <w:szCs w:val="20"/>
        </w:rPr>
      </w:pPr>
      <w:r>
        <w:rPr>
          <w:rFonts w:ascii="Arial" w:hAnsi="Arial" w:cs="Arial"/>
          <w:sz w:val="20"/>
          <w:szCs w:val="20"/>
        </w:rPr>
        <w:t xml:space="preserve">    </w:t>
      </w:r>
      <w:r w:rsidR="00EA5FA8">
        <w:rPr>
          <w:rFonts w:ascii="Arial" w:hAnsi="Arial" w:cs="Arial"/>
          <w:sz w:val="20"/>
          <w:szCs w:val="20"/>
        </w:rPr>
        <w:tab/>
      </w:r>
      <w:r>
        <w:rPr>
          <w:rFonts w:ascii="Arial" w:hAnsi="Arial" w:cs="Arial"/>
          <w:sz w:val="20"/>
          <w:szCs w:val="20"/>
        </w:rPr>
        <w:t xml:space="preserve">Voditelj računovodstva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909E2">
        <w:rPr>
          <w:rFonts w:ascii="Arial" w:hAnsi="Arial" w:cs="Arial"/>
          <w:sz w:val="20"/>
          <w:szCs w:val="20"/>
        </w:rPr>
        <w:t>Ravnatelj Škole</w:t>
      </w:r>
    </w:p>
    <w:p w:rsidR="003B481B" w:rsidRPr="000909E2" w:rsidRDefault="003B481B" w:rsidP="00A34401">
      <w:pPr>
        <w:jc w:val="both"/>
        <w:rPr>
          <w:rFonts w:ascii="Arial" w:hAnsi="Arial" w:cs="Arial"/>
          <w:sz w:val="20"/>
          <w:szCs w:val="20"/>
        </w:rPr>
      </w:pPr>
      <w:r w:rsidRPr="000909E2">
        <w:rPr>
          <w:rFonts w:ascii="Arial" w:hAnsi="Arial" w:cs="Arial"/>
          <w:sz w:val="20"/>
          <w:szCs w:val="20"/>
        </w:rPr>
        <w:t xml:space="preserve">   </w:t>
      </w:r>
      <w:r w:rsidR="00EA5FA8">
        <w:rPr>
          <w:rFonts w:ascii="Arial" w:hAnsi="Arial" w:cs="Arial"/>
          <w:sz w:val="20"/>
          <w:szCs w:val="20"/>
        </w:rPr>
        <w:tab/>
      </w:r>
      <w:r w:rsidRPr="000909E2">
        <w:rPr>
          <w:rFonts w:ascii="Arial" w:hAnsi="Arial" w:cs="Arial"/>
          <w:sz w:val="20"/>
          <w:szCs w:val="20"/>
        </w:rPr>
        <w:t xml:space="preserve"> ___________________                                           _________________</w:t>
      </w:r>
    </w:p>
    <w:p w:rsidR="003B481B" w:rsidRDefault="003B481B" w:rsidP="00A34401">
      <w:pPr>
        <w:jc w:val="both"/>
        <w:rPr>
          <w:rFonts w:ascii="Arial" w:hAnsi="Arial" w:cs="Arial"/>
          <w:sz w:val="20"/>
          <w:szCs w:val="20"/>
        </w:rPr>
      </w:pPr>
      <w:r w:rsidRPr="000909E2">
        <w:rPr>
          <w:rFonts w:ascii="Arial" w:hAnsi="Arial" w:cs="Arial"/>
          <w:sz w:val="20"/>
          <w:szCs w:val="20"/>
        </w:rPr>
        <w:t xml:space="preserve">   </w:t>
      </w:r>
      <w:r w:rsidR="00EA5FA8">
        <w:rPr>
          <w:rFonts w:ascii="Arial" w:hAnsi="Arial" w:cs="Arial"/>
          <w:sz w:val="20"/>
          <w:szCs w:val="20"/>
        </w:rPr>
        <w:tab/>
      </w:r>
      <w:r w:rsidRPr="000909E2">
        <w:rPr>
          <w:rFonts w:ascii="Arial" w:hAnsi="Arial" w:cs="Arial"/>
          <w:sz w:val="20"/>
          <w:szCs w:val="20"/>
        </w:rPr>
        <w:t xml:space="preserve">Martina </w:t>
      </w:r>
      <w:proofErr w:type="spellStart"/>
      <w:r>
        <w:rPr>
          <w:rFonts w:ascii="Arial" w:hAnsi="Arial" w:cs="Arial"/>
          <w:sz w:val="20"/>
          <w:szCs w:val="20"/>
        </w:rPr>
        <w:t>Ožbolt</w:t>
      </w:r>
      <w:r w:rsidRPr="000909E2">
        <w:rPr>
          <w:rFonts w:ascii="Arial" w:hAnsi="Arial" w:cs="Arial"/>
          <w:sz w:val="20"/>
          <w:szCs w:val="20"/>
        </w:rPr>
        <w:t>,dipl.oec</w:t>
      </w:r>
      <w:proofErr w:type="spellEnd"/>
      <w:r w:rsidRPr="000909E2">
        <w:rPr>
          <w:rFonts w:ascii="Arial" w:hAnsi="Arial" w:cs="Arial"/>
          <w:sz w:val="20"/>
          <w:szCs w:val="20"/>
        </w:rPr>
        <w:t>.</w:t>
      </w:r>
      <w:r w:rsidRPr="000909E2">
        <w:rPr>
          <w:rFonts w:ascii="Arial" w:hAnsi="Arial" w:cs="Arial"/>
          <w:sz w:val="20"/>
          <w:szCs w:val="20"/>
        </w:rPr>
        <w:tab/>
      </w:r>
      <w:r w:rsidRPr="000909E2">
        <w:rPr>
          <w:rFonts w:ascii="Arial" w:hAnsi="Arial" w:cs="Arial"/>
          <w:sz w:val="20"/>
          <w:szCs w:val="20"/>
        </w:rPr>
        <w:tab/>
      </w:r>
      <w:r w:rsidRPr="000909E2">
        <w:rPr>
          <w:rFonts w:ascii="Arial" w:hAnsi="Arial" w:cs="Arial"/>
          <w:sz w:val="20"/>
          <w:szCs w:val="20"/>
        </w:rPr>
        <w:tab/>
      </w:r>
      <w:r w:rsidRPr="000909E2">
        <w:rPr>
          <w:rFonts w:ascii="Arial" w:hAnsi="Arial" w:cs="Arial"/>
          <w:sz w:val="20"/>
          <w:szCs w:val="20"/>
        </w:rPr>
        <w:tab/>
        <w:t xml:space="preserve">    </w:t>
      </w:r>
      <w:r w:rsidR="00267E45">
        <w:rPr>
          <w:rFonts w:ascii="Arial" w:hAnsi="Arial" w:cs="Arial"/>
          <w:sz w:val="20"/>
          <w:szCs w:val="20"/>
        </w:rPr>
        <w:t xml:space="preserve">Barbara Kalčič </w:t>
      </w:r>
      <w:proofErr w:type="spellStart"/>
      <w:r w:rsidR="00267E45">
        <w:rPr>
          <w:rFonts w:ascii="Arial" w:hAnsi="Arial" w:cs="Arial"/>
          <w:sz w:val="20"/>
          <w:szCs w:val="20"/>
        </w:rPr>
        <w:t>Grabrovac,prof</w:t>
      </w:r>
      <w:proofErr w:type="spellEnd"/>
      <w:r w:rsidR="00267E45">
        <w:rPr>
          <w:rFonts w:ascii="Arial" w:hAnsi="Arial" w:cs="Arial"/>
          <w:sz w:val="20"/>
          <w:szCs w:val="20"/>
        </w:rPr>
        <w:t>.</w:t>
      </w:r>
    </w:p>
    <w:p w:rsidR="00B67310" w:rsidRDefault="00B67310" w:rsidP="00A34401">
      <w:pPr>
        <w:jc w:val="both"/>
        <w:rPr>
          <w:rFonts w:ascii="Arial" w:hAnsi="Arial" w:cs="Arial"/>
          <w:sz w:val="20"/>
          <w:szCs w:val="20"/>
        </w:rPr>
      </w:pPr>
    </w:p>
    <w:p w:rsidR="003B481B" w:rsidRDefault="003B481B" w:rsidP="00A34401">
      <w:pPr>
        <w:jc w:val="both"/>
        <w:rPr>
          <w:rFonts w:ascii="Arial" w:hAnsi="Arial" w:cs="Arial"/>
          <w:b/>
        </w:rPr>
      </w:pPr>
      <w:r w:rsidRPr="00FE70FB">
        <w:rPr>
          <w:rFonts w:ascii="Arial" w:hAnsi="Arial" w:cs="Arial"/>
          <w:b/>
        </w:rPr>
        <w:lastRenderedPageBreak/>
        <w:t>Nadležno Ministarstvo: MINIST</w:t>
      </w:r>
      <w:r>
        <w:rPr>
          <w:rFonts w:ascii="Arial" w:hAnsi="Arial" w:cs="Arial"/>
          <w:b/>
        </w:rPr>
        <w:t xml:space="preserve">ARSTVO ZNANOSTI I OBRAZOVANJA </w:t>
      </w:r>
    </w:p>
    <w:p w:rsidR="003B481B" w:rsidRPr="00FE70FB" w:rsidRDefault="003B481B" w:rsidP="00A34401">
      <w:pPr>
        <w:jc w:val="both"/>
        <w:rPr>
          <w:rFonts w:ascii="Arial" w:hAnsi="Arial" w:cs="Arial"/>
          <w:b/>
        </w:rPr>
      </w:pPr>
      <w:r>
        <w:rPr>
          <w:rFonts w:ascii="Arial" w:hAnsi="Arial" w:cs="Arial"/>
          <w:b/>
        </w:rPr>
        <w:t>R</w:t>
      </w:r>
      <w:r w:rsidRPr="00FE70FB">
        <w:rPr>
          <w:rFonts w:ascii="Arial" w:hAnsi="Arial" w:cs="Arial"/>
          <w:b/>
        </w:rPr>
        <w:t>KDP:10758</w:t>
      </w:r>
    </w:p>
    <w:p w:rsidR="003B481B" w:rsidRPr="00FE70FB" w:rsidRDefault="003B481B" w:rsidP="00A34401">
      <w:pPr>
        <w:jc w:val="both"/>
        <w:rPr>
          <w:rFonts w:ascii="Arial" w:hAnsi="Arial" w:cs="Arial"/>
          <w:b/>
        </w:rPr>
      </w:pPr>
      <w:r w:rsidRPr="00FE70FB">
        <w:rPr>
          <w:rFonts w:ascii="Arial" w:hAnsi="Arial" w:cs="Arial"/>
          <w:b/>
        </w:rPr>
        <w:t>MB. 03090213</w:t>
      </w:r>
    </w:p>
    <w:p w:rsidR="003B481B" w:rsidRPr="00FE70FB" w:rsidRDefault="003B481B" w:rsidP="00A34401">
      <w:pPr>
        <w:jc w:val="both"/>
        <w:rPr>
          <w:rFonts w:ascii="Arial" w:hAnsi="Arial" w:cs="Arial"/>
          <w:b/>
        </w:rPr>
      </w:pPr>
      <w:r w:rsidRPr="00FE70FB">
        <w:rPr>
          <w:rFonts w:ascii="Arial" w:hAnsi="Arial" w:cs="Arial"/>
          <w:b/>
        </w:rPr>
        <w:t>OIB:21940297306</w:t>
      </w:r>
    </w:p>
    <w:p w:rsidR="003B481B" w:rsidRPr="00FE70FB" w:rsidRDefault="003B481B" w:rsidP="00A34401">
      <w:pPr>
        <w:jc w:val="both"/>
        <w:rPr>
          <w:rFonts w:ascii="Arial" w:hAnsi="Arial" w:cs="Arial"/>
          <w:b/>
        </w:rPr>
      </w:pPr>
      <w:r w:rsidRPr="00FE70FB">
        <w:rPr>
          <w:rFonts w:ascii="Arial" w:hAnsi="Arial" w:cs="Arial"/>
          <w:b/>
        </w:rPr>
        <w:t>Šifra djelatnosti: 8520</w:t>
      </w:r>
    </w:p>
    <w:p w:rsidR="003B481B" w:rsidRPr="00FE70FB" w:rsidRDefault="003B481B" w:rsidP="00A34401">
      <w:pPr>
        <w:jc w:val="both"/>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3B481B" w:rsidRDefault="003B481B" w:rsidP="00A34401">
      <w:pPr>
        <w:jc w:val="both"/>
        <w:rPr>
          <w:rFonts w:ascii="Arial" w:hAnsi="Arial" w:cs="Arial"/>
          <w:b/>
        </w:rPr>
      </w:pPr>
      <w:r>
        <w:rPr>
          <w:rFonts w:ascii="Arial" w:hAnsi="Arial" w:cs="Arial"/>
          <w:b/>
        </w:rPr>
        <w:t xml:space="preserve">Lovran, </w:t>
      </w:r>
      <w:r w:rsidR="00BD21ED">
        <w:rPr>
          <w:rFonts w:ascii="Arial" w:hAnsi="Arial" w:cs="Arial"/>
          <w:b/>
        </w:rPr>
        <w:t>22.01.2025.</w:t>
      </w:r>
    </w:p>
    <w:p w:rsidR="003F5238" w:rsidRDefault="003F5238" w:rsidP="00A34401">
      <w:pPr>
        <w:jc w:val="both"/>
        <w:rPr>
          <w:rFonts w:ascii="Arial" w:hAnsi="Arial" w:cs="Arial"/>
          <w:b/>
        </w:rPr>
      </w:pPr>
    </w:p>
    <w:p w:rsidR="00F51BCF" w:rsidRDefault="00F51BCF" w:rsidP="00A34401">
      <w:pPr>
        <w:jc w:val="both"/>
        <w:rPr>
          <w:rFonts w:ascii="Arial" w:hAnsi="Arial" w:cs="Arial"/>
          <w:b/>
        </w:rPr>
      </w:pPr>
    </w:p>
    <w:p w:rsidR="00F51BCF" w:rsidRDefault="00F51BCF" w:rsidP="00A34401">
      <w:pPr>
        <w:jc w:val="both"/>
        <w:rPr>
          <w:rFonts w:ascii="Arial" w:hAnsi="Arial" w:cs="Arial"/>
          <w:b/>
        </w:rPr>
      </w:pPr>
    </w:p>
    <w:p w:rsidR="003B481B" w:rsidRPr="00FE70FB" w:rsidRDefault="003B481B" w:rsidP="00A34401">
      <w:pPr>
        <w:ind w:left="360"/>
        <w:jc w:val="both"/>
        <w:rPr>
          <w:rFonts w:ascii="Arial" w:hAnsi="Arial" w:cs="Arial"/>
          <w:b/>
        </w:rPr>
      </w:pPr>
    </w:p>
    <w:p w:rsidR="003B481B" w:rsidRPr="00FE70FB" w:rsidRDefault="003B481B" w:rsidP="00946EEB">
      <w:pPr>
        <w:jc w:val="center"/>
        <w:rPr>
          <w:rFonts w:ascii="Arial" w:hAnsi="Arial" w:cs="Arial"/>
          <w:b/>
        </w:rPr>
      </w:pPr>
      <w:r w:rsidRPr="00424FB6">
        <w:rPr>
          <w:rFonts w:ascii="Arial" w:hAnsi="Arial" w:cs="Arial"/>
          <w:b/>
        </w:rPr>
        <w:t>BILJEŠKE UZ OBRAZAC OBVEZE</w:t>
      </w:r>
    </w:p>
    <w:p w:rsidR="003B481B" w:rsidRDefault="003B481B" w:rsidP="00946EEB">
      <w:pPr>
        <w:jc w:val="center"/>
        <w:rPr>
          <w:rFonts w:ascii="Arial" w:hAnsi="Arial" w:cs="Arial"/>
          <w:b/>
        </w:rPr>
      </w:pPr>
      <w:r w:rsidRPr="00FE70FB">
        <w:rPr>
          <w:rFonts w:ascii="Arial" w:hAnsi="Arial" w:cs="Arial"/>
          <w:b/>
        </w:rPr>
        <w:t>(Izvještaj o obvezama za razdoblje od 01.</w:t>
      </w:r>
      <w:r>
        <w:rPr>
          <w:rFonts w:ascii="Arial" w:hAnsi="Arial" w:cs="Arial"/>
          <w:b/>
        </w:rPr>
        <w:t>01</w:t>
      </w:r>
      <w:r w:rsidRPr="00FE70FB">
        <w:rPr>
          <w:rFonts w:ascii="Arial" w:hAnsi="Arial" w:cs="Arial"/>
          <w:b/>
        </w:rPr>
        <w:t>.20</w:t>
      </w:r>
      <w:r w:rsidR="00DF1D3C">
        <w:rPr>
          <w:rFonts w:ascii="Arial" w:hAnsi="Arial" w:cs="Arial"/>
          <w:b/>
        </w:rPr>
        <w:t>2</w:t>
      </w:r>
      <w:r w:rsidR="00BD21ED">
        <w:rPr>
          <w:rFonts w:ascii="Arial" w:hAnsi="Arial" w:cs="Arial"/>
          <w:b/>
        </w:rPr>
        <w:t>4</w:t>
      </w:r>
      <w:r w:rsidRPr="00FE70FB">
        <w:rPr>
          <w:rFonts w:ascii="Arial" w:hAnsi="Arial" w:cs="Arial"/>
          <w:b/>
        </w:rPr>
        <w:t xml:space="preserve">. do </w:t>
      </w:r>
      <w:r>
        <w:rPr>
          <w:rFonts w:ascii="Arial" w:hAnsi="Arial" w:cs="Arial"/>
          <w:b/>
        </w:rPr>
        <w:t>31.12.20</w:t>
      </w:r>
      <w:r w:rsidR="00DF1D3C">
        <w:rPr>
          <w:rFonts w:ascii="Arial" w:hAnsi="Arial" w:cs="Arial"/>
          <w:b/>
        </w:rPr>
        <w:t>2</w:t>
      </w:r>
      <w:r w:rsidR="00BD21ED">
        <w:rPr>
          <w:rFonts w:ascii="Arial" w:hAnsi="Arial" w:cs="Arial"/>
          <w:b/>
        </w:rPr>
        <w:t>4</w:t>
      </w:r>
      <w:r w:rsidRPr="00FE70FB">
        <w:rPr>
          <w:rFonts w:ascii="Arial" w:hAnsi="Arial" w:cs="Arial"/>
          <w:b/>
        </w:rPr>
        <w:t>.)</w:t>
      </w:r>
    </w:p>
    <w:p w:rsidR="003B481B" w:rsidRPr="00FE70FB" w:rsidRDefault="003B481B" w:rsidP="00A34401">
      <w:pPr>
        <w:jc w:val="both"/>
        <w:rPr>
          <w:rFonts w:ascii="Arial" w:hAnsi="Arial" w:cs="Arial"/>
          <w:sz w:val="28"/>
          <w:szCs w:val="28"/>
        </w:rPr>
      </w:pPr>
    </w:p>
    <w:p w:rsidR="003B481B" w:rsidRDefault="003B481B" w:rsidP="007707ED">
      <w:pPr>
        <w:numPr>
          <w:ilvl w:val="0"/>
          <w:numId w:val="7"/>
        </w:numPr>
        <w:jc w:val="both"/>
        <w:rPr>
          <w:rFonts w:ascii="Arial" w:hAnsi="Arial" w:cs="Arial"/>
          <w:sz w:val="20"/>
          <w:szCs w:val="20"/>
        </w:rPr>
      </w:pPr>
      <w:r w:rsidRPr="00FE70FB">
        <w:rPr>
          <w:rFonts w:ascii="Arial" w:hAnsi="Arial" w:cs="Arial"/>
          <w:sz w:val="20"/>
          <w:szCs w:val="20"/>
        </w:rPr>
        <w:t xml:space="preserve">Stanje obveza na početku izvještajnog razdoblja </w:t>
      </w:r>
      <w:r w:rsidR="004D1FD9">
        <w:rPr>
          <w:rFonts w:ascii="Arial" w:hAnsi="Arial" w:cs="Arial"/>
          <w:sz w:val="20"/>
          <w:szCs w:val="20"/>
        </w:rPr>
        <w:t>V</w:t>
      </w:r>
      <w:r w:rsidRPr="00FE70FB">
        <w:rPr>
          <w:rFonts w:ascii="Arial" w:hAnsi="Arial" w:cs="Arial"/>
          <w:sz w:val="20"/>
          <w:szCs w:val="20"/>
        </w:rPr>
        <w:t xml:space="preserve">001 iznosi </w:t>
      </w:r>
      <w:r w:rsidR="00BD21ED">
        <w:rPr>
          <w:rFonts w:ascii="Arial" w:hAnsi="Arial" w:cs="Arial"/>
          <w:sz w:val="20"/>
          <w:szCs w:val="20"/>
        </w:rPr>
        <w:t>152.294,03</w:t>
      </w:r>
      <w:r w:rsidR="00547036">
        <w:rPr>
          <w:rFonts w:ascii="Arial" w:hAnsi="Arial" w:cs="Arial"/>
          <w:sz w:val="20"/>
          <w:szCs w:val="20"/>
        </w:rPr>
        <w:t xml:space="preserve"> </w:t>
      </w:r>
      <w:r w:rsidR="007A293D">
        <w:rPr>
          <w:rFonts w:ascii="Arial" w:hAnsi="Arial" w:cs="Arial"/>
          <w:sz w:val="20"/>
          <w:szCs w:val="20"/>
        </w:rPr>
        <w:t>eura</w:t>
      </w:r>
      <w:r w:rsidRPr="00FE70FB">
        <w:rPr>
          <w:rFonts w:ascii="Arial" w:hAnsi="Arial" w:cs="Arial"/>
          <w:sz w:val="20"/>
          <w:szCs w:val="20"/>
        </w:rPr>
        <w:t xml:space="preserve">. </w:t>
      </w:r>
    </w:p>
    <w:p w:rsidR="003B481B" w:rsidRPr="00FE70FB" w:rsidRDefault="003B481B" w:rsidP="00A34401">
      <w:pPr>
        <w:ind w:left="720"/>
        <w:jc w:val="both"/>
        <w:rPr>
          <w:rFonts w:ascii="Arial" w:hAnsi="Arial" w:cs="Arial"/>
          <w:sz w:val="20"/>
          <w:szCs w:val="20"/>
        </w:rPr>
      </w:pPr>
    </w:p>
    <w:p w:rsidR="003B481B" w:rsidRPr="000909E2" w:rsidRDefault="003B481B" w:rsidP="007707ED">
      <w:pPr>
        <w:numPr>
          <w:ilvl w:val="0"/>
          <w:numId w:val="7"/>
        </w:numPr>
        <w:jc w:val="both"/>
        <w:rPr>
          <w:rFonts w:ascii="Arial" w:hAnsi="Arial" w:cs="Arial"/>
          <w:sz w:val="20"/>
          <w:szCs w:val="20"/>
        </w:rPr>
      </w:pPr>
      <w:r w:rsidRPr="000909E2">
        <w:rPr>
          <w:rFonts w:ascii="Arial" w:hAnsi="Arial" w:cs="Arial"/>
          <w:sz w:val="20"/>
          <w:szCs w:val="20"/>
        </w:rPr>
        <w:t xml:space="preserve">Povećanje obveza u izvještajnom razdoblju </w:t>
      </w:r>
      <w:r w:rsidR="004D1FD9">
        <w:rPr>
          <w:rFonts w:ascii="Arial" w:hAnsi="Arial" w:cs="Arial"/>
          <w:sz w:val="20"/>
          <w:szCs w:val="20"/>
        </w:rPr>
        <w:t>V</w:t>
      </w:r>
      <w:r w:rsidRPr="000909E2">
        <w:rPr>
          <w:rFonts w:ascii="Arial" w:hAnsi="Arial" w:cs="Arial"/>
          <w:sz w:val="20"/>
          <w:szCs w:val="20"/>
        </w:rPr>
        <w:t xml:space="preserve">002 iznosi </w:t>
      </w:r>
      <w:r w:rsidR="00BD21ED">
        <w:rPr>
          <w:rFonts w:ascii="Arial" w:hAnsi="Arial" w:cs="Arial"/>
          <w:sz w:val="20"/>
          <w:szCs w:val="20"/>
        </w:rPr>
        <w:t>2.068.617,51</w:t>
      </w:r>
      <w:r w:rsidR="00547036">
        <w:rPr>
          <w:rFonts w:ascii="Arial" w:hAnsi="Arial" w:cs="Arial"/>
          <w:sz w:val="20"/>
          <w:szCs w:val="20"/>
        </w:rPr>
        <w:t xml:space="preserve"> </w:t>
      </w:r>
      <w:r w:rsidR="007A293D">
        <w:rPr>
          <w:rFonts w:ascii="Arial" w:hAnsi="Arial" w:cs="Arial"/>
          <w:sz w:val="20"/>
          <w:szCs w:val="20"/>
        </w:rPr>
        <w:t>eura</w:t>
      </w:r>
    </w:p>
    <w:p w:rsidR="003B481B" w:rsidRPr="00FE70FB" w:rsidRDefault="003B481B" w:rsidP="00A34401">
      <w:pPr>
        <w:ind w:left="720"/>
        <w:jc w:val="both"/>
        <w:rPr>
          <w:rFonts w:ascii="Arial" w:hAnsi="Arial" w:cs="Arial"/>
          <w:sz w:val="20"/>
          <w:szCs w:val="20"/>
        </w:rPr>
      </w:pPr>
    </w:p>
    <w:p w:rsidR="003B481B" w:rsidRDefault="003B481B" w:rsidP="007707ED">
      <w:pPr>
        <w:numPr>
          <w:ilvl w:val="0"/>
          <w:numId w:val="7"/>
        </w:numPr>
        <w:jc w:val="both"/>
        <w:rPr>
          <w:rFonts w:ascii="Arial" w:hAnsi="Arial" w:cs="Arial"/>
          <w:sz w:val="20"/>
          <w:szCs w:val="20"/>
        </w:rPr>
      </w:pPr>
      <w:r w:rsidRPr="00FE70FB">
        <w:rPr>
          <w:rFonts w:ascii="Arial" w:hAnsi="Arial" w:cs="Arial"/>
          <w:sz w:val="20"/>
          <w:szCs w:val="20"/>
        </w:rPr>
        <w:t xml:space="preserve">Smanjenje obveza u izvještajnom razdoblju </w:t>
      </w:r>
      <w:r w:rsidR="004D1FD9">
        <w:rPr>
          <w:rFonts w:ascii="Arial" w:hAnsi="Arial" w:cs="Arial"/>
          <w:sz w:val="20"/>
          <w:szCs w:val="20"/>
        </w:rPr>
        <w:t>V004</w:t>
      </w:r>
      <w:r w:rsidRPr="00FE70FB">
        <w:rPr>
          <w:rFonts w:ascii="Arial" w:hAnsi="Arial" w:cs="Arial"/>
          <w:sz w:val="20"/>
          <w:szCs w:val="20"/>
        </w:rPr>
        <w:t xml:space="preserve"> iznosi</w:t>
      </w:r>
      <w:r>
        <w:rPr>
          <w:rFonts w:ascii="Arial" w:hAnsi="Arial" w:cs="Arial"/>
          <w:sz w:val="20"/>
          <w:szCs w:val="20"/>
        </w:rPr>
        <w:t xml:space="preserve"> </w:t>
      </w:r>
      <w:r w:rsidR="00BD21ED">
        <w:rPr>
          <w:rFonts w:ascii="Arial" w:hAnsi="Arial" w:cs="Arial"/>
          <w:sz w:val="20"/>
          <w:szCs w:val="20"/>
        </w:rPr>
        <w:t>2.050.247,08</w:t>
      </w:r>
      <w:r w:rsidR="00547036">
        <w:rPr>
          <w:rFonts w:ascii="Arial" w:hAnsi="Arial" w:cs="Arial"/>
          <w:sz w:val="20"/>
          <w:szCs w:val="20"/>
        </w:rPr>
        <w:t xml:space="preserve"> </w:t>
      </w:r>
      <w:r w:rsidR="007A293D">
        <w:rPr>
          <w:rFonts w:ascii="Arial" w:hAnsi="Arial" w:cs="Arial"/>
          <w:sz w:val="20"/>
          <w:szCs w:val="20"/>
        </w:rPr>
        <w:t>eura</w:t>
      </w:r>
    </w:p>
    <w:p w:rsidR="003B481B" w:rsidRPr="00FE70FB" w:rsidRDefault="003B481B" w:rsidP="00A34401">
      <w:pPr>
        <w:ind w:left="720"/>
        <w:jc w:val="both"/>
        <w:rPr>
          <w:rFonts w:ascii="Arial" w:hAnsi="Arial" w:cs="Arial"/>
          <w:sz w:val="20"/>
          <w:szCs w:val="20"/>
        </w:rPr>
      </w:pPr>
    </w:p>
    <w:p w:rsidR="003B481B" w:rsidRDefault="004D1FD9" w:rsidP="007707ED">
      <w:pPr>
        <w:numPr>
          <w:ilvl w:val="0"/>
          <w:numId w:val="7"/>
        </w:numPr>
        <w:jc w:val="both"/>
        <w:rPr>
          <w:rFonts w:ascii="Arial" w:hAnsi="Arial" w:cs="Arial"/>
          <w:sz w:val="20"/>
          <w:szCs w:val="20"/>
        </w:rPr>
      </w:pPr>
      <w:r>
        <w:rPr>
          <w:rFonts w:ascii="Arial" w:hAnsi="Arial" w:cs="Arial"/>
          <w:sz w:val="20"/>
          <w:szCs w:val="20"/>
        </w:rPr>
        <w:t>V006</w:t>
      </w:r>
      <w:r w:rsidR="003B481B" w:rsidRPr="00FE70FB">
        <w:rPr>
          <w:rFonts w:ascii="Arial" w:hAnsi="Arial" w:cs="Arial"/>
          <w:sz w:val="20"/>
          <w:szCs w:val="20"/>
        </w:rPr>
        <w:t xml:space="preserve"> Stanje obveza na kraju izvještajnog razdoblja iznosi </w:t>
      </w:r>
      <w:r w:rsidR="00BD21ED">
        <w:rPr>
          <w:rFonts w:ascii="Arial" w:hAnsi="Arial" w:cs="Arial"/>
          <w:sz w:val="20"/>
          <w:szCs w:val="20"/>
        </w:rPr>
        <w:t>170.664,46</w:t>
      </w:r>
      <w:r w:rsidR="00547036">
        <w:rPr>
          <w:rFonts w:ascii="Arial" w:hAnsi="Arial" w:cs="Arial"/>
          <w:sz w:val="20"/>
          <w:szCs w:val="20"/>
        </w:rPr>
        <w:t xml:space="preserve"> </w:t>
      </w:r>
      <w:r w:rsidR="00B566C0">
        <w:rPr>
          <w:rFonts w:ascii="Arial" w:hAnsi="Arial" w:cs="Arial"/>
          <w:sz w:val="20"/>
          <w:szCs w:val="20"/>
        </w:rPr>
        <w:t>eura</w:t>
      </w:r>
      <w:r w:rsidR="003B481B" w:rsidRPr="00FE70FB">
        <w:rPr>
          <w:rFonts w:ascii="Arial" w:hAnsi="Arial" w:cs="Arial"/>
          <w:sz w:val="20"/>
          <w:szCs w:val="20"/>
        </w:rPr>
        <w:t>, a odnose se na</w:t>
      </w:r>
      <w:r w:rsidR="003B481B">
        <w:rPr>
          <w:rFonts w:ascii="Arial" w:hAnsi="Arial" w:cs="Arial"/>
          <w:sz w:val="20"/>
          <w:szCs w:val="20"/>
        </w:rPr>
        <w:t xml:space="preserve"> </w:t>
      </w:r>
    </w:p>
    <w:p w:rsidR="00313B7D" w:rsidRDefault="00313B7D" w:rsidP="00313B7D">
      <w:pPr>
        <w:pStyle w:val="Odlomakpopisa"/>
        <w:rPr>
          <w:rFonts w:ascii="Arial" w:hAnsi="Arial" w:cs="Arial"/>
          <w:sz w:val="20"/>
          <w:szCs w:val="20"/>
        </w:rPr>
      </w:pPr>
    </w:p>
    <w:p w:rsidR="00BD21ED" w:rsidRDefault="00BD21ED" w:rsidP="00313B7D">
      <w:pPr>
        <w:pStyle w:val="Odlomakpopisa"/>
        <w:rPr>
          <w:rFonts w:ascii="Arial" w:hAnsi="Arial" w:cs="Arial"/>
          <w:sz w:val="20"/>
          <w:szCs w:val="20"/>
        </w:rPr>
      </w:pPr>
      <w:r>
        <w:rPr>
          <w:rFonts w:ascii="Arial" w:hAnsi="Arial" w:cs="Arial"/>
          <w:sz w:val="20"/>
          <w:szCs w:val="20"/>
        </w:rPr>
        <w:t>V007 Dospjele obveze na kraju izvještajnog razdoblja iznose 2.272,60</w:t>
      </w:r>
      <w:r w:rsidR="00547036">
        <w:rPr>
          <w:rFonts w:ascii="Arial" w:hAnsi="Arial" w:cs="Arial"/>
          <w:sz w:val="20"/>
          <w:szCs w:val="20"/>
        </w:rPr>
        <w:t xml:space="preserve"> </w:t>
      </w:r>
      <w:r>
        <w:rPr>
          <w:rFonts w:ascii="Arial" w:hAnsi="Arial" w:cs="Arial"/>
          <w:sz w:val="20"/>
          <w:szCs w:val="20"/>
        </w:rPr>
        <w:t xml:space="preserve">eura to su </w:t>
      </w:r>
      <w:r w:rsidR="00135C1E">
        <w:rPr>
          <w:rFonts w:ascii="Arial" w:hAnsi="Arial" w:cs="Arial"/>
          <w:sz w:val="20"/>
          <w:szCs w:val="20"/>
        </w:rPr>
        <w:t>obveze za materijalne rashode poslovanja (šifra D232</w:t>
      </w:r>
      <w:r w:rsidR="00BB77D5">
        <w:rPr>
          <w:rFonts w:ascii="Arial" w:hAnsi="Arial" w:cs="Arial"/>
          <w:sz w:val="20"/>
          <w:szCs w:val="20"/>
        </w:rPr>
        <w:t>A</w:t>
      </w:r>
      <w:r w:rsidR="00135C1E">
        <w:rPr>
          <w:rFonts w:ascii="Arial" w:hAnsi="Arial" w:cs="Arial"/>
          <w:sz w:val="20"/>
          <w:szCs w:val="20"/>
        </w:rPr>
        <w:t xml:space="preserve">) čiji je rok dospijeća prekoračen 1-60dana i biti će podmireni  u 2025.g, jer </w:t>
      </w:r>
      <w:r w:rsidR="00BB77D5">
        <w:rPr>
          <w:rFonts w:ascii="Arial" w:hAnsi="Arial" w:cs="Arial"/>
          <w:sz w:val="20"/>
          <w:szCs w:val="20"/>
        </w:rPr>
        <w:t xml:space="preserve">su </w:t>
      </w:r>
      <w:r w:rsidR="00135C1E">
        <w:rPr>
          <w:rFonts w:ascii="Arial" w:hAnsi="Arial" w:cs="Arial"/>
          <w:sz w:val="20"/>
          <w:szCs w:val="20"/>
        </w:rPr>
        <w:t>se prihod za njih ostvario u 2024.g.</w:t>
      </w:r>
    </w:p>
    <w:p w:rsidR="00CC725A" w:rsidRDefault="00CC725A" w:rsidP="00313B7D">
      <w:pPr>
        <w:pStyle w:val="Odlomakpopisa"/>
        <w:rPr>
          <w:rFonts w:ascii="Arial" w:hAnsi="Arial" w:cs="Arial"/>
          <w:sz w:val="20"/>
          <w:szCs w:val="20"/>
        </w:rPr>
      </w:pPr>
      <w:r>
        <w:rPr>
          <w:rFonts w:ascii="Arial" w:hAnsi="Arial" w:cs="Arial"/>
          <w:sz w:val="20"/>
          <w:szCs w:val="20"/>
        </w:rPr>
        <w:t xml:space="preserve">Radi se o slijedećim obvezama: </w:t>
      </w:r>
    </w:p>
    <w:p w:rsidR="00CC725A" w:rsidRDefault="00CC725A" w:rsidP="00CC725A">
      <w:pPr>
        <w:pStyle w:val="Odlomakpopisa"/>
        <w:numPr>
          <w:ilvl w:val="0"/>
          <w:numId w:val="22"/>
        </w:numPr>
        <w:rPr>
          <w:rFonts w:ascii="Arial" w:hAnsi="Arial" w:cs="Arial"/>
          <w:sz w:val="20"/>
          <w:szCs w:val="20"/>
        </w:rPr>
      </w:pPr>
      <w:r>
        <w:rPr>
          <w:rFonts w:ascii="Arial" w:hAnsi="Arial" w:cs="Arial"/>
          <w:sz w:val="20"/>
          <w:szCs w:val="20"/>
        </w:rPr>
        <w:t>obveze za uredski materijal i ostali materijalni rashodi 1.263,10</w:t>
      </w:r>
      <w:r w:rsidR="00547036">
        <w:rPr>
          <w:rFonts w:ascii="Arial" w:hAnsi="Arial" w:cs="Arial"/>
          <w:sz w:val="20"/>
          <w:szCs w:val="20"/>
        </w:rPr>
        <w:t xml:space="preserve"> </w:t>
      </w:r>
      <w:r>
        <w:rPr>
          <w:rFonts w:ascii="Arial" w:hAnsi="Arial" w:cs="Arial"/>
          <w:sz w:val="20"/>
          <w:szCs w:val="20"/>
        </w:rPr>
        <w:t>eura</w:t>
      </w:r>
    </w:p>
    <w:p w:rsidR="00CC725A" w:rsidRDefault="00CC725A" w:rsidP="00CC725A">
      <w:pPr>
        <w:pStyle w:val="Odlomakpopisa"/>
        <w:numPr>
          <w:ilvl w:val="0"/>
          <w:numId w:val="22"/>
        </w:numPr>
        <w:rPr>
          <w:rFonts w:ascii="Arial" w:hAnsi="Arial" w:cs="Arial"/>
          <w:sz w:val="20"/>
          <w:szCs w:val="20"/>
        </w:rPr>
      </w:pPr>
      <w:r>
        <w:rPr>
          <w:rFonts w:ascii="Arial" w:hAnsi="Arial" w:cs="Arial"/>
          <w:sz w:val="20"/>
          <w:szCs w:val="20"/>
        </w:rPr>
        <w:t>obveze za materijal za tekuće i investicijsko održavanje 9,50</w:t>
      </w:r>
      <w:r w:rsidR="00547036">
        <w:rPr>
          <w:rFonts w:ascii="Arial" w:hAnsi="Arial" w:cs="Arial"/>
          <w:sz w:val="20"/>
          <w:szCs w:val="20"/>
        </w:rPr>
        <w:t xml:space="preserve"> </w:t>
      </w:r>
      <w:r>
        <w:rPr>
          <w:rFonts w:ascii="Arial" w:hAnsi="Arial" w:cs="Arial"/>
          <w:sz w:val="20"/>
          <w:szCs w:val="20"/>
        </w:rPr>
        <w:t>eura</w:t>
      </w:r>
    </w:p>
    <w:p w:rsidR="00CC725A" w:rsidRDefault="00CC725A" w:rsidP="00CC725A">
      <w:pPr>
        <w:pStyle w:val="Odlomakpopisa"/>
        <w:numPr>
          <w:ilvl w:val="0"/>
          <w:numId w:val="22"/>
        </w:numPr>
        <w:rPr>
          <w:rFonts w:ascii="Arial" w:hAnsi="Arial" w:cs="Arial"/>
          <w:sz w:val="20"/>
          <w:szCs w:val="20"/>
        </w:rPr>
      </w:pPr>
      <w:r>
        <w:rPr>
          <w:rFonts w:ascii="Arial" w:hAnsi="Arial" w:cs="Arial"/>
          <w:sz w:val="20"/>
          <w:szCs w:val="20"/>
        </w:rPr>
        <w:t>obveze za usluge telefona pošte i prijevoza 1.000,00</w:t>
      </w:r>
      <w:r w:rsidR="00547036">
        <w:rPr>
          <w:rFonts w:ascii="Arial" w:hAnsi="Arial" w:cs="Arial"/>
          <w:sz w:val="20"/>
          <w:szCs w:val="20"/>
        </w:rPr>
        <w:t xml:space="preserve"> </w:t>
      </w:r>
      <w:r>
        <w:rPr>
          <w:rFonts w:ascii="Arial" w:hAnsi="Arial" w:cs="Arial"/>
          <w:sz w:val="20"/>
          <w:szCs w:val="20"/>
        </w:rPr>
        <w:t>eura</w:t>
      </w:r>
    </w:p>
    <w:p w:rsidR="00135C1E" w:rsidRDefault="00135C1E" w:rsidP="00313B7D">
      <w:pPr>
        <w:pStyle w:val="Odlomakpopisa"/>
        <w:rPr>
          <w:rFonts w:ascii="Arial" w:hAnsi="Arial" w:cs="Arial"/>
          <w:sz w:val="20"/>
          <w:szCs w:val="20"/>
        </w:rPr>
      </w:pPr>
    </w:p>
    <w:p w:rsidR="003B481B" w:rsidRDefault="00F62C18" w:rsidP="00A34401">
      <w:pPr>
        <w:ind w:left="720"/>
        <w:jc w:val="both"/>
        <w:rPr>
          <w:rFonts w:ascii="Arial" w:hAnsi="Arial" w:cs="Arial"/>
          <w:sz w:val="20"/>
          <w:szCs w:val="20"/>
        </w:rPr>
      </w:pPr>
      <w:r>
        <w:rPr>
          <w:rFonts w:ascii="Arial" w:hAnsi="Arial" w:cs="Arial"/>
          <w:sz w:val="20"/>
          <w:szCs w:val="20"/>
        </w:rPr>
        <w:t>V009</w:t>
      </w:r>
      <w:r w:rsidR="003B481B">
        <w:rPr>
          <w:rFonts w:ascii="Arial" w:hAnsi="Arial" w:cs="Arial"/>
          <w:sz w:val="20"/>
          <w:szCs w:val="20"/>
        </w:rPr>
        <w:t xml:space="preserve"> </w:t>
      </w:r>
      <w:r w:rsidR="003B481B" w:rsidRPr="00892FE3">
        <w:rPr>
          <w:rFonts w:ascii="Arial" w:hAnsi="Arial" w:cs="Arial"/>
          <w:sz w:val="20"/>
          <w:szCs w:val="20"/>
        </w:rPr>
        <w:t xml:space="preserve">Nedospjele obveze </w:t>
      </w:r>
      <w:r w:rsidR="0069672B">
        <w:rPr>
          <w:rFonts w:ascii="Arial" w:hAnsi="Arial" w:cs="Arial"/>
          <w:sz w:val="20"/>
          <w:szCs w:val="20"/>
        </w:rPr>
        <w:t>na kraju izvještajnog razdoblja</w:t>
      </w:r>
      <w:r w:rsidR="003B481B" w:rsidRPr="00892FE3">
        <w:rPr>
          <w:rFonts w:ascii="Arial" w:hAnsi="Arial" w:cs="Arial"/>
          <w:sz w:val="20"/>
          <w:szCs w:val="20"/>
        </w:rPr>
        <w:t xml:space="preserve"> u iznosu od</w:t>
      </w:r>
      <w:r w:rsidR="003B481B">
        <w:rPr>
          <w:rFonts w:ascii="Arial" w:hAnsi="Arial" w:cs="Arial"/>
          <w:sz w:val="20"/>
          <w:szCs w:val="20"/>
        </w:rPr>
        <w:t xml:space="preserve"> </w:t>
      </w:r>
      <w:r w:rsidR="00135C1E">
        <w:rPr>
          <w:rFonts w:ascii="Arial" w:hAnsi="Arial" w:cs="Arial"/>
          <w:sz w:val="20"/>
          <w:szCs w:val="20"/>
        </w:rPr>
        <w:t>168.391,86</w:t>
      </w:r>
      <w:r w:rsidR="00547036">
        <w:rPr>
          <w:rFonts w:ascii="Arial" w:hAnsi="Arial" w:cs="Arial"/>
          <w:sz w:val="20"/>
          <w:szCs w:val="20"/>
        </w:rPr>
        <w:t xml:space="preserve"> </w:t>
      </w:r>
      <w:r w:rsidR="007A293D">
        <w:rPr>
          <w:rFonts w:ascii="Arial" w:hAnsi="Arial" w:cs="Arial"/>
          <w:sz w:val="20"/>
          <w:szCs w:val="20"/>
        </w:rPr>
        <w:t>eura</w:t>
      </w:r>
      <w:r w:rsidR="00BB77D5">
        <w:rPr>
          <w:rFonts w:ascii="Arial" w:hAnsi="Arial" w:cs="Arial"/>
          <w:sz w:val="20"/>
          <w:szCs w:val="20"/>
        </w:rPr>
        <w:t xml:space="preserve"> koje</w:t>
      </w:r>
      <w:r w:rsidR="003B481B" w:rsidRPr="00892FE3">
        <w:rPr>
          <w:rFonts w:ascii="Arial" w:hAnsi="Arial" w:cs="Arial"/>
          <w:sz w:val="20"/>
          <w:szCs w:val="20"/>
        </w:rPr>
        <w:t xml:space="preserve"> se odnose na:</w:t>
      </w:r>
    </w:p>
    <w:p w:rsidR="007A293D" w:rsidRDefault="007A293D" w:rsidP="00A34401">
      <w:pPr>
        <w:ind w:left="720"/>
        <w:jc w:val="both"/>
        <w:rPr>
          <w:rFonts w:ascii="Arial" w:hAnsi="Arial" w:cs="Arial"/>
          <w:sz w:val="20"/>
          <w:szCs w:val="20"/>
        </w:rPr>
      </w:pPr>
    </w:p>
    <w:p w:rsidR="00D74289" w:rsidRDefault="007A293D" w:rsidP="007A293D">
      <w:pPr>
        <w:ind w:firstLine="360"/>
        <w:jc w:val="both"/>
        <w:rPr>
          <w:rFonts w:ascii="Arial" w:hAnsi="Arial" w:cs="Arial"/>
          <w:sz w:val="20"/>
          <w:szCs w:val="20"/>
        </w:rPr>
      </w:pPr>
      <w:r>
        <w:rPr>
          <w:rFonts w:ascii="Arial" w:hAnsi="Arial" w:cs="Arial"/>
          <w:sz w:val="20"/>
          <w:szCs w:val="20"/>
        </w:rPr>
        <w:tab/>
        <w:t>V010-</w:t>
      </w:r>
      <w:r w:rsidR="00B566C0">
        <w:rPr>
          <w:rFonts w:ascii="Arial" w:hAnsi="Arial" w:cs="Arial"/>
          <w:sz w:val="20"/>
          <w:szCs w:val="20"/>
        </w:rPr>
        <w:t>M</w:t>
      </w:r>
      <w:r>
        <w:rPr>
          <w:rFonts w:ascii="Arial" w:hAnsi="Arial" w:cs="Arial"/>
          <w:sz w:val="20"/>
          <w:szCs w:val="20"/>
        </w:rPr>
        <w:t>eđusobne obveze proračunskih korisnika</w:t>
      </w:r>
      <w:r w:rsidR="00D74289">
        <w:rPr>
          <w:rFonts w:ascii="Arial" w:hAnsi="Arial" w:cs="Arial"/>
          <w:sz w:val="20"/>
          <w:szCs w:val="20"/>
        </w:rPr>
        <w:t xml:space="preserve"> u ukupnom iznosu od </w:t>
      </w:r>
      <w:r w:rsidR="00135C1E">
        <w:rPr>
          <w:rFonts w:ascii="Arial" w:hAnsi="Arial" w:cs="Arial"/>
          <w:sz w:val="20"/>
          <w:szCs w:val="20"/>
        </w:rPr>
        <w:t>3.918,79</w:t>
      </w:r>
      <w:r w:rsidR="00547036">
        <w:rPr>
          <w:rFonts w:ascii="Arial" w:hAnsi="Arial" w:cs="Arial"/>
          <w:sz w:val="20"/>
          <w:szCs w:val="20"/>
        </w:rPr>
        <w:t xml:space="preserve"> </w:t>
      </w:r>
      <w:r w:rsidR="00D74289">
        <w:rPr>
          <w:rFonts w:ascii="Arial" w:hAnsi="Arial" w:cs="Arial"/>
          <w:sz w:val="20"/>
          <w:szCs w:val="20"/>
        </w:rPr>
        <w:t>eura</w:t>
      </w:r>
      <w:r>
        <w:rPr>
          <w:rFonts w:ascii="Arial" w:hAnsi="Arial" w:cs="Arial"/>
          <w:sz w:val="20"/>
          <w:szCs w:val="20"/>
        </w:rPr>
        <w:t xml:space="preserve"> koje se</w:t>
      </w:r>
    </w:p>
    <w:p w:rsidR="00D74289" w:rsidRDefault="007A293D" w:rsidP="00D74289">
      <w:pPr>
        <w:ind w:firstLine="708"/>
        <w:jc w:val="both"/>
        <w:rPr>
          <w:rFonts w:ascii="Arial" w:hAnsi="Arial" w:cs="Arial"/>
          <w:sz w:val="20"/>
          <w:szCs w:val="20"/>
        </w:rPr>
      </w:pPr>
      <w:r>
        <w:rPr>
          <w:rFonts w:ascii="Arial" w:hAnsi="Arial" w:cs="Arial"/>
          <w:sz w:val="20"/>
          <w:szCs w:val="20"/>
        </w:rPr>
        <w:t xml:space="preserve"> odnose na nekompenzirano bolovanje preko  42 dana između HZZO-MZO  u iznosu</w:t>
      </w:r>
    </w:p>
    <w:p w:rsidR="00547036" w:rsidRDefault="00135C1E" w:rsidP="00B566C0">
      <w:pPr>
        <w:ind w:firstLine="708"/>
        <w:jc w:val="both"/>
        <w:rPr>
          <w:rFonts w:ascii="Arial" w:hAnsi="Arial" w:cs="Arial"/>
          <w:sz w:val="20"/>
          <w:szCs w:val="20"/>
        </w:rPr>
      </w:pPr>
      <w:r>
        <w:rPr>
          <w:rFonts w:ascii="Arial" w:hAnsi="Arial" w:cs="Arial"/>
          <w:sz w:val="20"/>
          <w:szCs w:val="20"/>
        </w:rPr>
        <w:t>3.328,53</w:t>
      </w:r>
      <w:r w:rsidR="00547036">
        <w:rPr>
          <w:rFonts w:ascii="Arial" w:hAnsi="Arial" w:cs="Arial"/>
          <w:sz w:val="20"/>
          <w:szCs w:val="20"/>
        </w:rPr>
        <w:t xml:space="preserve"> </w:t>
      </w:r>
      <w:r>
        <w:rPr>
          <w:rFonts w:ascii="Arial" w:hAnsi="Arial" w:cs="Arial"/>
          <w:sz w:val="20"/>
          <w:szCs w:val="20"/>
        </w:rPr>
        <w:t>eura</w:t>
      </w:r>
      <w:r w:rsidR="007A293D">
        <w:rPr>
          <w:rFonts w:ascii="Arial" w:hAnsi="Arial" w:cs="Arial"/>
          <w:sz w:val="20"/>
          <w:szCs w:val="20"/>
        </w:rPr>
        <w:t xml:space="preserve">, te povrat više uplaćenih prihoda u Županijski </w:t>
      </w:r>
      <w:r w:rsidR="00D74289">
        <w:rPr>
          <w:rFonts w:ascii="Arial" w:hAnsi="Arial" w:cs="Arial"/>
          <w:sz w:val="20"/>
          <w:szCs w:val="20"/>
        </w:rPr>
        <w:t>p</w:t>
      </w:r>
      <w:r w:rsidR="007A293D">
        <w:rPr>
          <w:rFonts w:ascii="Arial" w:hAnsi="Arial" w:cs="Arial"/>
          <w:sz w:val="20"/>
          <w:szCs w:val="20"/>
        </w:rPr>
        <w:t xml:space="preserve">roračun u iznosu od </w:t>
      </w:r>
      <w:r>
        <w:rPr>
          <w:rFonts w:ascii="Arial" w:hAnsi="Arial" w:cs="Arial"/>
          <w:sz w:val="20"/>
          <w:szCs w:val="20"/>
        </w:rPr>
        <w:t>590,26</w:t>
      </w:r>
      <w:r w:rsidR="00547036">
        <w:rPr>
          <w:rFonts w:ascii="Arial" w:hAnsi="Arial" w:cs="Arial"/>
          <w:sz w:val="20"/>
          <w:szCs w:val="20"/>
        </w:rPr>
        <w:t xml:space="preserve"> </w:t>
      </w:r>
    </w:p>
    <w:p w:rsidR="007A293D" w:rsidRDefault="007A293D" w:rsidP="00B566C0">
      <w:pPr>
        <w:ind w:firstLine="708"/>
        <w:jc w:val="both"/>
        <w:rPr>
          <w:rFonts w:ascii="Arial" w:hAnsi="Arial" w:cs="Arial"/>
          <w:sz w:val="20"/>
          <w:szCs w:val="20"/>
        </w:rPr>
      </w:pPr>
      <w:r>
        <w:rPr>
          <w:rFonts w:ascii="Arial" w:hAnsi="Arial" w:cs="Arial"/>
          <w:sz w:val="20"/>
          <w:szCs w:val="20"/>
        </w:rPr>
        <w:t>eura</w:t>
      </w:r>
      <w:r w:rsidR="00B566C0">
        <w:rPr>
          <w:rFonts w:ascii="Arial" w:hAnsi="Arial" w:cs="Arial"/>
          <w:sz w:val="20"/>
          <w:szCs w:val="20"/>
        </w:rPr>
        <w:t>.</w:t>
      </w:r>
    </w:p>
    <w:p w:rsidR="008E1872" w:rsidRDefault="00763601" w:rsidP="00313B7D">
      <w:pPr>
        <w:ind w:left="1416"/>
        <w:jc w:val="both"/>
        <w:rPr>
          <w:rFonts w:ascii="Arial" w:hAnsi="Arial" w:cs="Arial"/>
          <w:sz w:val="20"/>
          <w:szCs w:val="20"/>
        </w:rPr>
      </w:pPr>
      <w:r>
        <w:rPr>
          <w:rFonts w:ascii="Arial" w:hAnsi="Arial" w:cs="Arial"/>
          <w:sz w:val="20"/>
          <w:szCs w:val="20"/>
        </w:rPr>
        <w:t xml:space="preserve">                  </w:t>
      </w:r>
    </w:p>
    <w:p w:rsidR="003B481B" w:rsidRDefault="003243D7" w:rsidP="00B566C0">
      <w:pPr>
        <w:ind w:firstLine="708"/>
        <w:jc w:val="both"/>
        <w:rPr>
          <w:rFonts w:ascii="Arial" w:hAnsi="Arial" w:cs="Arial"/>
          <w:sz w:val="20"/>
          <w:szCs w:val="20"/>
        </w:rPr>
      </w:pPr>
      <w:r>
        <w:rPr>
          <w:rFonts w:ascii="Arial" w:hAnsi="Arial" w:cs="Arial"/>
          <w:sz w:val="20"/>
          <w:szCs w:val="20"/>
        </w:rPr>
        <w:t>ND23</w:t>
      </w:r>
      <w:r w:rsidR="003B481B">
        <w:rPr>
          <w:rFonts w:ascii="Arial" w:hAnsi="Arial" w:cs="Arial"/>
          <w:sz w:val="20"/>
          <w:szCs w:val="20"/>
        </w:rPr>
        <w:t xml:space="preserve"> - Obveze za rashode poslovanja u iznosu od </w:t>
      </w:r>
      <w:r w:rsidR="00A101E6">
        <w:rPr>
          <w:rFonts w:ascii="Arial" w:hAnsi="Arial" w:cs="Arial"/>
          <w:sz w:val="20"/>
          <w:szCs w:val="20"/>
        </w:rPr>
        <w:t>164.471,07</w:t>
      </w:r>
      <w:r w:rsidR="00547036">
        <w:rPr>
          <w:rFonts w:ascii="Arial" w:hAnsi="Arial" w:cs="Arial"/>
          <w:sz w:val="20"/>
          <w:szCs w:val="20"/>
        </w:rPr>
        <w:t xml:space="preserve"> </w:t>
      </w:r>
      <w:r w:rsidR="00D74289">
        <w:rPr>
          <w:rFonts w:ascii="Arial" w:hAnsi="Arial" w:cs="Arial"/>
          <w:sz w:val="20"/>
          <w:szCs w:val="20"/>
        </w:rPr>
        <w:t>eura</w:t>
      </w:r>
      <w:r w:rsidR="003B481B">
        <w:rPr>
          <w:rFonts w:ascii="Arial" w:hAnsi="Arial" w:cs="Arial"/>
          <w:sz w:val="20"/>
          <w:szCs w:val="20"/>
        </w:rPr>
        <w:t xml:space="preserve"> :</w:t>
      </w:r>
    </w:p>
    <w:p w:rsidR="003F5238" w:rsidRPr="00892FE3" w:rsidRDefault="003F5238" w:rsidP="00B566C0">
      <w:pPr>
        <w:ind w:firstLine="708"/>
        <w:jc w:val="both"/>
        <w:rPr>
          <w:rFonts w:ascii="Arial" w:hAnsi="Arial" w:cs="Arial"/>
          <w:sz w:val="20"/>
          <w:szCs w:val="20"/>
        </w:rPr>
      </w:pPr>
    </w:p>
    <w:p w:rsidR="00EE1937" w:rsidRDefault="003B481B" w:rsidP="007707ED">
      <w:pPr>
        <w:numPr>
          <w:ilvl w:val="1"/>
          <w:numId w:val="3"/>
        </w:numPr>
        <w:jc w:val="both"/>
        <w:rPr>
          <w:rFonts w:ascii="Arial" w:hAnsi="Arial" w:cs="Arial"/>
          <w:sz w:val="20"/>
          <w:szCs w:val="20"/>
        </w:rPr>
      </w:pPr>
      <w:r w:rsidRPr="00EE1937">
        <w:rPr>
          <w:rFonts w:ascii="Arial" w:hAnsi="Arial" w:cs="Arial"/>
          <w:sz w:val="20"/>
          <w:szCs w:val="20"/>
        </w:rPr>
        <w:t xml:space="preserve">Obveze za zaposlene: </w:t>
      </w:r>
      <w:r w:rsidR="00A101E6">
        <w:rPr>
          <w:rFonts w:ascii="Arial" w:hAnsi="Arial" w:cs="Arial"/>
          <w:sz w:val="20"/>
          <w:szCs w:val="20"/>
        </w:rPr>
        <w:t>141.230,85</w:t>
      </w:r>
      <w:r w:rsidR="00D74289">
        <w:rPr>
          <w:rFonts w:ascii="Arial" w:hAnsi="Arial" w:cs="Arial"/>
          <w:sz w:val="20"/>
          <w:szCs w:val="20"/>
        </w:rPr>
        <w:t>eura</w:t>
      </w:r>
      <w:r w:rsidRPr="00EE1937">
        <w:rPr>
          <w:rFonts w:ascii="Arial" w:hAnsi="Arial" w:cs="Arial"/>
          <w:sz w:val="20"/>
          <w:szCs w:val="20"/>
        </w:rPr>
        <w:t>, (plaća za 12/20</w:t>
      </w:r>
      <w:r w:rsidR="00763601">
        <w:rPr>
          <w:rFonts w:ascii="Arial" w:hAnsi="Arial" w:cs="Arial"/>
          <w:sz w:val="20"/>
          <w:szCs w:val="20"/>
        </w:rPr>
        <w:t>2</w:t>
      </w:r>
      <w:r w:rsidR="00A101E6">
        <w:rPr>
          <w:rFonts w:ascii="Arial" w:hAnsi="Arial" w:cs="Arial"/>
          <w:sz w:val="20"/>
          <w:szCs w:val="20"/>
        </w:rPr>
        <w:t>4</w:t>
      </w:r>
      <w:r w:rsidRPr="00EE1937">
        <w:rPr>
          <w:rFonts w:ascii="Arial" w:hAnsi="Arial" w:cs="Arial"/>
          <w:sz w:val="20"/>
          <w:szCs w:val="20"/>
        </w:rPr>
        <w:t xml:space="preserve"> za zaposlenike zaposlene u produženom boravku</w:t>
      </w:r>
      <w:r w:rsidR="00D74289">
        <w:rPr>
          <w:rFonts w:ascii="Arial" w:hAnsi="Arial" w:cs="Arial"/>
          <w:sz w:val="20"/>
          <w:szCs w:val="20"/>
        </w:rPr>
        <w:t xml:space="preserve"> </w:t>
      </w:r>
      <w:r w:rsidRPr="00EE1937">
        <w:rPr>
          <w:rFonts w:ascii="Arial" w:hAnsi="Arial" w:cs="Arial"/>
          <w:sz w:val="20"/>
          <w:szCs w:val="20"/>
        </w:rPr>
        <w:t>u iznosu od</w:t>
      </w:r>
      <w:r w:rsidR="00763601">
        <w:rPr>
          <w:rFonts w:ascii="Arial" w:hAnsi="Arial" w:cs="Arial"/>
          <w:sz w:val="20"/>
          <w:szCs w:val="20"/>
        </w:rPr>
        <w:t xml:space="preserve"> </w:t>
      </w:r>
      <w:r w:rsidR="00A101E6">
        <w:rPr>
          <w:rFonts w:ascii="Arial" w:hAnsi="Arial" w:cs="Arial"/>
          <w:sz w:val="20"/>
          <w:szCs w:val="20"/>
        </w:rPr>
        <w:t>11.577,68</w:t>
      </w:r>
      <w:r w:rsidR="00547036">
        <w:rPr>
          <w:rFonts w:ascii="Arial" w:hAnsi="Arial" w:cs="Arial"/>
          <w:sz w:val="20"/>
          <w:szCs w:val="20"/>
        </w:rPr>
        <w:t xml:space="preserve"> </w:t>
      </w:r>
      <w:r w:rsidR="00D74289">
        <w:rPr>
          <w:rFonts w:ascii="Arial" w:hAnsi="Arial" w:cs="Arial"/>
          <w:sz w:val="20"/>
          <w:szCs w:val="20"/>
        </w:rPr>
        <w:t>eura</w:t>
      </w:r>
      <w:r w:rsidR="00977CA7">
        <w:rPr>
          <w:rFonts w:ascii="Arial" w:hAnsi="Arial" w:cs="Arial"/>
          <w:sz w:val="20"/>
          <w:szCs w:val="20"/>
        </w:rPr>
        <w:t xml:space="preserve">, </w:t>
      </w:r>
      <w:r w:rsidRPr="00EE1937">
        <w:rPr>
          <w:rFonts w:ascii="Arial" w:hAnsi="Arial" w:cs="Arial"/>
          <w:sz w:val="20"/>
          <w:szCs w:val="20"/>
        </w:rPr>
        <w:t>plaća</w:t>
      </w:r>
      <w:r w:rsidR="008E1872">
        <w:rPr>
          <w:rFonts w:ascii="Arial" w:hAnsi="Arial" w:cs="Arial"/>
          <w:sz w:val="20"/>
          <w:szCs w:val="20"/>
        </w:rPr>
        <w:t xml:space="preserve"> financirana iz Državne riznice</w:t>
      </w:r>
      <w:r w:rsidRPr="00EE1937">
        <w:rPr>
          <w:rFonts w:ascii="Arial" w:hAnsi="Arial" w:cs="Arial"/>
          <w:sz w:val="20"/>
          <w:szCs w:val="20"/>
        </w:rPr>
        <w:t xml:space="preserve"> u iznosu od </w:t>
      </w:r>
      <w:r w:rsidR="00A101E6">
        <w:rPr>
          <w:rFonts w:ascii="Arial" w:hAnsi="Arial" w:cs="Arial"/>
          <w:sz w:val="20"/>
          <w:szCs w:val="20"/>
        </w:rPr>
        <w:t>129.233,17</w:t>
      </w:r>
      <w:r w:rsidR="00547036">
        <w:rPr>
          <w:rFonts w:ascii="Arial" w:hAnsi="Arial" w:cs="Arial"/>
          <w:sz w:val="20"/>
          <w:szCs w:val="20"/>
        </w:rPr>
        <w:t xml:space="preserve"> </w:t>
      </w:r>
      <w:r w:rsidR="00D74289">
        <w:rPr>
          <w:rFonts w:ascii="Arial" w:hAnsi="Arial" w:cs="Arial"/>
          <w:sz w:val="20"/>
          <w:szCs w:val="20"/>
        </w:rPr>
        <w:t>eura</w:t>
      </w:r>
      <w:r w:rsidR="00BB77D5">
        <w:rPr>
          <w:rFonts w:ascii="Arial" w:hAnsi="Arial" w:cs="Arial"/>
          <w:sz w:val="20"/>
          <w:szCs w:val="20"/>
        </w:rPr>
        <w:t>, i</w:t>
      </w:r>
      <w:r w:rsidR="00EE1937" w:rsidRPr="00EE1937">
        <w:rPr>
          <w:rFonts w:ascii="Arial" w:hAnsi="Arial" w:cs="Arial"/>
          <w:sz w:val="20"/>
          <w:szCs w:val="20"/>
        </w:rPr>
        <w:t>splata materijalnih prava za 12/20</w:t>
      </w:r>
      <w:r w:rsidR="00763601">
        <w:rPr>
          <w:rFonts w:ascii="Arial" w:hAnsi="Arial" w:cs="Arial"/>
          <w:sz w:val="20"/>
          <w:szCs w:val="20"/>
        </w:rPr>
        <w:t>2</w:t>
      </w:r>
      <w:r w:rsidR="00A101E6">
        <w:rPr>
          <w:rFonts w:ascii="Arial" w:hAnsi="Arial" w:cs="Arial"/>
          <w:sz w:val="20"/>
          <w:szCs w:val="20"/>
        </w:rPr>
        <w:t>4</w:t>
      </w:r>
      <w:r w:rsidR="00EE1937" w:rsidRPr="00EE1937">
        <w:rPr>
          <w:rFonts w:ascii="Arial" w:hAnsi="Arial" w:cs="Arial"/>
          <w:sz w:val="20"/>
          <w:szCs w:val="20"/>
        </w:rPr>
        <w:t xml:space="preserve"> (Riznica) u iznosu od </w:t>
      </w:r>
      <w:r w:rsidR="00A101E6">
        <w:rPr>
          <w:rFonts w:ascii="Arial" w:hAnsi="Arial" w:cs="Arial"/>
          <w:sz w:val="20"/>
          <w:szCs w:val="20"/>
        </w:rPr>
        <w:t>420,00</w:t>
      </w:r>
      <w:r w:rsidR="00547036">
        <w:rPr>
          <w:rFonts w:ascii="Arial" w:hAnsi="Arial" w:cs="Arial"/>
          <w:sz w:val="20"/>
          <w:szCs w:val="20"/>
        </w:rPr>
        <w:t xml:space="preserve"> </w:t>
      </w:r>
      <w:r w:rsidR="00D74289">
        <w:rPr>
          <w:rFonts w:ascii="Arial" w:hAnsi="Arial" w:cs="Arial"/>
          <w:sz w:val="20"/>
          <w:szCs w:val="20"/>
        </w:rPr>
        <w:t>eura</w:t>
      </w:r>
      <w:r w:rsidRPr="00EE1937">
        <w:rPr>
          <w:rFonts w:ascii="Arial" w:hAnsi="Arial" w:cs="Arial"/>
          <w:sz w:val="20"/>
          <w:szCs w:val="20"/>
        </w:rPr>
        <w:t xml:space="preserve"> </w:t>
      </w:r>
    </w:p>
    <w:p w:rsidR="003F5238" w:rsidRDefault="003F5238" w:rsidP="003F5238">
      <w:pPr>
        <w:ind w:left="2508"/>
        <w:jc w:val="both"/>
        <w:rPr>
          <w:rFonts w:ascii="Arial" w:hAnsi="Arial" w:cs="Arial"/>
          <w:sz w:val="20"/>
          <w:szCs w:val="20"/>
        </w:rPr>
      </w:pPr>
    </w:p>
    <w:p w:rsidR="003B481B" w:rsidRPr="00EE1937" w:rsidRDefault="003B481B" w:rsidP="007707ED">
      <w:pPr>
        <w:numPr>
          <w:ilvl w:val="1"/>
          <w:numId w:val="3"/>
        </w:numPr>
        <w:jc w:val="both"/>
        <w:rPr>
          <w:rFonts w:ascii="Arial" w:hAnsi="Arial" w:cs="Arial"/>
          <w:sz w:val="20"/>
          <w:szCs w:val="20"/>
        </w:rPr>
      </w:pPr>
      <w:r w:rsidRPr="00EE1937">
        <w:rPr>
          <w:rFonts w:ascii="Arial" w:hAnsi="Arial" w:cs="Arial"/>
          <w:sz w:val="20"/>
          <w:szCs w:val="20"/>
        </w:rPr>
        <w:t>Obveze za materijalne rashode</w:t>
      </w:r>
      <w:r w:rsidR="006F04F8">
        <w:rPr>
          <w:rFonts w:ascii="Arial" w:hAnsi="Arial" w:cs="Arial"/>
          <w:sz w:val="20"/>
          <w:szCs w:val="20"/>
        </w:rPr>
        <w:t xml:space="preserve"> u iznosu od </w:t>
      </w:r>
      <w:r w:rsidR="00CC725A">
        <w:rPr>
          <w:rFonts w:ascii="Arial" w:hAnsi="Arial" w:cs="Arial"/>
          <w:sz w:val="20"/>
          <w:szCs w:val="20"/>
        </w:rPr>
        <w:t>22.305,87</w:t>
      </w:r>
      <w:r w:rsidR="00547036">
        <w:rPr>
          <w:rFonts w:ascii="Arial" w:hAnsi="Arial" w:cs="Arial"/>
          <w:sz w:val="20"/>
          <w:szCs w:val="20"/>
        </w:rPr>
        <w:t xml:space="preserve"> </w:t>
      </w:r>
      <w:r w:rsidR="006F04F8">
        <w:rPr>
          <w:rFonts w:ascii="Arial" w:hAnsi="Arial" w:cs="Arial"/>
          <w:sz w:val="20"/>
          <w:szCs w:val="20"/>
        </w:rPr>
        <w:t>eura</w:t>
      </w:r>
      <w:r w:rsidRPr="00EE1937">
        <w:rPr>
          <w:rFonts w:ascii="Arial" w:hAnsi="Arial" w:cs="Arial"/>
          <w:sz w:val="20"/>
          <w:szCs w:val="20"/>
        </w:rPr>
        <w:t xml:space="preserve"> :</w:t>
      </w:r>
    </w:p>
    <w:p w:rsidR="003B481B" w:rsidRPr="00FE70FB" w:rsidRDefault="00BB77D5" w:rsidP="007707ED">
      <w:pPr>
        <w:numPr>
          <w:ilvl w:val="2"/>
          <w:numId w:val="4"/>
        </w:numPr>
        <w:tabs>
          <w:tab w:val="clear" w:pos="3216"/>
          <w:tab w:val="num" w:pos="2868"/>
        </w:tabs>
        <w:ind w:left="2868"/>
        <w:jc w:val="both"/>
        <w:rPr>
          <w:rFonts w:ascii="Arial" w:hAnsi="Arial" w:cs="Arial"/>
          <w:sz w:val="20"/>
          <w:szCs w:val="20"/>
        </w:rPr>
      </w:pPr>
      <w:r>
        <w:rPr>
          <w:rFonts w:ascii="Arial" w:hAnsi="Arial" w:cs="Arial"/>
          <w:sz w:val="20"/>
          <w:szCs w:val="20"/>
        </w:rPr>
        <w:t>Obveze za p</w:t>
      </w:r>
      <w:r w:rsidR="003B481B" w:rsidRPr="00FE70FB">
        <w:rPr>
          <w:rFonts w:ascii="Arial" w:hAnsi="Arial" w:cs="Arial"/>
          <w:sz w:val="20"/>
          <w:szCs w:val="20"/>
        </w:rPr>
        <w:t xml:space="preserve">rijevoz djelatnika na posao i s posla </w:t>
      </w:r>
      <w:r w:rsidR="003B481B">
        <w:rPr>
          <w:rFonts w:ascii="Arial" w:hAnsi="Arial" w:cs="Arial"/>
          <w:sz w:val="20"/>
          <w:szCs w:val="20"/>
        </w:rPr>
        <w:t xml:space="preserve"> </w:t>
      </w:r>
      <w:r w:rsidR="00A101E6">
        <w:rPr>
          <w:rFonts w:ascii="Arial" w:hAnsi="Arial" w:cs="Arial"/>
          <w:sz w:val="20"/>
          <w:szCs w:val="20"/>
        </w:rPr>
        <w:t>5.456,88</w:t>
      </w:r>
      <w:r w:rsidR="00547036">
        <w:rPr>
          <w:rFonts w:ascii="Arial" w:hAnsi="Arial" w:cs="Arial"/>
          <w:sz w:val="20"/>
          <w:szCs w:val="20"/>
        </w:rPr>
        <w:t xml:space="preserve"> </w:t>
      </w:r>
      <w:r w:rsidR="00D74289">
        <w:rPr>
          <w:rFonts w:ascii="Arial" w:hAnsi="Arial" w:cs="Arial"/>
          <w:sz w:val="20"/>
          <w:szCs w:val="20"/>
        </w:rPr>
        <w:t>eura</w:t>
      </w:r>
    </w:p>
    <w:p w:rsidR="00BB4A8A" w:rsidRDefault="003B481B" w:rsidP="007707ED">
      <w:pPr>
        <w:numPr>
          <w:ilvl w:val="3"/>
          <w:numId w:val="4"/>
        </w:numPr>
        <w:tabs>
          <w:tab w:val="num" w:pos="4152"/>
        </w:tabs>
        <w:jc w:val="both"/>
        <w:rPr>
          <w:rFonts w:ascii="Arial" w:hAnsi="Arial" w:cs="Arial"/>
          <w:sz w:val="20"/>
          <w:szCs w:val="20"/>
        </w:rPr>
      </w:pPr>
      <w:r w:rsidRPr="00BB4A8A">
        <w:rPr>
          <w:rFonts w:ascii="Arial" w:hAnsi="Arial" w:cs="Arial"/>
          <w:sz w:val="20"/>
          <w:szCs w:val="20"/>
        </w:rPr>
        <w:t>Produženi boravak</w:t>
      </w:r>
      <w:r w:rsidR="00B50D10" w:rsidRPr="00BB4A8A">
        <w:rPr>
          <w:rFonts w:ascii="Arial" w:hAnsi="Arial" w:cs="Arial"/>
          <w:sz w:val="20"/>
          <w:szCs w:val="20"/>
        </w:rPr>
        <w:t xml:space="preserve"> </w:t>
      </w:r>
      <w:r w:rsidR="00A101E6">
        <w:rPr>
          <w:rFonts w:ascii="Arial" w:hAnsi="Arial" w:cs="Arial"/>
          <w:sz w:val="20"/>
          <w:szCs w:val="20"/>
        </w:rPr>
        <w:t>609,85</w:t>
      </w:r>
      <w:r w:rsidR="00547036">
        <w:rPr>
          <w:rFonts w:ascii="Arial" w:hAnsi="Arial" w:cs="Arial"/>
          <w:sz w:val="20"/>
          <w:szCs w:val="20"/>
        </w:rPr>
        <w:t xml:space="preserve"> </w:t>
      </w:r>
      <w:r w:rsidR="00D74289">
        <w:rPr>
          <w:rFonts w:ascii="Arial" w:hAnsi="Arial" w:cs="Arial"/>
          <w:sz w:val="20"/>
          <w:szCs w:val="20"/>
        </w:rPr>
        <w:t>eura</w:t>
      </w:r>
    </w:p>
    <w:p w:rsidR="00394730" w:rsidRPr="00BB4A8A" w:rsidRDefault="00B50D10" w:rsidP="007707ED">
      <w:pPr>
        <w:numPr>
          <w:ilvl w:val="3"/>
          <w:numId w:val="4"/>
        </w:numPr>
        <w:tabs>
          <w:tab w:val="num" w:pos="4152"/>
        </w:tabs>
        <w:jc w:val="both"/>
        <w:rPr>
          <w:rFonts w:ascii="Arial" w:hAnsi="Arial" w:cs="Arial"/>
          <w:sz w:val="20"/>
          <w:szCs w:val="20"/>
        </w:rPr>
      </w:pPr>
      <w:r w:rsidRPr="00BB4A8A">
        <w:rPr>
          <w:rFonts w:ascii="Arial" w:hAnsi="Arial" w:cs="Arial"/>
          <w:sz w:val="20"/>
          <w:szCs w:val="20"/>
        </w:rPr>
        <w:t>MZO</w:t>
      </w:r>
      <w:r w:rsidR="003B481B" w:rsidRPr="00BB4A8A">
        <w:rPr>
          <w:rFonts w:ascii="Arial" w:hAnsi="Arial" w:cs="Arial"/>
          <w:sz w:val="20"/>
          <w:szCs w:val="20"/>
        </w:rPr>
        <w:t xml:space="preserve"> </w:t>
      </w:r>
      <w:r w:rsidR="00A101E6">
        <w:rPr>
          <w:rFonts w:ascii="Arial" w:hAnsi="Arial" w:cs="Arial"/>
          <w:sz w:val="20"/>
          <w:szCs w:val="20"/>
        </w:rPr>
        <w:t>4.847,03</w:t>
      </w:r>
      <w:r w:rsidR="00547036">
        <w:rPr>
          <w:rFonts w:ascii="Arial" w:hAnsi="Arial" w:cs="Arial"/>
          <w:sz w:val="20"/>
          <w:szCs w:val="20"/>
        </w:rPr>
        <w:t xml:space="preserve"> </w:t>
      </w:r>
      <w:r w:rsidR="00D74289">
        <w:rPr>
          <w:rFonts w:ascii="Arial" w:hAnsi="Arial" w:cs="Arial"/>
          <w:sz w:val="20"/>
          <w:szCs w:val="20"/>
        </w:rPr>
        <w:t>eura</w:t>
      </w:r>
      <w:r w:rsidR="003B481B" w:rsidRPr="00BB4A8A">
        <w:rPr>
          <w:rFonts w:ascii="Arial" w:hAnsi="Arial" w:cs="Arial"/>
          <w:sz w:val="20"/>
          <w:szCs w:val="20"/>
        </w:rPr>
        <w:t>.</w:t>
      </w:r>
    </w:p>
    <w:p w:rsidR="008C4857"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8C4857">
        <w:rPr>
          <w:rFonts w:ascii="Arial" w:hAnsi="Arial" w:cs="Arial"/>
          <w:sz w:val="20"/>
          <w:szCs w:val="20"/>
        </w:rPr>
        <w:t xml:space="preserve">uredski materijal i ostali materijalni rashodi </w:t>
      </w:r>
      <w:r w:rsidR="00CC725A">
        <w:rPr>
          <w:rFonts w:ascii="Arial" w:hAnsi="Arial" w:cs="Arial"/>
          <w:sz w:val="20"/>
          <w:szCs w:val="20"/>
        </w:rPr>
        <w:t>1.276,43</w:t>
      </w:r>
      <w:r w:rsidR="00547036">
        <w:rPr>
          <w:rFonts w:ascii="Arial" w:hAnsi="Arial" w:cs="Arial"/>
          <w:sz w:val="20"/>
          <w:szCs w:val="20"/>
        </w:rPr>
        <w:t xml:space="preserve"> </w:t>
      </w:r>
      <w:r w:rsidR="008C4857">
        <w:rPr>
          <w:rFonts w:ascii="Arial" w:hAnsi="Arial" w:cs="Arial"/>
          <w:sz w:val="20"/>
          <w:szCs w:val="20"/>
        </w:rPr>
        <w:t>eura</w:t>
      </w:r>
    </w:p>
    <w:p w:rsidR="008C4857"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A101E6">
        <w:rPr>
          <w:rFonts w:ascii="Arial" w:hAnsi="Arial" w:cs="Arial"/>
          <w:sz w:val="20"/>
          <w:szCs w:val="20"/>
        </w:rPr>
        <w:t>m</w:t>
      </w:r>
      <w:r w:rsidR="008C4857">
        <w:rPr>
          <w:rFonts w:ascii="Arial" w:hAnsi="Arial" w:cs="Arial"/>
          <w:sz w:val="20"/>
          <w:szCs w:val="20"/>
        </w:rPr>
        <w:t xml:space="preserve">aterijal i sirovine </w:t>
      </w:r>
      <w:r w:rsidR="00A101E6">
        <w:rPr>
          <w:rFonts w:ascii="Arial" w:hAnsi="Arial" w:cs="Arial"/>
          <w:sz w:val="20"/>
          <w:szCs w:val="20"/>
        </w:rPr>
        <w:t>10.182,56</w:t>
      </w:r>
      <w:r w:rsidR="00547036">
        <w:rPr>
          <w:rFonts w:ascii="Arial" w:hAnsi="Arial" w:cs="Arial"/>
          <w:sz w:val="20"/>
          <w:szCs w:val="20"/>
        </w:rPr>
        <w:t xml:space="preserve"> </w:t>
      </w:r>
      <w:r w:rsidR="008C4857">
        <w:rPr>
          <w:rFonts w:ascii="Arial" w:hAnsi="Arial" w:cs="Arial"/>
          <w:sz w:val="20"/>
          <w:szCs w:val="20"/>
        </w:rPr>
        <w:t>eura</w:t>
      </w:r>
    </w:p>
    <w:p w:rsidR="003B481B"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o</w:t>
      </w:r>
      <w:r w:rsidR="003B481B" w:rsidRPr="00FE70FB">
        <w:rPr>
          <w:rFonts w:ascii="Arial" w:hAnsi="Arial" w:cs="Arial"/>
          <w:sz w:val="20"/>
          <w:szCs w:val="20"/>
        </w:rPr>
        <w:t xml:space="preserve">bveze za energiju </w:t>
      </w:r>
      <w:r w:rsidR="00A101E6">
        <w:rPr>
          <w:rFonts w:ascii="Arial" w:hAnsi="Arial" w:cs="Arial"/>
          <w:sz w:val="20"/>
          <w:szCs w:val="20"/>
        </w:rPr>
        <w:t>972,40</w:t>
      </w:r>
      <w:r w:rsidR="00547036">
        <w:rPr>
          <w:rFonts w:ascii="Arial" w:hAnsi="Arial" w:cs="Arial"/>
          <w:sz w:val="20"/>
          <w:szCs w:val="20"/>
        </w:rPr>
        <w:t xml:space="preserve"> </w:t>
      </w:r>
      <w:r w:rsidR="008C4857">
        <w:rPr>
          <w:rFonts w:ascii="Arial" w:hAnsi="Arial" w:cs="Arial"/>
          <w:sz w:val="20"/>
          <w:szCs w:val="20"/>
        </w:rPr>
        <w:t>eura</w:t>
      </w:r>
    </w:p>
    <w:p w:rsidR="00A101E6"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A101E6">
        <w:rPr>
          <w:rFonts w:ascii="Arial" w:hAnsi="Arial" w:cs="Arial"/>
          <w:sz w:val="20"/>
          <w:szCs w:val="20"/>
        </w:rPr>
        <w:t xml:space="preserve">materijal za tekuće i investicijsko održavanje </w:t>
      </w:r>
      <w:r w:rsidR="00CC725A">
        <w:rPr>
          <w:rFonts w:ascii="Arial" w:hAnsi="Arial" w:cs="Arial"/>
          <w:sz w:val="20"/>
          <w:szCs w:val="20"/>
        </w:rPr>
        <w:t>105,29</w:t>
      </w:r>
      <w:r w:rsidR="00547036">
        <w:rPr>
          <w:rFonts w:ascii="Arial" w:hAnsi="Arial" w:cs="Arial"/>
          <w:sz w:val="20"/>
          <w:szCs w:val="20"/>
        </w:rPr>
        <w:t xml:space="preserve"> </w:t>
      </w:r>
      <w:r w:rsidR="00A101E6">
        <w:rPr>
          <w:rFonts w:ascii="Arial" w:hAnsi="Arial" w:cs="Arial"/>
          <w:sz w:val="20"/>
          <w:szCs w:val="20"/>
        </w:rPr>
        <w:t>eura</w:t>
      </w:r>
    </w:p>
    <w:p w:rsidR="003B481B"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3B481B">
        <w:rPr>
          <w:rFonts w:ascii="Arial" w:hAnsi="Arial" w:cs="Arial"/>
          <w:sz w:val="20"/>
          <w:szCs w:val="20"/>
        </w:rPr>
        <w:t>uslug</w:t>
      </w:r>
      <w:r>
        <w:rPr>
          <w:rFonts w:ascii="Arial" w:hAnsi="Arial" w:cs="Arial"/>
          <w:sz w:val="20"/>
          <w:szCs w:val="20"/>
        </w:rPr>
        <w:t>e</w:t>
      </w:r>
      <w:r w:rsidR="003B481B">
        <w:rPr>
          <w:rFonts w:ascii="Arial" w:hAnsi="Arial" w:cs="Arial"/>
          <w:sz w:val="20"/>
          <w:szCs w:val="20"/>
        </w:rPr>
        <w:t xml:space="preserve"> telefona pošte i prijevoza </w:t>
      </w:r>
      <w:r w:rsidR="00CC725A">
        <w:rPr>
          <w:rFonts w:ascii="Arial" w:hAnsi="Arial" w:cs="Arial"/>
          <w:sz w:val="20"/>
          <w:szCs w:val="20"/>
        </w:rPr>
        <w:t>1.024,96</w:t>
      </w:r>
      <w:r w:rsidR="00547036">
        <w:rPr>
          <w:rFonts w:ascii="Arial" w:hAnsi="Arial" w:cs="Arial"/>
          <w:sz w:val="20"/>
          <w:szCs w:val="20"/>
        </w:rPr>
        <w:t xml:space="preserve"> </w:t>
      </w:r>
      <w:r w:rsidR="008C4857">
        <w:rPr>
          <w:rFonts w:ascii="Arial" w:hAnsi="Arial" w:cs="Arial"/>
          <w:sz w:val="20"/>
          <w:szCs w:val="20"/>
        </w:rPr>
        <w:t>eura</w:t>
      </w:r>
    </w:p>
    <w:p w:rsidR="00A101E6"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lastRenderedPageBreak/>
        <w:t xml:space="preserve">obveze za </w:t>
      </w:r>
      <w:r w:rsidR="00A101E6">
        <w:rPr>
          <w:rFonts w:ascii="Arial" w:hAnsi="Arial" w:cs="Arial"/>
          <w:sz w:val="20"/>
          <w:szCs w:val="20"/>
        </w:rPr>
        <w:t>uslug</w:t>
      </w:r>
      <w:r>
        <w:rPr>
          <w:rFonts w:ascii="Arial" w:hAnsi="Arial" w:cs="Arial"/>
          <w:sz w:val="20"/>
          <w:szCs w:val="20"/>
        </w:rPr>
        <w:t>e</w:t>
      </w:r>
      <w:r w:rsidR="00A101E6">
        <w:rPr>
          <w:rFonts w:ascii="Arial" w:hAnsi="Arial" w:cs="Arial"/>
          <w:sz w:val="20"/>
          <w:szCs w:val="20"/>
        </w:rPr>
        <w:t xml:space="preserve"> tekućeg i investicijskog održavanja 1.735,89</w:t>
      </w:r>
      <w:r w:rsidR="00547036">
        <w:rPr>
          <w:rFonts w:ascii="Arial" w:hAnsi="Arial" w:cs="Arial"/>
          <w:sz w:val="20"/>
          <w:szCs w:val="20"/>
        </w:rPr>
        <w:t xml:space="preserve"> </w:t>
      </w:r>
      <w:r w:rsidR="00A101E6">
        <w:rPr>
          <w:rFonts w:ascii="Arial" w:hAnsi="Arial" w:cs="Arial"/>
          <w:sz w:val="20"/>
          <w:szCs w:val="20"/>
        </w:rPr>
        <w:t>eura</w:t>
      </w:r>
    </w:p>
    <w:p w:rsidR="003B481B" w:rsidRDefault="003B481B" w:rsidP="007707ED">
      <w:pPr>
        <w:numPr>
          <w:ilvl w:val="0"/>
          <w:numId w:val="5"/>
        </w:numPr>
        <w:tabs>
          <w:tab w:val="clear" w:pos="3192"/>
          <w:tab w:val="num" w:pos="2844"/>
          <w:tab w:val="num" w:pos="3900"/>
        </w:tabs>
        <w:ind w:left="2844"/>
        <w:jc w:val="both"/>
        <w:rPr>
          <w:rFonts w:ascii="Arial" w:hAnsi="Arial" w:cs="Arial"/>
          <w:sz w:val="20"/>
          <w:szCs w:val="20"/>
        </w:rPr>
      </w:pPr>
      <w:r w:rsidRPr="00FE70FB">
        <w:rPr>
          <w:rFonts w:ascii="Arial" w:hAnsi="Arial" w:cs="Arial"/>
          <w:sz w:val="20"/>
          <w:szCs w:val="20"/>
        </w:rPr>
        <w:t xml:space="preserve">obveze za komunalne usluge </w:t>
      </w:r>
      <w:r w:rsidR="00A101E6">
        <w:rPr>
          <w:rFonts w:ascii="Arial" w:hAnsi="Arial" w:cs="Arial"/>
          <w:sz w:val="20"/>
          <w:szCs w:val="20"/>
        </w:rPr>
        <w:t>704,06</w:t>
      </w:r>
      <w:r w:rsidR="00547036">
        <w:rPr>
          <w:rFonts w:ascii="Arial" w:hAnsi="Arial" w:cs="Arial"/>
          <w:sz w:val="20"/>
          <w:szCs w:val="20"/>
        </w:rPr>
        <w:t xml:space="preserve"> </w:t>
      </w:r>
      <w:r w:rsidR="008C4857">
        <w:rPr>
          <w:rFonts w:ascii="Arial" w:hAnsi="Arial" w:cs="Arial"/>
          <w:sz w:val="20"/>
          <w:szCs w:val="20"/>
        </w:rPr>
        <w:t>eura</w:t>
      </w:r>
    </w:p>
    <w:p w:rsidR="003B481B" w:rsidRDefault="0063724E"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3B481B">
        <w:rPr>
          <w:rFonts w:ascii="Arial" w:hAnsi="Arial" w:cs="Arial"/>
          <w:sz w:val="20"/>
          <w:szCs w:val="20"/>
        </w:rPr>
        <w:t xml:space="preserve">intelektualne usluge </w:t>
      </w:r>
      <w:r w:rsidR="00A101E6">
        <w:rPr>
          <w:rFonts w:ascii="Arial" w:hAnsi="Arial" w:cs="Arial"/>
          <w:sz w:val="20"/>
          <w:szCs w:val="20"/>
        </w:rPr>
        <w:t>450,56</w:t>
      </w:r>
      <w:r w:rsidR="00547036">
        <w:rPr>
          <w:rFonts w:ascii="Arial" w:hAnsi="Arial" w:cs="Arial"/>
          <w:sz w:val="20"/>
          <w:szCs w:val="20"/>
        </w:rPr>
        <w:t xml:space="preserve"> </w:t>
      </w:r>
      <w:r w:rsidR="008C4857">
        <w:rPr>
          <w:rFonts w:ascii="Arial" w:hAnsi="Arial" w:cs="Arial"/>
          <w:sz w:val="20"/>
          <w:szCs w:val="20"/>
        </w:rPr>
        <w:t>eura</w:t>
      </w:r>
    </w:p>
    <w:p w:rsidR="003243D7"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3243D7">
        <w:rPr>
          <w:rFonts w:ascii="Arial" w:hAnsi="Arial" w:cs="Arial"/>
          <w:sz w:val="20"/>
          <w:szCs w:val="20"/>
        </w:rPr>
        <w:t xml:space="preserve">računalne usluge </w:t>
      </w:r>
      <w:r w:rsidR="008C4857">
        <w:rPr>
          <w:rFonts w:ascii="Arial" w:hAnsi="Arial" w:cs="Arial"/>
          <w:sz w:val="20"/>
          <w:szCs w:val="20"/>
        </w:rPr>
        <w:t>2,</w:t>
      </w:r>
      <w:r w:rsidR="00A101E6">
        <w:rPr>
          <w:rFonts w:ascii="Arial" w:hAnsi="Arial" w:cs="Arial"/>
          <w:sz w:val="20"/>
          <w:szCs w:val="20"/>
        </w:rPr>
        <w:t>6</w:t>
      </w:r>
      <w:r w:rsidR="008C4857">
        <w:rPr>
          <w:rFonts w:ascii="Arial" w:hAnsi="Arial" w:cs="Arial"/>
          <w:sz w:val="20"/>
          <w:szCs w:val="20"/>
        </w:rPr>
        <w:t>6</w:t>
      </w:r>
      <w:r w:rsidR="00547036">
        <w:rPr>
          <w:rFonts w:ascii="Arial" w:hAnsi="Arial" w:cs="Arial"/>
          <w:sz w:val="20"/>
          <w:szCs w:val="20"/>
        </w:rPr>
        <w:t xml:space="preserve"> </w:t>
      </w:r>
      <w:r w:rsidR="008C4857">
        <w:rPr>
          <w:rFonts w:ascii="Arial" w:hAnsi="Arial" w:cs="Arial"/>
          <w:sz w:val="20"/>
          <w:szCs w:val="20"/>
        </w:rPr>
        <w:t>eura</w:t>
      </w:r>
    </w:p>
    <w:p w:rsidR="008C4857" w:rsidRDefault="00BB77D5"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A101E6">
        <w:rPr>
          <w:rFonts w:ascii="Arial" w:hAnsi="Arial" w:cs="Arial"/>
          <w:sz w:val="20"/>
          <w:szCs w:val="20"/>
        </w:rPr>
        <w:t>ostale usluge (kopiranje i čuvanje imovine)</w:t>
      </w:r>
      <w:r w:rsidR="00CC725A">
        <w:rPr>
          <w:rFonts w:ascii="Arial" w:hAnsi="Arial" w:cs="Arial"/>
          <w:sz w:val="20"/>
          <w:szCs w:val="20"/>
        </w:rPr>
        <w:t xml:space="preserve"> </w:t>
      </w:r>
      <w:r w:rsidR="00A101E6">
        <w:rPr>
          <w:rFonts w:ascii="Arial" w:hAnsi="Arial" w:cs="Arial"/>
          <w:sz w:val="20"/>
          <w:szCs w:val="20"/>
        </w:rPr>
        <w:t>58,18</w:t>
      </w:r>
      <w:r w:rsidR="00547036">
        <w:rPr>
          <w:rFonts w:ascii="Arial" w:hAnsi="Arial" w:cs="Arial"/>
          <w:sz w:val="20"/>
          <w:szCs w:val="20"/>
        </w:rPr>
        <w:t xml:space="preserve"> </w:t>
      </w:r>
      <w:r w:rsidR="008C4857">
        <w:rPr>
          <w:rFonts w:ascii="Arial" w:hAnsi="Arial" w:cs="Arial"/>
          <w:sz w:val="20"/>
          <w:szCs w:val="20"/>
        </w:rPr>
        <w:t>eura</w:t>
      </w:r>
    </w:p>
    <w:p w:rsidR="003B481B" w:rsidRDefault="0063724E" w:rsidP="007707ED">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obveze za </w:t>
      </w:r>
      <w:r w:rsidR="003B481B">
        <w:rPr>
          <w:rFonts w:ascii="Arial" w:hAnsi="Arial" w:cs="Arial"/>
          <w:sz w:val="20"/>
          <w:szCs w:val="20"/>
        </w:rPr>
        <w:t>naknad</w:t>
      </w:r>
      <w:r>
        <w:rPr>
          <w:rFonts w:ascii="Arial" w:hAnsi="Arial" w:cs="Arial"/>
          <w:sz w:val="20"/>
          <w:szCs w:val="20"/>
        </w:rPr>
        <w:t>u</w:t>
      </w:r>
      <w:r w:rsidR="003B481B">
        <w:rPr>
          <w:rFonts w:ascii="Arial" w:hAnsi="Arial" w:cs="Arial"/>
          <w:sz w:val="20"/>
          <w:szCs w:val="20"/>
        </w:rPr>
        <w:t xml:space="preserve"> za nezapošljavanje invalida </w:t>
      </w:r>
      <w:r w:rsidR="00A101E6">
        <w:rPr>
          <w:rFonts w:ascii="Arial" w:hAnsi="Arial" w:cs="Arial"/>
          <w:sz w:val="20"/>
          <w:szCs w:val="20"/>
        </w:rPr>
        <w:t>336</w:t>
      </w:r>
      <w:r w:rsidR="008C4857">
        <w:rPr>
          <w:rFonts w:ascii="Arial" w:hAnsi="Arial" w:cs="Arial"/>
          <w:sz w:val="20"/>
          <w:szCs w:val="20"/>
        </w:rPr>
        <w:t>,00</w:t>
      </w:r>
      <w:r w:rsidR="00547036">
        <w:rPr>
          <w:rFonts w:ascii="Arial" w:hAnsi="Arial" w:cs="Arial"/>
          <w:sz w:val="20"/>
          <w:szCs w:val="20"/>
        </w:rPr>
        <w:t xml:space="preserve"> </w:t>
      </w:r>
      <w:r w:rsidR="008C4857">
        <w:rPr>
          <w:rFonts w:ascii="Arial" w:hAnsi="Arial" w:cs="Arial"/>
          <w:sz w:val="20"/>
          <w:szCs w:val="20"/>
        </w:rPr>
        <w:t>eura</w:t>
      </w:r>
    </w:p>
    <w:p w:rsidR="003F5238" w:rsidRDefault="003F5238" w:rsidP="003F5238">
      <w:pPr>
        <w:tabs>
          <w:tab w:val="num" w:pos="3900"/>
        </w:tabs>
        <w:ind w:left="2844"/>
        <w:jc w:val="both"/>
        <w:rPr>
          <w:rFonts w:ascii="Arial" w:hAnsi="Arial" w:cs="Arial"/>
          <w:sz w:val="20"/>
          <w:szCs w:val="20"/>
        </w:rPr>
      </w:pPr>
    </w:p>
    <w:p w:rsidR="008E1872" w:rsidRDefault="003B481B" w:rsidP="007707ED">
      <w:pPr>
        <w:numPr>
          <w:ilvl w:val="1"/>
          <w:numId w:val="3"/>
        </w:numPr>
        <w:jc w:val="both"/>
        <w:rPr>
          <w:rFonts w:ascii="Arial" w:hAnsi="Arial" w:cs="Arial"/>
          <w:sz w:val="20"/>
          <w:szCs w:val="20"/>
        </w:rPr>
      </w:pPr>
      <w:r w:rsidRPr="000713A5">
        <w:rPr>
          <w:rFonts w:ascii="Arial" w:hAnsi="Arial" w:cs="Arial"/>
          <w:sz w:val="20"/>
          <w:szCs w:val="20"/>
        </w:rPr>
        <w:t>Obveze za financijske rashode</w:t>
      </w:r>
      <w:r w:rsidR="00AA3FA9">
        <w:rPr>
          <w:rFonts w:ascii="Arial" w:hAnsi="Arial" w:cs="Arial"/>
          <w:sz w:val="20"/>
          <w:szCs w:val="20"/>
        </w:rPr>
        <w:t xml:space="preserve"> </w:t>
      </w:r>
      <w:r w:rsidR="003F5238">
        <w:rPr>
          <w:rFonts w:ascii="Arial" w:hAnsi="Arial" w:cs="Arial"/>
          <w:sz w:val="20"/>
          <w:szCs w:val="20"/>
        </w:rPr>
        <w:t>34,35</w:t>
      </w:r>
      <w:r w:rsidR="008C4857">
        <w:rPr>
          <w:rFonts w:ascii="Arial" w:hAnsi="Arial" w:cs="Arial"/>
          <w:sz w:val="20"/>
          <w:szCs w:val="20"/>
        </w:rPr>
        <w:t>eura</w:t>
      </w:r>
      <w:r w:rsidR="008E1872">
        <w:rPr>
          <w:rFonts w:ascii="Arial" w:hAnsi="Arial" w:cs="Arial"/>
          <w:sz w:val="20"/>
          <w:szCs w:val="20"/>
        </w:rPr>
        <w:t>:</w:t>
      </w:r>
    </w:p>
    <w:p w:rsidR="00265188" w:rsidRDefault="003B481B" w:rsidP="007707ED">
      <w:pPr>
        <w:numPr>
          <w:ilvl w:val="5"/>
          <w:numId w:val="3"/>
        </w:numPr>
        <w:jc w:val="both"/>
        <w:rPr>
          <w:rFonts w:ascii="Arial" w:hAnsi="Arial" w:cs="Arial"/>
          <w:sz w:val="20"/>
          <w:szCs w:val="20"/>
        </w:rPr>
      </w:pPr>
      <w:r>
        <w:rPr>
          <w:rFonts w:ascii="Arial" w:hAnsi="Arial" w:cs="Arial"/>
          <w:sz w:val="20"/>
          <w:szCs w:val="20"/>
        </w:rPr>
        <w:t xml:space="preserve"> usluga banke  </w:t>
      </w:r>
      <w:r w:rsidR="003F5238">
        <w:rPr>
          <w:rFonts w:ascii="Arial" w:hAnsi="Arial" w:cs="Arial"/>
          <w:sz w:val="20"/>
          <w:szCs w:val="20"/>
        </w:rPr>
        <w:t>31,00</w:t>
      </w:r>
      <w:r w:rsidR="00547036">
        <w:rPr>
          <w:rFonts w:ascii="Arial" w:hAnsi="Arial" w:cs="Arial"/>
          <w:sz w:val="20"/>
          <w:szCs w:val="20"/>
        </w:rPr>
        <w:t xml:space="preserve"> </w:t>
      </w:r>
      <w:r w:rsidR="008C4857">
        <w:rPr>
          <w:rFonts w:ascii="Arial" w:hAnsi="Arial" w:cs="Arial"/>
          <w:sz w:val="20"/>
          <w:szCs w:val="20"/>
        </w:rPr>
        <w:t>eura</w:t>
      </w:r>
      <w:r w:rsidRPr="00394730">
        <w:rPr>
          <w:rFonts w:ascii="Arial" w:hAnsi="Arial" w:cs="Arial"/>
          <w:sz w:val="20"/>
          <w:szCs w:val="20"/>
        </w:rPr>
        <w:t xml:space="preserve"> </w:t>
      </w:r>
    </w:p>
    <w:p w:rsidR="003B481B" w:rsidRDefault="00265188" w:rsidP="007707ED">
      <w:pPr>
        <w:numPr>
          <w:ilvl w:val="5"/>
          <w:numId w:val="3"/>
        </w:numPr>
        <w:jc w:val="both"/>
        <w:rPr>
          <w:rFonts w:ascii="Arial" w:hAnsi="Arial" w:cs="Arial"/>
          <w:sz w:val="20"/>
          <w:szCs w:val="20"/>
        </w:rPr>
      </w:pPr>
      <w:r>
        <w:rPr>
          <w:rFonts w:ascii="Arial" w:hAnsi="Arial" w:cs="Arial"/>
          <w:sz w:val="20"/>
          <w:szCs w:val="20"/>
        </w:rPr>
        <w:t>z</w:t>
      </w:r>
      <w:r w:rsidR="008E1872" w:rsidRPr="00265188">
        <w:rPr>
          <w:rFonts w:ascii="Arial" w:hAnsi="Arial" w:cs="Arial"/>
          <w:sz w:val="20"/>
          <w:szCs w:val="20"/>
        </w:rPr>
        <w:t xml:space="preserve">atezne kamate </w:t>
      </w:r>
      <w:r w:rsidR="003F5238">
        <w:rPr>
          <w:rFonts w:ascii="Arial" w:hAnsi="Arial" w:cs="Arial"/>
          <w:sz w:val="20"/>
          <w:szCs w:val="20"/>
        </w:rPr>
        <w:t>3,35</w:t>
      </w:r>
      <w:r w:rsidR="00547036">
        <w:rPr>
          <w:rFonts w:ascii="Arial" w:hAnsi="Arial" w:cs="Arial"/>
          <w:sz w:val="20"/>
          <w:szCs w:val="20"/>
        </w:rPr>
        <w:t xml:space="preserve"> </w:t>
      </w:r>
      <w:r w:rsidR="008C4857">
        <w:rPr>
          <w:rFonts w:ascii="Arial" w:hAnsi="Arial" w:cs="Arial"/>
          <w:sz w:val="20"/>
          <w:szCs w:val="20"/>
        </w:rPr>
        <w:t>eura</w:t>
      </w:r>
    </w:p>
    <w:p w:rsidR="00FE6E16" w:rsidRDefault="003F5238" w:rsidP="007707ED">
      <w:pPr>
        <w:numPr>
          <w:ilvl w:val="1"/>
          <w:numId w:val="3"/>
        </w:numPr>
        <w:jc w:val="both"/>
        <w:rPr>
          <w:rFonts w:ascii="Arial" w:hAnsi="Arial" w:cs="Arial"/>
          <w:sz w:val="20"/>
          <w:szCs w:val="20"/>
        </w:rPr>
      </w:pPr>
      <w:r>
        <w:rPr>
          <w:rFonts w:ascii="Arial" w:hAnsi="Arial" w:cs="Arial"/>
          <w:sz w:val="20"/>
          <w:szCs w:val="20"/>
        </w:rPr>
        <w:t>Ostale tekuće obveze-Obveze za jamčevine 900,00</w:t>
      </w:r>
      <w:r w:rsidR="00547036">
        <w:rPr>
          <w:rFonts w:ascii="Arial" w:hAnsi="Arial" w:cs="Arial"/>
          <w:sz w:val="20"/>
          <w:szCs w:val="20"/>
        </w:rPr>
        <w:t xml:space="preserve"> </w:t>
      </w:r>
      <w:r>
        <w:rPr>
          <w:rFonts w:ascii="Arial" w:hAnsi="Arial" w:cs="Arial"/>
          <w:sz w:val="20"/>
          <w:szCs w:val="20"/>
        </w:rPr>
        <w:t>eura</w:t>
      </w:r>
    </w:p>
    <w:p w:rsidR="003F5238" w:rsidRDefault="003F5238" w:rsidP="003F5238">
      <w:pPr>
        <w:ind w:left="2508"/>
        <w:jc w:val="both"/>
        <w:rPr>
          <w:rFonts w:ascii="Arial" w:hAnsi="Arial" w:cs="Arial"/>
          <w:sz w:val="20"/>
          <w:szCs w:val="20"/>
        </w:rPr>
      </w:pPr>
    </w:p>
    <w:p w:rsidR="00A101E6" w:rsidRDefault="00A101E6" w:rsidP="00A101E6">
      <w:pPr>
        <w:jc w:val="both"/>
        <w:rPr>
          <w:rFonts w:ascii="Arial" w:hAnsi="Arial" w:cs="Arial"/>
          <w:sz w:val="20"/>
          <w:szCs w:val="20"/>
        </w:rPr>
      </w:pPr>
      <w:r>
        <w:rPr>
          <w:rFonts w:ascii="Arial" w:hAnsi="Arial" w:cs="Arial"/>
          <w:sz w:val="20"/>
          <w:szCs w:val="20"/>
        </w:rPr>
        <w:t>ND24- Obveze za nabavu nefinancijske imovine 2,00</w:t>
      </w:r>
      <w:r w:rsidR="00547036">
        <w:rPr>
          <w:rFonts w:ascii="Arial" w:hAnsi="Arial" w:cs="Arial"/>
          <w:sz w:val="20"/>
          <w:szCs w:val="20"/>
        </w:rPr>
        <w:t xml:space="preserve"> </w:t>
      </w:r>
      <w:r>
        <w:rPr>
          <w:rFonts w:ascii="Arial" w:hAnsi="Arial" w:cs="Arial"/>
          <w:sz w:val="20"/>
          <w:szCs w:val="20"/>
        </w:rPr>
        <w:t>eura</w:t>
      </w:r>
    </w:p>
    <w:p w:rsidR="00A101E6" w:rsidRDefault="00A101E6" w:rsidP="00A101E6">
      <w:pPr>
        <w:jc w:val="both"/>
        <w:rPr>
          <w:rFonts w:ascii="Arial" w:hAnsi="Arial" w:cs="Arial"/>
          <w:sz w:val="20"/>
          <w:szCs w:val="20"/>
        </w:rPr>
      </w:pPr>
    </w:p>
    <w:p w:rsidR="00A101E6" w:rsidRDefault="00A101E6" w:rsidP="00A101E6">
      <w:pPr>
        <w:jc w:val="both"/>
        <w:rPr>
          <w:rFonts w:ascii="Arial" w:hAnsi="Arial" w:cs="Arial"/>
          <w:sz w:val="20"/>
          <w:szCs w:val="20"/>
        </w:rPr>
      </w:pPr>
    </w:p>
    <w:p w:rsidR="00A101E6" w:rsidRPr="00265188" w:rsidRDefault="00A101E6" w:rsidP="00A101E6">
      <w:pPr>
        <w:jc w:val="both"/>
        <w:rPr>
          <w:rFonts w:ascii="Arial" w:hAnsi="Arial" w:cs="Arial"/>
          <w:sz w:val="20"/>
          <w:szCs w:val="20"/>
        </w:rPr>
      </w:pPr>
    </w:p>
    <w:p w:rsidR="003B481B" w:rsidRPr="00FE70FB" w:rsidRDefault="003B481B" w:rsidP="00A34401">
      <w:pPr>
        <w:ind w:left="2124"/>
        <w:jc w:val="both"/>
        <w:rPr>
          <w:rFonts w:ascii="Arial" w:hAnsi="Arial" w:cs="Arial"/>
          <w:sz w:val="20"/>
          <w:szCs w:val="20"/>
        </w:rPr>
      </w:pP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 xml:space="preserve">Voditelj računovodstva </w:t>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Pr>
          <w:rFonts w:ascii="Arial" w:hAnsi="Arial" w:cs="Arial"/>
          <w:sz w:val="20"/>
          <w:szCs w:val="20"/>
        </w:rPr>
        <w:t xml:space="preserve">     </w:t>
      </w:r>
      <w:r w:rsidRPr="00FE70FB">
        <w:rPr>
          <w:rFonts w:ascii="Arial" w:hAnsi="Arial" w:cs="Arial"/>
          <w:sz w:val="20"/>
          <w:szCs w:val="20"/>
        </w:rPr>
        <w:t>Ravnatelj Škole</w:t>
      </w: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___________________                                                     ___________________</w:t>
      </w:r>
    </w:p>
    <w:p w:rsidR="007D7178" w:rsidRDefault="003B481B" w:rsidP="008C4857">
      <w:pPr>
        <w:ind w:firstLine="708"/>
        <w:jc w:val="both"/>
        <w:rPr>
          <w:rFonts w:ascii="Arial" w:hAnsi="Arial" w:cs="Arial"/>
          <w:sz w:val="20"/>
          <w:szCs w:val="20"/>
        </w:rPr>
      </w:pPr>
      <w:r>
        <w:rPr>
          <w:rFonts w:ascii="Arial" w:hAnsi="Arial" w:cs="Arial"/>
          <w:sz w:val="20"/>
          <w:szCs w:val="20"/>
        </w:rPr>
        <w:t xml:space="preserve">Martina </w:t>
      </w:r>
      <w:proofErr w:type="spellStart"/>
      <w:r>
        <w:rPr>
          <w:rFonts w:ascii="Arial" w:hAnsi="Arial" w:cs="Arial"/>
          <w:sz w:val="20"/>
          <w:szCs w:val="20"/>
        </w:rPr>
        <w:t>Ožbolt,dipl</w:t>
      </w:r>
      <w:r w:rsidRPr="00FE70FB">
        <w:rPr>
          <w:rFonts w:ascii="Arial" w:hAnsi="Arial" w:cs="Arial"/>
          <w:sz w:val="20"/>
          <w:szCs w:val="20"/>
        </w:rPr>
        <w:t>.oec</w:t>
      </w:r>
      <w:proofErr w:type="spellEnd"/>
      <w:r w:rsidRPr="00FE70FB">
        <w:rPr>
          <w:rFonts w:ascii="Arial" w:hAnsi="Arial" w:cs="Arial"/>
          <w:sz w:val="20"/>
          <w:szCs w:val="20"/>
        </w:rPr>
        <w:t>.</w:t>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r>
      <w:r w:rsidR="008C4857">
        <w:rPr>
          <w:rFonts w:ascii="Arial" w:hAnsi="Arial" w:cs="Arial"/>
          <w:sz w:val="20"/>
          <w:szCs w:val="20"/>
        </w:rPr>
        <w:t xml:space="preserve">Barbara Kalčič </w:t>
      </w:r>
      <w:proofErr w:type="spellStart"/>
      <w:r w:rsidR="008C4857">
        <w:rPr>
          <w:rFonts w:ascii="Arial" w:hAnsi="Arial" w:cs="Arial"/>
          <w:sz w:val="20"/>
          <w:szCs w:val="20"/>
        </w:rPr>
        <w:t>Grabrovac,prof</w:t>
      </w:r>
      <w:proofErr w:type="spellEnd"/>
      <w:r w:rsidR="008C4857">
        <w:rPr>
          <w:rFonts w:ascii="Arial" w:hAnsi="Arial" w:cs="Arial"/>
          <w:sz w:val="20"/>
          <w:szCs w:val="20"/>
        </w:rPr>
        <w:t>.</w:t>
      </w: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3F5238" w:rsidRDefault="003F5238" w:rsidP="008C4857">
      <w:pPr>
        <w:ind w:firstLine="708"/>
        <w:jc w:val="both"/>
        <w:rPr>
          <w:rFonts w:ascii="Arial" w:hAnsi="Arial" w:cs="Arial"/>
          <w:sz w:val="20"/>
          <w:szCs w:val="20"/>
        </w:rPr>
      </w:pPr>
    </w:p>
    <w:p w:rsidR="00F51BCF" w:rsidRDefault="00F51BCF" w:rsidP="008C4857">
      <w:pPr>
        <w:ind w:firstLine="708"/>
        <w:jc w:val="both"/>
        <w:rPr>
          <w:rFonts w:ascii="Arial" w:hAnsi="Arial" w:cs="Arial"/>
          <w:sz w:val="20"/>
          <w:szCs w:val="20"/>
        </w:rPr>
      </w:pPr>
    </w:p>
    <w:p w:rsidR="00F51BCF" w:rsidRDefault="00F51BCF" w:rsidP="008C4857">
      <w:pPr>
        <w:ind w:firstLine="708"/>
        <w:jc w:val="both"/>
        <w:rPr>
          <w:rFonts w:ascii="Arial" w:hAnsi="Arial" w:cs="Arial"/>
          <w:sz w:val="20"/>
          <w:szCs w:val="20"/>
        </w:rPr>
      </w:pPr>
    </w:p>
    <w:p w:rsidR="00F51BCF" w:rsidRDefault="00F51BCF" w:rsidP="008C4857">
      <w:pPr>
        <w:ind w:firstLine="708"/>
        <w:jc w:val="both"/>
        <w:rPr>
          <w:rFonts w:ascii="Arial" w:hAnsi="Arial" w:cs="Arial"/>
          <w:sz w:val="20"/>
          <w:szCs w:val="20"/>
        </w:rPr>
      </w:pPr>
    </w:p>
    <w:p w:rsidR="003B481B" w:rsidRPr="00FE70FB" w:rsidRDefault="003B481B" w:rsidP="00A34401">
      <w:pPr>
        <w:jc w:val="both"/>
        <w:rPr>
          <w:rFonts w:ascii="Arial" w:hAnsi="Arial" w:cs="Arial"/>
          <w:b/>
        </w:rPr>
      </w:pPr>
      <w:r w:rsidRPr="00FE70FB">
        <w:rPr>
          <w:rFonts w:ascii="Arial" w:hAnsi="Arial" w:cs="Arial"/>
          <w:b/>
        </w:rPr>
        <w:lastRenderedPageBreak/>
        <w:t>Nadležno Ministarstvo: MINIST</w:t>
      </w:r>
      <w:r>
        <w:rPr>
          <w:rFonts w:ascii="Arial" w:hAnsi="Arial" w:cs="Arial"/>
          <w:b/>
        </w:rPr>
        <w:t xml:space="preserve">ARSTVO ZNANOSTI I OBRAZOVANJA </w:t>
      </w:r>
    </w:p>
    <w:p w:rsidR="003B481B" w:rsidRPr="00FE70FB" w:rsidRDefault="003B481B" w:rsidP="00A34401">
      <w:pPr>
        <w:jc w:val="both"/>
        <w:rPr>
          <w:rFonts w:ascii="Arial" w:hAnsi="Arial" w:cs="Arial"/>
          <w:b/>
        </w:rPr>
      </w:pPr>
      <w:r w:rsidRPr="00FE70FB">
        <w:rPr>
          <w:rFonts w:ascii="Arial" w:hAnsi="Arial" w:cs="Arial"/>
          <w:b/>
        </w:rPr>
        <w:t>RKDP:10758</w:t>
      </w:r>
    </w:p>
    <w:p w:rsidR="003B481B" w:rsidRPr="00FE70FB" w:rsidRDefault="003B481B" w:rsidP="00A34401">
      <w:pPr>
        <w:jc w:val="both"/>
        <w:rPr>
          <w:rFonts w:ascii="Arial" w:hAnsi="Arial" w:cs="Arial"/>
          <w:b/>
        </w:rPr>
      </w:pPr>
      <w:r w:rsidRPr="00FE70FB">
        <w:rPr>
          <w:rFonts w:ascii="Arial" w:hAnsi="Arial" w:cs="Arial"/>
          <w:b/>
        </w:rPr>
        <w:t>MB. 03090213</w:t>
      </w:r>
    </w:p>
    <w:p w:rsidR="003B481B" w:rsidRPr="00FE70FB" w:rsidRDefault="003B481B" w:rsidP="00A34401">
      <w:pPr>
        <w:jc w:val="both"/>
        <w:rPr>
          <w:rFonts w:ascii="Arial" w:hAnsi="Arial" w:cs="Arial"/>
          <w:b/>
        </w:rPr>
      </w:pPr>
      <w:r w:rsidRPr="00FE70FB">
        <w:rPr>
          <w:rFonts w:ascii="Arial" w:hAnsi="Arial" w:cs="Arial"/>
          <w:b/>
        </w:rPr>
        <w:t>OIB:21940297306</w:t>
      </w:r>
    </w:p>
    <w:p w:rsidR="003B481B" w:rsidRPr="00FE70FB" w:rsidRDefault="003B481B" w:rsidP="00A34401">
      <w:pPr>
        <w:jc w:val="both"/>
        <w:rPr>
          <w:rFonts w:ascii="Arial" w:hAnsi="Arial" w:cs="Arial"/>
          <w:b/>
        </w:rPr>
      </w:pPr>
      <w:r w:rsidRPr="00FE70FB">
        <w:rPr>
          <w:rFonts w:ascii="Arial" w:hAnsi="Arial" w:cs="Arial"/>
          <w:b/>
        </w:rPr>
        <w:t>Šifra djelatnosti: 8520</w:t>
      </w:r>
    </w:p>
    <w:p w:rsidR="003B481B" w:rsidRPr="00FE70FB" w:rsidRDefault="003B481B" w:rsidP="00A34401">
      <w:pPr>
        <w:jc w:val="both"/>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3B481B" w:rsidRPr="00FE70FB" w:rsidRDefault="003B481B" w:rsidP="00A34401">
      <w:pPr>
        <w:jc w:val="both"/>
        <w:rPr>
          <w:rFonts w:ascii="Arial" w:hAnsi="Arial" w:cs="Arial"/>
          <w:b/>
        </w:rPr>
      </w:pPr>
      <w:r w:rsidRPr="00FE70FB">
        <w:rPr>
          <w:rFonts w:ascii="Arial" w:hAnsi="Arial" w:cs="Arial"/>
          <w:b/>
        </w:rPr>
        <w:t>Lovran,</w:t>
      </w:r>
      <w:r>
        <w:rPr>
          <w:rFonts w:ascii="Arial" w:hAnsi="Arial" w:cs="Arial"/>
          <w:b/>
        </w:rPr>
        <w:t xml:space="preserve"> </w:t>
      </w:r>
      <w:r w:rsidR="00880030">
        <w:rPr>
          <w:rFonts w:ascii="Arial" w:hAnsi="Arial" w:cs="Arial"/>
          <w:b/>
        </w:rPr>
        <w:t>22.01.2025.</w:t>
      </w:r>
    </w:p>
    <w:p w:rsidR="003B481B" w:rsidRPr="00FE70FB" w:rsidRDefault="003B481B" w:rsidP="00A34401">
      <w:pPr>
        <w:jc w:val="both"/>
        <w:rPr>
          <w:rFonts w:ascii="Arial" w:hAnsi="Arial" w:cs="Arial"/>
          <w:b/>
        </w:rPr>
      </w:pPr>
    </w:p>
    <w:p w:rsidR="003B481B" w:rsidRPr="00FE70FB" w:rsidRDefault="003B481B" w:rsidP="00A34401">
      <w:pPr>
        <w:jc w:val="both"/>
        <w:rPr>
          <w:rFonts w:ascii="Arial" w:hAnsi="Arial" w:cs="Arial"/>
          <w:b/>
        </w:rPr>
      </w:pPr>
    </w:p>
    <w:p w:rsidR="003B481B" w:rsidRPr="00FE70FB" w:rsidRDefault="003B481B" w:rsidP="00EA5FA8">
      <w:pPr>
        <w:jc w:val="center"/>
        <w:rPr>
          <w:rFonts w:ascii="Arial" w:hAnsi="Arial" w:cs="Arial"/>
          <w:b/>
        </w:rPr>
      </w:pPr>
      <w:r w:rsidRPr="00424FB6">
        <w:rPr>
          <w:rFonts w:ascii="Arial" w:hAnsi="Arial" w:cs="Arial"/>
          <w:b/>
        </w:rPr>
        <w:t>BILJEŠKE UZ OBRAZAC P-VRIO</w:t>
      </w:r>
    </w:p>
    <w:p w:rsidR="003B481B" w:rsidRPr="00FE70FB" w:rsidRDefault="003B481B" w:rsidP="00EA5FA8">
      <w:pPr>
        <w:jc w:val="center"/>
        <w:rPr>
          <w:rFonts w:ascii="Arial" w:hAnsi="Arial" w:cs="Arial"/>
          <w:b/>
        </w:rPr>
      </w:pPr>
      <w:r w:rsidRPr="00FE70FB">
        <w:rPr>
          <w:rFonts w:ascii="Arial" w:hAnsi="Arial" w:cs="Arial"/>
          <w:b/>
        </w:rPr>
        <w:t>(Izvještaj o promijeni vrijednosti i obujma imovine  za razdoblje</w:t>
      </w:r>
    </w:p>
    <w:p w:rsidR="003B481B" w:rsidRPr="00FE70FB" w:rsidRDefault="003B481B" w:rsidP="000C6848">
      <w:pPr>
        <w:jc w:val="center"/>
        <w:rPr>
          <w:rFonts w:ascii="Arial" w:hAnsi="Arial" w:cs="Arial"/>
          <w:sz w:val="20"/>
          <w:szCs w:val="20"/>
        </w:rPr>
      </w:pPr>
      <w:r w:rsidRPr="00FE70FB">
        <w:rPr>
          <w:rFonts w:ascii="Arial" w:hAnsi="Arial" w:cs="Arial"/>
          <w:b/>
        </w:rPr>
        <w:t>od 01.01.20</w:t>
      </w:r>
      <w:r w:rsidR="00B97535">
        <w:rPr>
          <w:rFonts w:ascii="Arial" w:hAnsi="Arial" w:cs="Arial"/>
          <w:b/>
        </w:rPr>
        <w:t>2</w:t>
      </w:r>
      <w:r w:rsidR="00880030">
        <w:rPr>
          <w:rFonts w:ascii="Arial" w:hAnsi="Arial" w:cs="Arial"/>
          <w:b/>
        </w:rPr>
        <w:t>4</w:t>
      </w:r>
      <w:r w:rsidRPr="00FE70FB">
        <w:rPr>
          <w:rFonts w:ascii="Arial" w:hAnsi="Arial" w:cs="Arial"/>
          <w:b/>
        </w:rPr>
        <w:t>. do 31.12.20</w:t>
      </w:r>
      <w:r w:rsidR="00B97535">
        <w:rPr>
          <w:rFonts w:ascii="Arial" w:hAnsi="Arial" w:cs="Arial"/>
          <w:b/>
        </w:rPr>
        <w:t>2</w:t>
      </w:r>
      <w:r w:rsidR="00880030">
        <w:rPr>
          <w:rFonts w:ascii="Arial" w:hAnsi="Arial" w:cs="Arial"/>
          <w:b/>
        </w:rPr>
        <w:t>4</w:t>
      </w:r>
      <w:r w:rsidRPr="00FE70FB">
        <w:rPr>
          <w:rFonts w:ascii="Arial" w:hAnsi="Arial" w:cs="Arial"/>
          <w:b/>
        </w:rPr>
        <w:t>.)</w:t>
      </w:r>
    </w:p>
    <w:p w:rsidR="003B481B" w:rsidRDefault="003B481B" w:rsidP="00A34401">
      <w:pPr>
        <w:ind w:firstLine="708"/>
        <w:jc w:val="both"/>
        <w:rPr>
          <w:rFonts w:ascii="Arial" w:hAnsi="Arial" w:cs="Arial"/>
          <w:sz w:val="20"/>
          <w:szCs w:val="20"/>
        </w:rPr>
      </w:pPr>
    </w:p>
    <w:p w:rsidR="000C6848" w:rsidRDefault="00B97535" w:rsidP="00B97535">
      <w:pPr>
        <w:ind w:firstLine="708"/>
        <w:jc w:val="both"/>
        <w:rPr>
          <w:rFonts w:ascii="Arial" w:hAnsi="Arial" w:cs="Arial"/>
          <w:sz w:val="20"/>
          <w:szCs w:val="20"/>
        </w:rPr>
      </w:pPr>
      <w:r w:rsidRPr="00F51BCF">
        <w:rPr>
          <w:rFonts w:ascii="Arial" w:hAnsi="Arial" w:cs="Arial"/>
          <w:sz w:val="20"/>
          <w:szCs w:val="20"/>
        </w:rPr>
        <w:t>Izvještaj o promijeni vrijednosti i obujma imovine  za razdoblje od 01.01.202</w:t>
      </w:r>
      <w:r w:rsidR="00880030" w:rsidRPr="00F51BCF">
        <w:rPr>
          <w:rFonts w:ascii="Arial" w:hAnsi="Arial" w:cs="Arial"/>
          <w:sz w:val="20"/>
          <w:szCs w:val="20"/>
        </w:rPr>
        <w:t>4</w:t>
      </w:r>
      <w:r w:rsidRPr="00F51BCF">
        <w:rPr>
          <w:rFonts w:ascii="Arial" w:hAnsi="Arial" w:cs="Arial"/>
          <w:sz w:val="20"/>
          <w:szCs w:val="20"/>
        </w:rPr>
        <w:t>. do 31.12.202</w:t>
      </w:r>
      <w:r w:rsidR="00880030" w:rsidRPr="00F51BCF">
        <w:rPr>
          <w:rFonts w:ascii="Arial" w:hAnsi="Arial" w:cs="Arial"/>
          <w:sz w:val="20"/>
          <w:szCs w:val="20"/>
        </w:rPr>
        <w:t>4</w:t>
      </w:r>
      <w:r w:rsidRPr="00F51BCF">
        <w:rPr>
          <w:rFonts w:ascii="Arial" w:hAnsi="Arial" w:cs="Arial"/>
          <w:sz w:val="20"/>
          <w:szCs w:val="20"/>
        </w:rPr>
        <w:t>. ukazuje na</w:t>
      </w:r>
      <w:r w:rsidR="000C6848">
        <w:rPr>
          <w:rFonts w:ascii="Arial" w:hAnsi="Arial" w:cs="Arial"/>
          <w:sz w:val="20"/>
          <w:szCs w:val="20"/>
        </w:rPr>
        <w:t>:</w:t>
      </w:r>
    </w:p>
    <w:p w:rsidR="000C6848" w:rsidRDefault="000C6848" w:rsidP="00B97535">
      <w:pPr>
        <w:ind w:firstLine="708"/>
        <w:jc w:val="both"/>
        <w:rPr>
          <w:rFonts w:ascii="Arial" w:hAnsi="Arial" w:cs="Arial"/>
          <w:sz w:val="20"/>
          <w:szCs w:val="20"/>
        </w:rPr>
      </w:pPr>
    </w:p>
    <w:p w:rsidR="009342FF" w:rsidRPr="000C6848" w:rsidRDefault="000C6848" w:rsidP="000C6848">
      <w:pPr>
        <w:pStyle w:val="Odlomakpopisa"/>
        <w:numPr>
          <w:ilvl w:val="0"/>
          <w:numId w:val="26"/>
        </w:numPr>
        <w:jc w:val="both"/>
        <w:rPr>
          <w:rFonts w:ascii="Arial" w:eastAsia="Times New Roman" w:hAnsi="Arial" w:cs="Arial"/>
          <w:color w:val="000000"/>
          <w:sz w:val="20"/>
          <w:szCs w:val="20"/>
          <w:lang w:eastAsia="hr-HR"/>
        </w:rPr>
      </w:pPr>
      <w:r w:rsidRPr="000C6848">
        <w:rPr>
          <w:rFonts w:ascii="Arial" w:eastAsia="Times New Roman" w:hAnsi="Arial" w:cs="Arial"/>
          <w:color w:val="000000"/>
          <w:sz w:val="20"/>
          <w:szCs w:val="20"/>
          <w:lang w:eastAsia="hr-HR"/>
        </w:rPr>
        <w:t>P</w:t>
      </w:r>
      <w:r w:rsidR="00B97535" w:rsidRPr="000C6848">
        <w:rPr>
          <w:rFonts w:ascii="Arial" w:eastAsia="Times New Roman" w:hAnsi="Arial" w:cs="Arial"/>
          <w:color w:val="000000"/>
          <w:sz w:val="20"/>
          <w:szCs w:val="20"/>
          <w:lang w:eastAsia="hr-HR"/>
        </w:rPr>
        <w:t>ovećanje obujma proizvedene dugotrajne imovine</w:t>
      </w:r>
      <w:r w:rsidR="003E3AAF" w:rsidRPr="000C6848">
        <w:rPr>
          <w:rFonts w:ascii="Arial" w:eastAsia="Times New Roman" w:hAnsi="Arial" w:cs="Arial"/>
          <w:color w:val="000000"/>
          <w:sz w:val="20"/>
          <w:szCs w:val="20"/>
          <w:lang w:eastAsia="hr-HR"/>
        </w:rPr>
        <w:t xml:space="preserve"> u ukupnoj vrijednosti od </w:t>
      </w:r>
      <w:r w:rsidR="00880030" w:rsidRPr="000C6848">
        <w:rPr>
          <w:rFonts w:ascii="Arial" w:eastAsia="Times New Roman" w:hAnsi="Arial" w:cs="Arial"/>
          <w:color w:val="000000"/>
          <w:sz w:val="20"/>
          <w:szCs w:val="20"/>
          <w:lang w:eastAsia="hr-HR"/>
        </w:rPr>
        <w:t>52.615,50</w:t>
      </w:r>
      <w:r w:rsidR="006A67AA" w:rsidRPr="000C6848">
        <w:rPr>
          <w:rFonts w:ascii="Arial" w:eastAsia="Times New Roman" w:hAnsi="Arial" w:cs="Arial"/>
          <w:color w:val="000000"/>
          <w:sz w:val="20"/>
          <w:szCs w:val="20"/>
          <w:lang w:eastAsia="hr-HR"/>
        </w:rPr>
        <w:t xml:space="preserve"> </w:t>
      </w:r>
      <w:r w:rsidR="009342FF" w:rsidRPr="000C6848">
        <w:rPr>
          <w:rFonts w:ascii="Arial" w:eastAsia="Times New Roman" w:hAnsi="Arial" w:cs="Arial"/>
          <w:color w:val="000000"/>
          <w:sz w:val="20"/>
          <w:szCs w:val="20"/>
          <w:lang w:eastAsia="hr-HR"/>
        </w:rPr>
        <w:t>eura</w:t>
      </w:r>
      <w:r w:rsidR="003E3AAF" w:rsidRPr="000C6848">
        <w:rPr>
          <w:rFonts w:ascii="Arial" w:eastAsia="Times New Roman" w:hAnsi="Arial" w:cs="Arial"/>
          <w:color w:val="000000"/>
          <w:sz w:val="20"/>
          <w:szCs w:val="20"/>
          <w:lang w:eastAsia="hr-HR"/>
        </w:rPr>
        <w:t xml:space="preserve"> (šifra P018)</w:t>
      </w:r>
      <w:r w:rsidR="006A67AA" w:rsidRPr="000C6848">
        <w:rPr>
          <w:rFonts w:ascii="Arial" w:eastAsia="Times New Roman" w:hAnsi="Arial" w:cs="Arial"/>
          <w:color w:val="000000"/>
          <w:sz w:val="20"/>
          <w:szCs w:val="20"/>
          <w:lang w:eastAsia="hr-HR"/>
        </w:rPr>
        <w:t xml:space="preserve">. Povećanje </w:t>
      </w:r>
      <w:r w:rsidR="00B97535" w:rsidRPr="000C6848">
        <w:rPr>
          <w:rFonts w:ascii="Arial" w:eastAsia="Times New Roman" w:hAnsi="Arial" w:cs="Arial"/>
          <w:color w:val="000000"/>
          <w:sz w:val="20"/>
          <w:szCs w:val="20"/>
          <w:lang w:eastAsia="hr-HR"/>
        </w:rPr>
        <w:t xml:space="preserve"> je uslijedi</w:t>
      </w:r>
      <w:r w:rsidR="006A67AA" w:rsidRPr="000C6848">
        <w:rPr>
          <w:rFonts w:ascii="Arial" w:eastAsia="Times New Roman" w:hAnsi="Arial" w:cs="Arial"/>
          <w:color w:val="000000"/>
          <w:sz w:val="20"/>
          <w:szCs w:val="20"/>
          <w:lang w:eastAsia="hr-HR"/>
        </w:rPr>
        <w:t>l</w:t>
      </w:r>
      <w:r w:rsidR="00B97535" w:rsidRPr="000C6848">
        <w:rPr>
          <w:rFonts w:ascii="Arial" w:eastAsia="Times New Roman" w:hAnsi="Arial" w:cs="Arial"/>
          <w:color w:val="000000"/>
          <w:sz w:val="20"/>
          <w:szCs w:val="20"/>
          <w:lang w:eastAsia="hr-HR"/>
        </w:rPr>
        <w:t xml:space="preserve">o zbog </w:t>
      </w:r>
      <w:r w:rsidR="009342FF" w:rsidRPr="000C6848">
        <w:rPr>
          <w:rFonts w:ascii="Arial" w:eastAsia="Times New Roman" w:hAnsi="Arial" w:cs="Arial"/>
          <w:color w:val="000000"/>
          <w:sz w:val="20"/>
          <w:szCs w:val="20"/>
          <w:lang w:eastAsia="hr-HR"/>
        </w:rPr>
        <w:t xml:space="preserve"> prijenosa vlasništva dugotrajne imovine </w:t>
      </w:r>
      <w:r w:rsidR="00880030" w:rsidRPr="000C6848">
        <w:rPr>
          <w:rFonts w:ascii="Arial" w:eastAsia="Times New Roman" w:hAnsi="Arial" w:cs="Arial"/>
          <w:color w:val="000000"/>
          <w:sz w:val="20"/>
          <w:szCs w:val="20"/>
          <w:lang w:eastAsia="hr-HR"/>
        </w:rPr>
        <w:t>temeljem Odluke o prijenosu vlasništva na opremi donesen</w:t>
      </w:r>
      <w:r w:rsidR="006A67AA" w:rsidRPr="000C6848">
        <w:rPr>
          <w:rFonts w:ascii="Arial" w:eastAsia="Times New Roman" w:hAnsi="Arial" w:cs="Arial"/>
          <w:color w:val="000000"/>
          <w:sz w:val="20"/>
          <w:szCs w:val="20"/>
          <w:lang w:eastAsia="hr-HR"/>
        </w:rPr>
        <w:t>e</w:t>
      </w:r>
      <w:r w:rsidR="00880030" w:rsidRPr="000C6848">
        <w:rPr>
          <w:rFonts w:ascii="Arial" w:eastAsia="Times New Roman" w:hAnsi="Arial" w:cs="Arial"/>
          <w:color w:val="000000"/>
          <w:sz w:val="20"/>
          <w:szCs w:val="20"/>
          <w:lang w:eastAsia="hr-HR"/>
        </w:rPr>
        <w:t xml:space="preserve"> od strane </w:t>
      </w:r>
      <w:proofErr w:type="spellStart"/>
      <w:r w:rsidR="00880030" w:rsidRPr="000C6848">
        <w:rPr>
          <w:rFonts w:ascii="Arial" w:eastAsia="Times New Roman" w:hAnsi="Arial" w:cs="Arial"/>
          <w:color w:val="000000"/>
          <w:sz w:val="20"/>
          <w:szCs w:val="20"/>
          <w:lang w:eastAsia="hr-HR"/>
        </w:rPr>
        <w:t>Carneta</w:t>
      </w:r>
      <w:proofErr w:type="spellEnd"/>
      <w:r w:rsidR="00880030" w:rsidRPr="000C6848">
        <w:rPr>
          <w:rFonts w:ascii="Arial" w:eastAsia="Times New Roman" w:hAnsi="Arial" w:cs="Arial"/>
          <w:color w:val="000000"/>
          <w:sz w:val="20"/>
          <w:szCs w:val="20"/>
          <w:lang w:eastAsia="hr-HR"/>
        </w:rPr>
        <w:t xml:space="preserve"> 01.01.2024 godine KLASA:100-910/24/283</w:t>
      </w:r>
      <w:r w:rsidR="006A67AA" w:rsidRPr="000C6848">
        <w:rPr>
          <w:rFonts w:ascii="Arial" w:eastAsia="Times New Roman" w:hAnsi="Arial" w:cs="Arial"/>
          <w:color w:val="000000"/>
          <w:sz w:val="20"/>
          <w:szCs w:val="20"/>
          <w:lang w:eastAsia="hr-HR"/>
        </w:rPr>
        <w:t xml:space="preserve">; </w:t>
      </w:r>
      <w:r w:rsidR="00880030" w:rsidRPr="000C6848">
        <w:rPr>
          <w:rFonts w:ascii="Arial" w:eastAsia="Times New Roman" w:hAnsi="Arial" w:cs="Arial"/>
          <w:color w:val="000000"/>
          <w:sz w:val="20"/>
          <w:szCs w:val="20"/>
          <w:lang w:eastAsia="hr-HR"/>
        </w:rPr>
        <w:t xml:space="preserve"> URBROJ:</w:t>
      </w:r>
      <w:r w:rsidR="00570F26" w:rsidRPr="000C6848">
        <w:rPr>
          <w:rFonts w:ascii="Arial" w:eastAsia="Times New Roman" w:hAnsi="Arial" w:cs="Arial"/>
          <w:color w:val="000000"/>
          <w:sz w:val="20"/>
          <w:szCs w:val="20"/>
          <w:lang w:eastAsia="hr-HR"/>
        </w:rPr>
        <w:t>I88002-650-349-24-4</w:t>
      </w:r>
      <w:r w:rsidR="006A67AA"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 </w:t>
      </w:r>
      <w:r w:rsidR="00C44457" w:rsidRPr="000C6848">
        <w:rPr>
          <w:rFonts w:ascii="Arial" w:eastAsia="Times New Roman" w:hAnsi="Arial" w:cs="Arial"/>
          <w:color w:val="000000"/>
          <w:sz w:val="20"/>
          <w:szCs w:val="20"/>
          <w:lang w:eastAsia="hr-HR"/>
        </w:rPr>
        <w:t>kojo</w:t>
      </w:r>
      <w:r w:rsidR="009342FF" w:rsidRPr="000C6848">
        <w:rPr>
          <w:rFonts w:ascii="Arial" w:eastAsia="Times New Roman" w:hAnsi="Arial" w:cs="Arial"/>
          <w:color w:val="000000"/>
          <w:sz w:val="20"/>
          <w:szCs w:val="20"/>
          <w:lang w:eastAsia="hr-HR"/>
        </w:rPr>
        <w:t>m je u vlasništvo škole pren</w:t>
      </w:r>
      <w:r w:rsidR="00336848" w:rsidRPr="000C6848">
        <w:rPr>
          <w:rFonts w:ascii="Arial" w:eastAsia="Times New Roman" w:hAnsi="Arial" w:cs="Arial"/>
          <w:color w:val="000000"/>
          <w:sz w:val="20"/>
          <w:szCs w:val="20"/>
          <w:lang w:eastAsia="hr-HR"/>
        </w:rPr>
        <w:t>i</w:t>
      </w:r>
      <w:r w:rsidR="009342FF" w:rsidRPr="000C6848">
        <w:rPr>
          <w:rFonts w:ascii="Arial" w:eastAsia="Times New Roman" w:hAnsi="Arial" w:cs="Arial"/>
          <w:color w:val="000000"/>
          <w:sz w:val="20"/>
          <w:szCs w:val="20"/>
          <w:lang w:eastAsia="hr-HR"/>
        </w:rPr>
        <w:t>jeta slijedeća imovina</w:t>
      </w:r>
      <w:r w:rsidR="00C44457" w:rsidRPr="000C6848">
        <w:rPr>
          <w:rFonts w:ascii="Arial" w:eastAsia="Times New Roman" w:hAnsi="Arial" w:cs="Arial"/>
          <w:color w:val="000000"/>
          <w:sz w:val="20"/>
          <w:szCs w:val="20"/>
          <w:lang w:eastAsia="hr-HR"/>
        </w:rPr>
        <w:t>:</w:t>
      </w:r>
      <w:r w:rsidR="009342FF"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1kom</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 3Dprinter </w:t>
      </w:r>
      <w:proofErr w:type="spellStart"/>
      <w:r w:rsidR="00570F26" w:rsidRPr="000C6848">
        <w:rPr>
          <w:rFonts w:ascii="Arial" w:eastAsia="Times New Roman" w:hAnsi="Arial" w:cs="Arial"/>
          <w:color w:val="000000"/>
          <w:sz w:val="20"/>
          <w:szCs w:val="20"/>
          <w:lang w:eastAsia="hr-HR"/>
        </w:rPr>
        <w:t>Creality</w:t>
      </w:r>
      <w:proofErr w:type="spellEnd"/>
      <w:r w:rsidR="00570F26" w:rsidRPr="000C6848">
        <w:rPr>
          <w:rFonts w:ascii="Arial" w:eastAsia="Times New Roman" w:hAnsi="Arial" w:cs="Arial"/>
          <w:color w:val="000000"/>
          <w:sz w:val="20"/>
          <w:szCs w:val="20"/>
          <w:lang w:eastAsia="hr-HR"/>
        </w:rPr>
        <w:t xml:space="preserve"> Ender-3S1 Pro, AP MERAKI MR36-HW-TIP 1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32kom, </w:t>
      </w:r>
      <w:proofErr w:type="spellStart"/>
      <w:r w:rsidR="00570F26" w:rsidRPr="000C6848">
        <w:rPr>
          <w:rFonts w:ascii="Arial" w:eastAsia="Times New Roman" w:hAnsi="Arial" w:cs="Arial"/>
          <w:color w:val="000000"/>
          <w:sz w:val="20"/>
          <w:szCs w:val="20"/>
          <w:lang w:eastAsia="hr-HR"/>
        </w:rPr>
        <w:t>Lenovo</w:t>
      </w:r>
      <w:proofErr w:type="spellEnd"/>
      <w:r w:rsidR="00570F26" w:rsidRPr="000C6848">
        <w:rPr>
          <w:rFonts w:ascii="Arial" w:eastAsia="Times New Roman" w:hAnsi="Arial" w:cs="Arial"/>
          <w:color w:val="000000"/>
          <w:sz w:val="20"/>
          <w:szCs w:val="20"/>
          <w:lang w:eastAsia="hr-HR"/>
        </w:rPr>
        <w:t xml:space="preserve"> </w:t>
      </w:r>
      <w:proofErr w:type="spellStart"/>
      <w:r w:rsidR="00570F26" w:rsidRPr="000C6848">
        <w:rPr>
          <w:rFonts w:ascii="Arial" w:eastAsia="Times New Roman" w:hAnsi="Arial" w:cs="Arial"/>
          <w:color w:val="000000"/>
          <w:sz w:val="20"/>
          <w:szCs w:val="20"/>
          <w:lang w:eastAsia="hr-HR"/>
        </w:rPr>
        <w:t>ThinkBook</w:t>
      </w:r>
      <w:proofErr w:type="spellEnd"/>
      <w:r w:rsidR="00570F26" w:rsidRPr="000C6848">
        <w:rPr>
          <w:rFonts w:ascii="Arial" w:eastAsia="Times New Roman" w:hAnsi="Arial" w:cs="Arial"/>
          <w:color w:val="000000"/>
          <w:sz w:val="20"/>
          <w:szCs w:val="20"/>
          <w:lang w:eastAsia="hr-HR"/>
        </w:rPr>
        <w:t xml:space="preserve"> 15-IIL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32kom, MODI set za programiranje 1kom, Ormar za punjenje laptopa LEBA INNOVATION </w:t>
      </w:r>
      <w:r w:rsidR="00C44457" w:rsidRPr="000C6848">
        <w:rPr>
          <w:rFonts w:ascii="Arial" w:eastAsia="Times New Roman" w:hAnsi="Arial" w:cs="Arial"/>
          <w:color w:val="000000"/>
          <w:sz w:val="20"/>
          <w:szCs w:val="20"/>
          <w:lang w:eastAsia="hr-HR"/>
        </w:rPr>
        <w:t>– 1kom</w:t>
      </w:r>
      <w:r w:rsidR="00570F26" w:rsidRPr="000C6848">
        <w:rPr>
          <w:rFonts w:ascii="Arial" w:eastAsia="Times New Roman" w:hAnsi="Arial" w:cs="Arial"/>
          <w:color w:val="000000"/>
          <w:sz w:val="20"/>
          <w:szCs w:val="20"/>
          <w:lang w:eastAsia="hr-HR"/>
        </w:rPr>
        <w:t xml:space="preserve">, Računalo </w:t>
      </w:r>
      <w:proofErr w:type="spellStart"/>
      <w:r w:rsidR="00570F26" w:rsidRPr="000C6848">
        <w:rPr>
          <w:rFonts w:ascii="Arial" w:eastAsia="Times New Roman" w:hAnsi="Arial" w:cs="Arial"/>
          <w:color w:val="000000"/>
          <w:sz w:val="20"/>
          <w:szCs w:val="20"/>
          <w:lang w:eastAsia="hr-HR"/>
        </w:rPr>
        <w:t>OptiPlex</w:t>
      </w:r>
      <w:proofErr w:type="spellEnd"/>
      <w:r w:rsidR="00570F26" w:rsidRPr="000C6848">
        <w:rPr>
          <w:rFonts w:ascii="Arial" w:eastAsia="Times New Roman" w:hAnsi="Arial" w:cs="Arial"/>
          <w:color w:val="000000"/>
          <w:sz w:val="20"/>
          <w:szCs w:val="20"/>
          <w:lang w:eastAsia="hr-HR"/>
        </w:rPr>
        <w:t xml:space="preserve"> Tower Plus 7010 Monitor DELL </w:t>
      </w:r>
      <w:r w:rsidR="00C44457" w:rsidRPr="000C6848">
        <w:rPr>
          <w:rFonts w:ascii="Arial" w:eastAsia="Times New Roman" w:hAnsi="Arial" w:cs="Arial"/>
          <w:color w:val="000000"/>
          <w:sz w:val="20"/>
          <w:szCs w:val="20"/>
          <w:lang w:eastAsia="hr-HR"/>
        </w:rPr>
        <w:t>- 1 kom</w:t>
      </w:r>
      <w:r w:rsidR="00570F26" w:rsidRPr="000C6848">
        <w:rPr>
          <w:rFonts w:ascii="Arial" w:eastAsia="Times New Roman" w:hAnsi="Arial" w:cs="Arial"/>
          <w:color w:val="000000"/>
          <w:sz w:val="20"/>
          <w:szCs w:val="20"/>
          <w:lang w:eastAsia="hr-HR"/>
        </w:rPr>
        <w:t xml:space="preserve">, </w:t>
      </w:r>
      <w:proofErr w:type="spellStart"/>
      <w:r w:rsidR="00570F26" w:rsidRPr="000C6848">
        <w:rPr>
          <w:rFonts w:ascii="Arial" w:eastAsia="Times New Roman" w:hAnsi="Arial" w:cs="Arial"/>
          <w:color w:val="000000"/>
          <w:sz w:val="20"/>
          <w:szCs w:val="20"/>
          <w:lang w:eastAsia="hr-HR"/>
        </w:rPr>
        <w:t>Ruter</w:t>
      </w:r>
      <w:proofErr w:type="spellEnd"/>
      <w:r w:rsidR="00570F26" w:rsidRPr="000C6848">
        <w:rPr>
          <w:rFonts w:ascii="Arial" w:eastAsia="Times New Roman" w:hAnsi="Arial" w:cs="Arial"/>
          <w:color w:val="000000"/>
          <w:sz w:val="20"/>
          <w:szCs w:val="20"/>
          <w:lang w:eastAsia="hr-HR"/>
        </w:rPr>
        <w:t xml:space="preserve"> CISCO C1161-8P-TIP1 </w:t>
      </w:r>
      <w:r w:rsidR="00C44457" w:rsidRPr="000C6848">
        <w:rPr>
          <w:rFonts w:ascii="Arial" w:eastAsia="Times New Roman" w:hAnsi="Arial" w:cs="Arial"/>
          <w:color w:val="000000"/>
          <w:sz w:val="20"/>
          <w:szCs w:val="20"/>
          <w:lang w:eastAsia="hr-HR"/>
        </w:rPr>
        <w:t>- 2kom,</w:t>
      </w:r>
      <w:r w:rsidR="00570F26" w:rsidRPr="000C6848">
        <w:rPr>
          <w:rFonts w:ascii="Arial" w:eastAsia="Times New Roman" w:hAnsi="Arial" w:cs="Arial"/>
          <w:color w:val="000000"/>
          <w:sz w:val="20"/>
          <w:szCs w:val="20"/>
          <w:lang w:eastAsia="hr-HR"/>
        </w:rPr>
        <w:t xml:space="preserve"> SWITCH MERAKI MS210-24P-HW-TIP2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5kom, Interaktivni zaslon (pametna ploča) </w:t>
      </w:r>
      <w:proofErr w:type="spellStart"/>
      <w:r w:rsidR="00570F26" w:rsidRPr="000C6848">
        <w:rPr>
          <w:rFonts w:ascii="Arial" w:eastAsia="Times New Roman" w:hAnsi="Arial" w:cs="Arial"/>
          <w:color w:val="000000"/>
          <w:sz w:val="20"/>
          <w:szCs w:val="20"/>
          <w:lang w:eastAsia="hr-HR"/>
        </w:rPr>
        <w:t>Hikvision</w:t>
      </w:r>
      <w:proofErr w:type="spellEnd"/>
      <w:r w:rsidR="00570F26" w:rsidRPr="000C6848">
        <w:rPr>
          <w:rFonts w:ascii="Arial" w:eastAsia="Times New Roman" w:hAnsi="Arial" w:cs="Arial"/>
          <w:color w:val="000000"/>
          <w:sz w:val="20"/>
          <w:szCs w:val="20"/>
          <w:lang w:eastAsia="hr-HR"/>
        </w:rPr>
        <w:t xml:space="preserve">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3kom, Laptop </w:t>
      </w:r>
      <w:proofErr w:type="spellStart"/>
      <w:r w:rsidR="00570F26" w:rsidRPr="000C6848">
        <w:rPr>
          <w:rFonts w:ascii="Arial" w:eastAsia="Times New Roman" w:hAnsi="Arial" w:cs="Arial"/>
          <w:color w:val="000000"/>
          <w:sz w:val="20"/>
          <w:szCs w:val="20"/>
          <w:lang w:eastAsia="hr-HR"/>
        </w:rPr>
        <w:t>Acer</w:t>
      </w:r>
      <w:proofErr w:type="spellEnd"/>
      <w:r w:rsidR="00570F26" w:rsidRPr="000C6848">
        <w:rPr>
          <w:rFonts w:ascii="Arial" w:eastAsia="Times New Roman" w:hAnsi="Arial" w:cs="Arial"/>
          <w:color w:val="000000"/>
          <w:sz w:val="20"/>
          <w:szCs w:val="20"/>
          <w:lang w:eastAsia="hr-HR"/>
        </w:rPr>
        <w:t xml:space="preserve"> </w:t>
      </w:r>
      <w:proofErr w:type="spellStart"/>
      <w:r w:rsidR="00570F26" w:rsidRPr="000C6848">
        <w:rPr>
          <w:rFonts w:ascii="Arial" w:eastAsia="Times New Roman" w:hAnsi="Arial" w:cs="Arial"/>
          <w:color w:val="000000"/>
          <w:sz w:val="20"/>
          <w:szCs w:val="20"/>
          <w:lang w:eastAsia="hr-HR"/>
        </w:rPr>
        <w:t>TravelMate</w:t>
      </w:r>
      <w:proofErr w:type="spellEnd"/>
      <w:r w:rsidR="00570F26" w:rsidRPr="000C6848">
        <w:rPr>
          <w:rFonts w:ascii="Arial" w:eastAsia="Times New Roman" w:hAnsi="Arial" w:cs="Arial"/>
          <w:color w:val="000000"/>
          <w:sz w:val="20"/>
          <w:szCs w:val="20"/>
          <w:lang w:eastAsia="hr-HR"/>
        </w:rPr>
        <w:t xml:space="preserve"> P2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12kom, Laptop </w:t>
      </w:r>
      <w:proofErr w:type="spellStart"/>
      <w:r w:rsidR="00570F26" w:rsidRPr="000C6848">
        <w:rPr>
          <w:rFonts w:ascii="Arial" w:eastAsia="Times New Roman" w:hAnsi="Arial" w:cs="Arial"/>
          <w:color w:val="000000"/>
          <w:sz w:val="20"/>
          <w:szCs w:val="20"/>
          <w:lang w:eastAsia="hr-HR"/>
        </w:rPr>
        <w:t>Lenovo</w:t>
      </w:r>
      <w:proofErr w:type="spellEnd"/>
      <w:r w:rsidR="00570F26" w:rsidRPr="000C6848">
        <w:rPr>
          <w:rFonts w:ascii="Arial" w:eastAsia="Times New Roman" w:hAnsi="Arial" w:cs="Arial"/>
          <w:color w:val="000000"/>
          <w:sz w:val="20"/>
          <w:szCs w:val="20"/>
          <w:lang w:eastAsia="hr-HR"/>
        </w:rPr>
        <w:t xml:space="preserve"> 14W Gen 2</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 34kom, Laptop </w:t>
      </w:r>
      <w:proofErr w:type="spellStart"/>
      <w:r w:rsidR="00570F26" w:rsidRPr="000C6848">
        <w:rPr>
          <w:rFonts w:ascii="Arial" w:eastAsia="Times New Roman" w:hAnsi="Arial" w:cs="Arial"/>
          <w:color w:val="000000"/>
          <w:sz w:val="20"/>
          <w:szCs w:val="20"/>
          <w:lang w:eastAsia="hr-HR"/>
        </w:rPr>
        <w:t>Lenovo</w:t>
      </w:r>
      <w:proofErr w:type="spellEnd"/>
      <w:r w:rsidR="00570F26" w:rsidRPr="000C6848">
        <w:rPr>
          <w:rFonts w:ascii="Arial" w:eastAsia="Times New Roman" w:hAnsi="Arial" w:cs="Arial"/>
          <w:color w:val="000000"/>
          <w:sz w:val="20"/>
          <w:szCs w:val="20"/>
          <w:lang w:eastAsia="hr-HR"/>
        </w:rPr>
        <w:t xml:space="preserve"> V330-15IKB </w:t>
      </w:r>
      <w:r w:rsidR="00C44457" w:rsidRPr="000C6848">
        <w:rPr>
          <w:rFonts w:ascii="Arial" w:eastAsia="Times New Roman" w:hAnsi="Arial" w:cs="Arial"/>
          <w:color w:val="000000"/>
          <w:sz w:val="20"/>
          <w:szCs w:val="20"/>
          <w:lang w:eastAsia="hr-HR"/>
        </w:rPr>
        <w:t xml:space="preserve">- </w:t>
      </w:r>
      <w:r w:rsidR="00570F26" w:rsidRPr="000C6848">
        <w:rPr>
          <w:rFonts w:ascii="Arial" w:eastAsia="Times New Roman" w:hAnsi="Arial" w:cs="Arial"/>
          <w:color w:val="000000"/>
          <w:sz w:val="20"/>
          <w:szCs w:val="20"/>
          <w:lang w:eastAsia="hr-HR"/>
        </w:rPr>
        <w:t xml:space="preserve">4kom, </w:t>
      </w:r>
      <w:r w:rsidR="009A578B" w:rsidRPr="000C6848">
        <w:rPr>
          <w:rFonts w:ascii="Arial" w:eastAsia="Times New Roman" w:hAnsi="Arial" w:cs="Arial"/>
          <w:color w:val="000000"/>
          <w:sz w:val="20"/>
          <w:szCs w:val="20"/>
          <w:lang w:eastAsia="hr-HR"/>
        </w:rPr>
        <w:t>te je tijekom popisa imovine ustanovljen višak imovine za koju je inventurna komisija procijenila vrijednost</w:t>
      </w:r>
      <w:r w:rsidR="00C44457" w:rsidRPr="000C6848">
        <w:rPr>
          <w:rFonts w:ascii="Arial" w:eastAsia="Times New Roman" w:hAnsi="Arial" w:cs="Arial"/>
          <w:color w:val="000000"/>
          <w:sz w:val="20"/>
          <w:szCs w:val="20"/>
          <w:lang w:eastAsia="hr-HR"/>
        </w:rPr>
        <w:t>,</w:t>
      </w:r>
      <w:r w:rsidR="009A578B" w:rsidRPr="000C6848">
        <w:rPr>
          <w:rFonts w:ascii="Arial" w:eastAsia="Times New Roman" w:hAnsi="Arial" w:cs="Arial"/>
          <w:color w:val="000000"/>
          <w:sz w:val="20"/>
          <w:szCs w:val="20"/>
          <w:lang w:eastAsia="hr-HR"/>
        </w:rPr>
        <w:t xml:space="preserve"> te se temeljem Odluke Ravnateljice evidentirala kao višak imovine u poslovne knjige</w:t>
      </w:r>
      <w:r w:rsidR="00C44457" w:rsidRPr="000C6848">
        <w:rPr>
          <w:rFonts w:ascii="Arial" w:eastAsia="Times New Roman" w:hAnsi="Arial" w:cs="Arial"/>
          <w:color w:val="000000"/>
          <w:sz w:val="20"/>
          <w:szCs w:val="20"/>
          <w:lang w:eastAsia="hr-HR"/>
        </w:rPr>
        <w:t xml:space="preserve">, a </w:t>
      </w:r>
      <w:r w:rsidR="009A578B" w:rsidRPr="000C6848">
        <w:rPr>
          <w:rFonts w:ascii="Arial" w:eastAsia="Times New Roman" w:hAnsi="Arial" w:cs="Arial"/>
          <w:color w:val="000000"/>
          <w:sz w:val="20"/>
          <w:szCs w:val="20"/>
          <w:lang w:eastAsia="hr-HR"/>
        </w:rPr>
        <w:t xml:space="preserve"> radi se o HP-pisaču, crvenom trosjedu, stalcima za </w:t>
      </w:r>
      <w:proofErr w:type="spellStart"/>
      <w:r w:rsidR="009A578B" w:rsidRPr="000C6848">
        <w:rPr>
          <w:rFonts w:ascii="Arial" w:eastAsia="Times New Roman" w:hAnsi="Arial" w:cs="Arial"/>
          <w:color w:val="000000"/>
          <w:sz w:val="20"/>
          <w:szCs w:val="20"/>
          <w:lang w:eastAsia="hr-HR"/>
        </w:rPr>
        <w:t>bagminton</w:t>
      </w:r>
      <w:proofErr w:type="spellEnd"/>
      <w:r w:rsidR="00856417" w:rsidRPr="000C6848">
        <w:rPr>
          <w:rFonts w:ascii="Arial" w:eastAsia="Times New Roman" w:hAnsi="Arial" w:cs="Arial"/>
          <w:color w:val="000000"/>
          <w:sz w:val="20"/>
          <w:szCs w:val="20"/>
          <w:lang w:eastAsia="hr-HR"/>
        </w:rPr>
        <w:t xml:space="preserve"> i trodijelne aluminijske ljestve rasklopne.</w:t>
      </w:r>
    </w:p>
    <w:p w:rsidR="00F172FA" w:rsidRDefault="00F172FA" w:rsidP="00F172FA">
      <w:pPr>
        <w:ind w:firstLine="708"/>
        <w:jc w:val="both"/>
        <w:rPr>
          <w:rFonts w:ascii="Arial" w:eastAsia="Times New Roman" w:hAnsi="Arial" w:cs="Arial"/>
          <w:color w:val="000000"/>
          <w:sz w:val="20"/>
          <w:szCs w:val="20"/>
          <w:lang w:eastAsia="hr-HR"/>
        </w:rPr>
      </w:pPr>
    </w:p>
    <w:p w:rsidR="006A67AA" w:rsidRPr="000C6848" w:rsidRDefault="00B97535" w:rsidP="000C6848">
      <w:pPr>
        <w:pStyle w:val="Odlomakpopisa"/>
        <w:numPr>
          <w:ilvl w:val="0"/>
          <w:numId w:val="26"/>
        </w:numPr>
        <w:jc w:val="both"/>
        <w:rPr>
          <w:rFonts w:ascii="Arial" w:eastAsia="Times New Roman" w:hAnsi="Arial" w:cs="Arial"/>
          <w:color w:val="000000"/>
          <w:sz w:val="20"/>
          <w:szCs w:val="20"/>
          <w:lang w:eastAsia="hr-HR"/>
        </w:rPr>
      </w:pPr>
      <w:r w:rsidRPr="000C6848">
        <w:rPr>
          <w:rFonts w:ascii="Arial" w:eastAsia="Times New Roman" w:hAnsi="Arial" w:cs="Arial"/>
          <w:color w:val="000000"/>
          <w:sz w:val="20"/>
          <w:szCs w:val="20"/>
          <w:lang w:eastAsia="hr-HR"/>
        </w:rPr>
        <w:t xml:space="preserve">Smanjenje </w:t>
      </w:r>
      <w:r w:rsidR="00B771EF" w:rsidRPr="000C6848">
        <w:rPr>
          <w:rFonts w:ascii="Arial" w:eastAsia="Times New Roman" w:hAnsi="Arial" w:cs="Arial"/>
          <w:color w:val="000000"/>
          <w:sz w:val="20"/>
          <w:szCs w:val="20"/>
          <w:lang w:eastAsia="hr-HR"/>
        </w:rPr>
        <w:t xml:space="preserve">vrijednosti </w:t>
      </w:r>
      <w:r w:rsidR="00354F50" w:rsidRPr="000C6848">
        <w:rPr>
          <w:rFonts w:ascii="Arial" w:eastAsia="Times New Roman" w:hAnsi="Arial" w:cs="Arial"/>
          <w:color w:val="000000"/>
          <w:sz w:val="20"/>
          <w:szCs w:val="20"/>
          <w:lang w:eastAsia="hr-HR"/>
        </w:rPr>
        <w:t xml:space="preserve">imovine </w:t>
      </w:r>
      <w:r w:rsidR="004E7CDE" w:rsidRPr="000C6848">
        <w:rPr>
          <w:rFonts w:ascii="Arial" w:eastAsia="Times New Roman" w:hAnsi="Arial" w:cs="Arial"/>
          <w:color w:val="000000"/>
          <w:sz w:val="20"/>
          <w:szCs w:val="20"/>
          <w:lang w:eastAsia="hr-HR"/>
        </w:rPr>
        <w:t xml:space="preserve">u </w:t>
      </w:r>
      <w:r w:rsidR="00354F50" w:rsidRPr="000C6848">
        <w:rPr>
          <w:rFonts w:ascii="Arial" w:eastAsia="Times New Roman" w:hAnsi="Arial" w:cs="Arial"/>
          <w:color w:val="000000"/>
          <w:sz w:val="20"/>
          <w:szCs w:val="20"/>
          <w:lang w:eastAsia="hr-HR"/>
        </w:rPr>
        <w:t>iznos</w:t>
      </w:r>
      <w:r w:rsidR="004E7CDE" w:rsidRPr="000C6848">
        <w:rPr>
          <w:rFonts w:ascii="Arial" w:eastAsia="Times New Roman" w:hAnsi="Arial" w:cs="Arial"/>
          <w:color w:val="000000"/>
          <w:sz w:val="20"/>
          <w:szCs w:val="20"/>
          <w:lang w:eastAsia="hr-HR"/>
        </w:rPr>
        <w:t>u od</w:t>
      </w:r>
      <w:r w:rsidR="00354F50" w:rsidRPr="000C6848">
        <w:rPr>
          <w:rFonts w:ascii="Arial" w:eastAsia="Times New Roman" w:hAnsi="Arial" w:cs="Arial"/>
          <w:color w:val="000000"/>
          <w:sz w:val="20"/>
          <w:szCs w:val="20"/>
          <w:lang w:eastAsia="hr-HR"/>
        </w:rPr>
        <w:t xml:space="preserve"> 4.216,46</w:t>
      </w:r>
      <w:r w:rsidR="006A67AA" w:rsidRPr="000C6848">
        <w:rPr>
          <w:rFonts w:ascii="Arial" w:eastAsia="Times New Roman" w:hAnsi="Arial" w:cs="Arial"/>
          <w:color w:val="000000"/>
          <w:sz w:val="20"/>
          <w:szCs w:val="20"/>
          <w:lang w:eastAsia="hr-HR"/>
        </w:rPr>
        <w:t xml:space="preserve"> </w:t>
      </w:r>
      <w:r w:rsidR="00354F50" w:rsidRPr="000C6848">
        <w:rPr>
          <w:rFonts w:ascii="Arial" w:eastAsia="Times New Roman" w:hAnsi="Arial" w:cs="Arial"/>
          <w:color w:val="000000"/>
          <w:sz w:val="20"/>
          <w:szCs w:val="20"/>
          <w:lang w:eastAsia="hr-HR"/>
        </w:rPr>
        <w:t>eura</w:t>
      </w:r>
      <w:r w:rsidR="004E7CDE" w:rsidRPr="000C6848">
        <w:rPr>
          <w:rFonts w:ascii="Arial" w:eastAsia="Times New Roman" w:hAnsi="Arial" w:cs="Arial"/>
          <w:color w:val="000000"/>
          <w:sz w:val="20"/>
          <w:szCs w:val="20"/>
          <w:lang w:eastAsia="hr-HR"/>
        </w:rPr>
        <w:t xml:space="preserve">  odnosi se na</w:t>
      </w:r>
      <w:r w:rsidR="006A67AA" w:rsidRPr="000C6848">
        <w:rPr>
          <w:rFonts w:ascii="Arial" w:eastAsia="Times New Roman" w:hAnsi="Arial" w:cs="Arial"/>
          <w:color w:val="000000"/>
          <w:sz w:val="20"/>
          <w:szCs w:val="20"/>
          <w:lang w:eastAsia="hr-HR"/>
        </w:rPr>
        <w:t>:</w:t>
      </w:r>
    </w:p>
    <w:p w:rsidR="006A67AA" w:rsidRDefault="004E7CDE" w:rsidP="006A67AA">
      <w:pPr>
        <w:pStyle w:val="Odlomakpopisa"/>
        <w:numPr>
          <w:ilvl w:val="0"/>
          <w:numId w:val="25"/>
        </w:numPr>
        <w:jc w:val="both"/>
        <w:rPr>
          <w:rFonts w:ascii="Arial" w:eastAsia="Times New Roman" w:hAnsi="Arial" w:cs="Arial"/>
          <w:color w:val="000000"/>
          <w:sz w:val="20"/>
          <w:szCs w:val="20"/>
          <w:lang w:eastAsia="hr-HR"/>
        </w:rPr>
      </w:pPr>
      <w:r w:rsidRPr="006A67AA">
        <w:rPr>
          <w:rFonts w:ascii="Arial" w:eastAsia="Times New Roman" w:hAnsi="Arial" w:cs="Arial"/>
          <w:color w:val="000000"/>
          <w:sz w:val="20"/>
          <w:szCs w:val="20"/>
          <w:lang w:eastAsia="hr-HR"/>
        </w:rPr>
        <w:t xml:space="preserve">šifru P002 Smanjenje </w:t>
      </w:r>
      <w:proofErr w:type="spellStart"/>
      <w:r w:rsidRPr="006A67AA">
        <w:rPr>
          <w:rFonts w:ascii="Arial" w:eastAsia="Times New Roman" w:hAnsi="Arial" w:cs="Arial"/>
          <w:color w:val="000000"/>
          <w:sz w:val="20"/>
          <w:szCs w:val="20"/>
          <w:lang w:eastAsia="hr-HR"/>
        </w:rPr>
        <w:t>neproizvedene</w:t>
      </w:r>
      <w:proofErr w:type="spellEnd"/>
      <w:r w:rsidRPr="006A67AA">
        <w:rPr>
          <w:rFonts w:ascii="Arial" w:eastAsia="Times New Roman" w:hAnsi="Arial" w:cs="Arial"/>
          <w:color w:val="000000"/>
          <w:sz w:val="20"/>
          <w:szCs w:val="20"/>
          <w:lang w:eastAsia="hr-HR"/>
        </w:rPr>
        <w:t xml:space="preserve"> dugotrajne imovine- zemljišta</w:t>
      </w:r>
      <w:r w:rsidR="001E4BAE" w:rsidRPr="006A67AA">
        <w:rPr>
          <w:rFonts w:ascii="Arial" w:eastAsia="Times New Roman" w:hAnsi="Arial" w:cs="Arial"/>
          <w:color w:val="000000"/>
          <w:sz w:val="20"/>
          <w:szCs w:val="20"/>
          <w:lang w:eastAsia="hr-HR"/>
        </w:rPr>
        <w:t>,</w:t>
      </w:r>
      <w:r w:rsidRPr="006A67AA">
        <w:rPr>
          <w:rFonts w:ascii="Arial" w:eastAsia="Times New Roman" w:hAnsi="Arial" w:cs="Arial"/>
          <w:color w:val="000000"/>
          <w:sz w:val="20"/>
          <w:szCs w:val="20"/>
          <w:lang w:eastAsia="hr-HR"/>
        </w:rPr>
        <w:t xml:space="preserve"> koje je Ugovorom o prijenosu vlasništva (KLASA 430-02-24/01/02 URBROJ:2156-26-02-24-21) prenijeto u vlasništvo Općine  Mošćenička Draga bez naknade, a imalo je </w:t>
      </w:r>
      <w:r w:rsidR="001E4BAE" w:rsidRPr="006A67AA">
        <w:rPr>
          <w:rFonts w:ascii="Arial" w:eastAsia="Times New Roman" w:hAnsi="Arial" w:cs="Arial"/>
          <w:color w:val="000000"/>
          <w:sz w:val="20"/>
          <w:szCs w:val="20"/>
          <w:lang w:eastAsia="hr-HR"/>
        </w:rPr>
        <w:t xml:space="preserve">knjigovodstvenu vrijednost </w:t>
      </w:r>
      <w:r w:rsidRPr="006A67AA">
        <w:rPr>
          <w:rFonts w:ascii="Arial" w:eastAsia="Times New Roman" w:hAnsi="Arial" w:cs="Arial"/>
          <w:color w:val="000000"/>
          <w:sz w:val="20"/>
          <w:szCs w:val="20"/>
          <w:lang w:eastAsia="hr-HR"/>
        </w:rPr>
        <w:t>u poslovnim knjigama</w:t>
      </w:r>
      <w:r w:rsidR="001E4BAE" w:rsidRPr="006A67AA">
        <w:rPr>
          <w:rFonts w:ascii="Arial" w:eastAsia="Times New Roman" w:hAnsi="Arial" w:cs="Arial"/>
          <w:color w:val="000000"/>
          <w:sz w:val="20"/>
          <w:szCs w:val="20"/>
          <w:lang w:eastAsia="hr-HR"/>
        </w:rPr>
        <w:t xml:space="preserve"> u iznosu od 676,39eura</w:t>
      </w:r>
      <w:r w:rsidRPr="006A67AA">
        <w:rPr>
          <w:rFonts w:ascii="Arial" w:eastAsia="Times New Roman" w:hAnsi="Arial" w:cs="Arial"/>
          <w:color w:val="000000"/>
          <w:sz w:val="20"/>
          <w:szCs w:val="20"/>
          <w:lang w:eastAsia="hr-HR"/>
        </w:rPr>
        <w:t xml:space="preserve">, </w:t>
      </w:r>
    </w:p>
    <w:p w:rsidR="00F172FA" w:rsidRDefault="00F172FA" w:rsidP="00F172FA">
      <w:pPr>
        <w:pStyle w:val="Odlomakpopisa"/>
        <w:ind w:left="2190"/>
        <w:jc w:val="both"/>
        <w:rPr>
          <w:rFonts w:ascii="Arial" w:eastAsia="Times New Roman" w:hAnsi="Arial" w:cs="Arial"/>
          <w:color w:val="000000"/>
          <w:sz w:val="20"/>
          <w:szCs w:val="20"/>
          <w:lang w:eastAsia="hr-HR"/>
        </w:rPr>
      </w:pPr>
    </w:p>
    <w:p w:rsidR="001E4BAE" w:rsidRPr="006A67AA" w:rsidRDefault="006A67AA" w:rsidP="006A67AA">
      <w:pPr>
        <w:pStyle w:val="Odlomakpopisa"/>
        <w:numPr>
          <w:ilvl w:val="0"/>
          <w:numId w:val="25"/>
        </w:numPr>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šifru P003</w:t>
      </w:r>
      <w:r w:rsidR="00C46530">
        <w:rPr>
          <w:rFonts w:ascii="Arial" w:eastAsia="Times New Roman" w:hAnsi="Arial" w:cs="Arial"/>
          <w:color w:val="000000"/>
          <w:sz w:val="20"/>
          <w:szCs w:val="20"/>
          <w:lang w:eastAsia="hr-HR"/>
        </w:rPr>
        <w:t xml:space="preserve"> (3.540,07 eura)</w:t>
      </w:r>
      <w:r>
        <w:rPr>
          <w:rFonts w:ascii="Arial" w:eastAsia="Times New Roman" w:hAnsi="Arial" w:cs="Arial"/>
          <w:color w:val="000000"/>
          <w:sz w:val="20"/>
          <w:szCs w:val="20"/>
          <w:lang w:eastAsia="hr-HR"/>
        </w:rPr>
        <w:t xml:space="preserve"> </w:t>
      </w:r>
      <w:r w:rsidR="001E4BAE" w:rsidRPr="006A67AA">
        <w:rPr>
          <w:rFonts w:ascii="Arial" w:eastAsia="Times New Roman" w:hAnsi="Arial" w:cs="Arial"/>
          <w:color w:val="000000"/>
          <w:sz w:val="20"/>
          <w:szCs w:val="20"/>
          <w:lang w:eastAsia="hr-HR"/>
        </w:rPr>
        <w:t xml:space="preserve">smanjenje </w:t>
      </w:r>
      <w:r w:rsidR="00B97535" w:rsidRPr="006A67AA">
        <w:rPr>
          <w:rFonts w:ascii="Arial" w:eastAsia="Times New Roman" w:hAnsi="Arial" w:cs="Arial"/>
          <w:color w:val="000000"/>
          <w:sz w:val="20"/>
          <w:szCs w:val="20"/>
          <w:lang w:eastAsia="hr-HR"/>
        </w:rPr>
        <w:t xml:space="preserve"> proizveden</w:t>
      </w:r>
      <w:r w:rsidR="001E4BAE" w:rsidRPr="006A67AA">
        <w:rPr>
          <w:rFonts w:ascii="Arial" w:eastAsia="Times New Roman" w:hAnsi="Arial" w:cs="Arial"/>
          <w:color w:val="000000"/>
          <w:sz w:val="20"/>
          <w:szCs w:val="20"/>
          <w:lang w:eastAsia="hr-HR"/>
        </w:rPr>
        <w:t>e</w:t>
      </w:r>
      <w:r w:rsidR="00B97535" w:rsidRPr="006A67AA">
        <w:rPr>
          <w:rFonts w:ascii="Arial" w:eastAsia="Times New Roman" w:hAnsi="Arial" w:cs="Arial"/>
          <w:color w:val="000000"/>
          <w:sz w:val="20"/>
          <w:szCs w:val="20"/>
          <w:lang w:eastAsia="hr-HR"/>
        </w:rPr>
        <w:t xml:space="preserve"> dugotrajn</w:t>
      </w:r>
      <w:r w:rsidR="001E4BAE" w:rsidRPr="006A67AA">
        <w:rPr>
          <w:rFonts w:ascii="Arial" w:eastAsia="Times New Roman" w:hAnsi="Arial" w:cs="Arial"/>
          <w:color w:val="000000"/>
          <w:sz w:val="20"/>
          <w:szCs w:val="20"/>
          <w:lang w:eastAsia="hr-HR"/>
        </w:rPr>
        <w:t>e</w:t>
      </w:r>
      <w:r w:rsidR="00B97535" w:rsidRPr="006A67AA">
        <w:rPr>
          <w:rFonts w:ascii="Arial" w:eastAsia="Times New Roman" w:hAnsi="Arial" w:cs="Arial"/>
          <w:color w:val="000000"/>
          <w:sz w:val="20"/>
          <w:szCs w:val="20"/>
          <w:lang w:eastAsia="hr-HR"/>
        </w:rPr>
        <w:t xml:space="preserve"> imovin</w:t>
      </w:r>
      <w:r>
        <w:rPr>
          <w:rFonts w:ascii="Arial" w:eastAsia="Times New Roman" w:hAnsi="Arial" w:cs="Arial"/>
          <w:color w:val="000000"/>
          <w:sz w:val="20"/>
          <w:szCs w:val="20"/>
          <w:lang w:eastAsia="hr-HR"/>
        </w:rPr>
        <w:t>e</w:t>
      </w:r>
      <w:r w:rsidR="001E4BAE" w:rsidRPr="006A67AA">
        <w:rPr>
          <w:rFonts w:ascii="Arial" w:eastAsia="Times New Roman" w:hAnsi="Arial" w:cs="Arial"/>
          <w:color w:val="000000"/>
          <w:sz w:val="20"/>
          <w:szCs w:val="20"/>
          <w:lang w:eastAsia="hr-HR"/>
        </w:rPr>
        <w:t xml:space="preserve"> i to :</w:t>
      </w:r>
    </w:p>
    <w:p w:rsidR="001E4BAE" w:rsidRPr="00F51BCF" w:rsidRDefault="006A67AA" w:rsidP="001E4BAE">
      <w:pPr>
        <w:pStyle w:val="Odlomakpopisa"/>
        <w:numPr>
          <w:ilvl w:val="0"/>
          <w:numId w:val="19"/>
        </w:numPr>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smanjenje vrijednosti</w:t>
      </w:r>
      <w:r w:rsidR="003117D1" w:rsidRPr="00F51BCF">
        <w:rPr>
          <w:rFonts w:ascii="Arial" w:eastAsia="Times New Roman" w:hAnsi="Arial" w:cs="Arial"/>
          <w:color w:val="000000"/>
          <w:sz w:val="20"/>
          <w:szCs w:val="20"/>
          <w:lang w:eastAsia="hr-HR"/>
        </w:rPr>
        <w:t xml:space="preserve"> od </w:t>
      </w:r>
      <w:r w:rsidR="00880030" w:rsidRPr="00F51BCF">
        <w:rPr>
          <w:rFonts w:ascii="Arial" w:eastAsia="Times New Roman" w:hAnsi="Arial" w:cs="Arial"/>
          <w:color w:val="000000"/>
          <w:sz w:val="20"/>
          <w:szCs w:val="20"/>
          <w:lang w:eastAsia="hr-HR"/>
        </w:rPr>
        <w:t>83,94</w:t>
      </w:r>
      <w:r w:rsidR="00A91E42">
        <w:rPr>
          <w:rFonts w:ascii="Arial" w:eastAsia="Times New Roman" w:hAnsi="Arial" w:cs="Arial"/>
          <w:color w:val="000000"/>
          <w:sz w:val="20"/>
          <w:szCs w:val="20"/>
          <w:lang w:eastAsia="hr-HR"/>
        </w:rPr>
        <w:t xml:space="preserve"> </w:t>
      </w:r>
      <w:r w:rsidR="00336848" w:rsidRPr="00F51BCF">
        <w:rPr>
          <w:rFonts w:ascii="Arial" w:eastAsia="Times New Roman" w:hAnsi="Arial" w:cs="Arial"/>
          <w:color w:val="000000"/>
          <w:sz w:val="20"/>
          <w:szCs w:val="20"/>
          <w:lang w:eastAsia="hr-HR"/>
        </w:rPr>
        <w:t>eura</w:t>
      </w:r>
      <w:r w:rsidR="003F6A41" w:rsidRPr="00F51BCF">
        <w:rPr>
          <w:rFonts w:ascii="Arial" w:eastAsia="Times New Roman" w:hAnsi="Arial" w:cs="Arial"/>
          <w:color w:val="000000"/>
          <w:sz w:val="20"/>
          <w:szCs w:val="20"/>
          <w:lang w:eastAsia="hr-HR"/>
        </w:rPr>
        <w:t xml:space="preserve"> </w:t>
      </w:r>
      <w:r w:rsidR="00B97535" w:rsidRPr="00F51BCF">
        <w:rPr>
          <w:rFonts w:ascii="Arial" w:eastAsia="Times New Roman" w:hAnsi="Arial" w:cs="Arial"/>
          <w:color w:val="000000"/>
          <w:sz w:val="20"/>
          <w:szCs w:val="20"/>
          <w:lang w:eastAsia="hr-HR"/>
        </w:rPr>
        <w:t xml:space="preserve">nastalo je rashodovanjem dotrajale imovine koja </w:t>
      </w:r>
      <w:r w:rsidR="003C1977" w:rsidRPr="00F51BCF">
        <w:rPr>
          <w:rFonts w:ascii="Arial" w:eastAsia="Times New Roman" w:hAnsi="Arial" w:cs="Arial"/>
          <w:color w:val="000000"/>
          <w:sz w:val="20"/>
          <w:szCs w:val="20"/>
          <w:lang w:eastAsia="hr-HR"/>
        </w:rPr>
        <w:t xml:space="preserve"> nema više uporabnu vrijednost</w:t>
      </w:r>
      <w:r w:rsidR="00C46530">
        <w:rPr>
          <w:rFonts w:ascii="Arial" w:eastAsia="Times New Roman" w:hAnsi="Arial" w:cs="Arial"/>
          <w:color w:val="000000"/>
          <w:sz w:val="20"/>
          <w:szCs w:val="20"/>
          <w:lang w:eastAsia="hr-HR"/>
        </w:rPr>
        <w:t>,</w:t>
      </w:r>
      <w:r w:rsidR="004E7CDE" w:rsidRPr="00F51BCF">
        <w:rPr>
          <w:rFonts w:ascii="Arial" w:eastAsia="Times New Roman" w:hAnsi="Arial" w:cs="Arial"/>
          <w:color w:val="000000"/>
          <w:sz w:val="20"/>
          <w:szCs w:val="20"/>
          <w:lang w:eastAsia="hr-HR"/>
        </w:rPr>
        <w:t xml:space="preserve"> ali ima knjigovodstvenu  vrijednost koju smo prilikom provedbe rashodovanja temeljem Odluke Ravnateljice iz knjižili iz poslovnih knjiga čime se smanjila vrijednost imovine </w:t>
      </w:r>
      <w:r w:rsidR="007D0188" w:rsidRPr="00F51BCF">
        <w:rPr>
          <w:rFonts w:ascii="Arial" w:eastAsia="Times New Roman" w:hAnsi="Arial" w:cs="Arial"/>
          <w:color w:val="000000"/>
          <w:sz w:val="20"/>
          <w:szCs w:val="20"/>
          <w:lang w:eastAsia="hr-HR"/>
        </w:rPr>
        <w:t xml:space="preserve"> </w:t>
      </w:r>
    </w:p>
    <w:p w:rsidR="003B481B" w:rsidRPr="00F172FA" w:rsidRDefault="006A67AA" w:rsidP="00DD1376">
      <w:pPr>
        <w:pStyle w:val="Odlomakpopisa"/>
        <w:numPr>
          <w:ilvl w:val="0"/>
          <w:numId w:val="19"/>
        </w:numPr>
        <w:jc w:val="both"/>
        <w:rPr>
          <w:rFonts w:ascii="Arial" w:hAnsi="Arial" w:cs="Arial"/>
          <w:sz w:val="20"/>
          <w:szCs w:val="20"/>
        </w:rPr>
      </w:pPr>
      <w:r w:rsidRPr="00F172FA">
        <w:rPr>
          <w:rFonts w:ascii="Arial" w:eastAsia="Times New Roman" w:hAnsi="Arial" w:cs="Arial"/>
          <w:color w:val="000000"/>
          <w:sz w:val="20"/>
          <w:szCs w:val="20"/>
          <w:lang w:eastAsia="hr-HR"/>
        </w:rPr>
        <w:t>te smanjenje vrijednosti od 3.456,13</w:t>
      </w:r>
      <w:r w:rsidR="00A91E42">
        <w:rPr>
          <w:rFonts w:ascii="Arial" w:eastAsia="Times New Roman" w:hAnsi="Arial" w:cs="Arial"/>
          <w:color w:val="000000"/>
          <w:sz w:val="20"/>
          <w:szCs w:val="20"/>
          <w:lang w:eastAsia="hr-HR"/>
        </w:rPr>
        <w:t xml:space="preserve"> </w:t>
      </w:r>
      <w:r w:rsidRPr="00F172FA">
        <w:rPr>
          <w:rFonts w:ascii="Arial" w:eastAsia="Times New Roman" w:hAnsi="Arial" w:cs="Arial"/>
          <w:color w:val="000000"/>
          <w:sz w:val="20"/>
          <w:szCs w:val="20"/>
          <w:lang w:eastAsia="hr-HR"/>
        </w:rPr>
        <w:t xml:space="preserve">eura zbog </w:t>
      </w:r>
      <w:r w:rsidR="004E7CDE" w:rsidRPr="00F172FA">
        <w:rPr>
          <w:rFonts w:ascii="Arial" w:eastAsia="Times New Roman" w:hAnsi="Arial" w:cs="Arial"/>
          <w:color w:val="000000"/>
          <w:sz w:val="20"/>
          <w:szCs w:val="20"/>
          <w:lang w:eastAsia="hr-HR"/>
        </w:rPr>
        <w:t>prijenos</w:t>
      </w:r>
      <w:r w:rsidRPr="00F172FA">
        <w:rPr>
          <w:rFonts w:ascii="Arial" w:eastAsia="Times New Roman" w:hAnsi="Arial" w:cs="Arial"/>
          <w:color w:val="000000"/>
          <w:sz w:val="20"/>
          <w:szCs w:val="20"/>
          <w:lang w:eastAsia="hr-HR"/>
        </w:rPr>
        <w:t>a</w:t>
      </w:r>
      <w:r w:rsidR="004E7CDE" w:rsidRPr="00F172FA">
        <w:rPr>
          <w:rFonts w:ascii="Arial" w:eastAsia="Times New Roman" w:hAnsi="Arial" w:cs="Arial"/>
          <w:color w:val="000000"/>
          <w:sz w:val="20"/>
          <w:szCs w:val="20"/>
          <w:lang w:eastAsia="hr-HR"/>
        </w:rPr>
        <w:t xml:space="preserve"> vlasništva zgrade</w:t>
      </w:r>
      <w:r w:rsidR="001E4BAE" w:rsidRPr="00F172FA">
        <w:rPr>
          <w:rFonts w:ascii="Arial" w:eastAsia="Times New Roman" w:hAnsi="Arial" w:cs="Arial"/>
          <w:color w:val="000000"/>
          <w:sz w:val="20"/>
          <w:szCs w:val="20"/>
          <w:lang w:eastAsia="hr-HR"/>
        </w:rPr>
        <w:t xml:space="preserve">    bez naknade na Općinu Mošćenička Draga temeljem Ugovora o prijenosu vlasništva KLASA:430-02-24/01/02 URBROJ:2156-26-02-24-21.</w:t>
      </w:r>
      <w:r w:rsidRPr="00F172FA">
        <w:rPr>
          <w:rFonts w:ascii="Arial" w:eastAsia="Times New Roman" w:hAnsi="Arial" w:cs="Arial"/>
          <w:color w:val="000000"/>
          <w:sz w:val="20"/>
          <w:szCs w:val="20"/>
          <w:lang w:eastAsia="hr-HR"/>
        </w:rPr>
        <w:t xml:space="preserve"> Zgrada je imala knjigovodstvenu</w:t>
      </w:r>
      <w:r w:rsidR="007D0188" w:rsidRPr="00F172FA">
        <w:rPr>
          <w:rFonts w:ascii="Arial" w:eastAsia="Times New Roman" w:hAnsi="Arial" w:cs="Arial"/>
          <w:color w:val="000000"/>
          <w:sz w:val="20"/>
          <w:szCs w:val="20"/>
          <w:lang w:eastAsia="hr-HR"/>
        </w:rPr>
        <w:t xml:space="preserve"> vrijednost</w:t>
      </w:r>
      <w:r w:rsidR="004E7CDE" w:rsidRPr="00F172FA">
        <w:rPr>
          <w:rFonts w:ascii="Arial" w:eastAsia="Times New Roman" w:hAnsi="Arial" w:cs="Arial"/>
          <w:color w:val="000000"/>
          <w:sz w:val="20"/>
          <w:szCs w:val="20"/>
          <w:lang w:eastAsia="hr-HR"/>
        </w:rPr>
        <w:t xml:space="preserve"> </w:t>
      </w:r>
      <w:r w:rsidRPr="00F172FA">
        <w:rPr>
          <w:rFonts w:ascii="Arial" w:eastAsia="Times New Roman" w:hAnsi="Arial" w:cs="Arial"/>
          <w:color w:val="000000"/>
          <w:sz w:val="20"/>
          <w:szCs w:val="20"/>
          <w:lang w:eastAsia="hr-HR"/>
        </w:rPr>
        <w:t>koja je evidentirana u ovom obrascu</w:t>
      </w:r>
      <w:r w:rsidR="004E7CDE" w:rsidRPr="00F172FA">
        <w:rPr>
          <w:rFonts w:ascii="Arial" w:eastAsia="Times New Roman" w:hAnsi="Arial" w:cs="Arial"/>
          <w:color w:val="000000"/>
          <w:sz w:val="20"/>
          <w:szCs w:val="20"/>
          <w:lang w:eastAsia="hr-HR"/>
        </w:rPr>
        <w:t>.</w:t>
      </w:r>
      <w:r w:rsidR="007D0188" w:rsidRPr="00F172FA">
        <w:rPr>
          <w:rFonts w:ascii="Arial" w:eastAsia="Times New Roman" w:hAnsi="Arial" w:cs="Arial"/>
          <w:color w:val="000000"/>
          <w:sz w:val="20"/>
          <w:szCs w:val="20"/>
          <w:lang w:eastAsia="hr-HR"/>
        </w:rPr>
        <w:t xml:space="preserve"> </w:t>
      </w:r>
      <w:r w:rsidR="003C1977" w:rsidRPr="00F172FA">
        <w:rPr>
          <w:rFonts w:ascii="Arial" w:eastAsia="Times New Roman" w:hAnsi="Arial" w:cs="Arial"/>
          <w:color w:val="000000"/>
          <w:sz w:val="20"/>
          <w:szCs w:val="20"/>
          <w:lang w:eastAsia="hr-HR"/>
        </w:rPr>
        <w:t xml:space="preserve"> </w:t>
      </w:r>
    </w:p>
    <w:p w:rsidR="003B481B" w:rsidRPr="00FE70FB" w:rsidRDefault="003B481B" w:rsidP="00A34401">
      <w:pPr>
        <w:jc w:val="both"/>
        <w:rPr>
          <w:rFonts w:ascii="Arial" w:hAnsi="Arial" w:cs="Arial"/>
          <w:sz w:val="20"/>
          <w:szCs w:val="20"/>
        </w:rPr>
      </w:pPr>
    </w:p>
    <w:p w:rsidR="003B481B" w:rsidRPr="00FE70FB" w:rsidRDefault="003B481B" w:rsidP="00A34401">
      <w:pPr>
        <w:jc w:val="both"/>
        <w:rPr>
          <w:rFonts w:ascii="Arial" w:hAnsi="Arial" w:cs="Arial"/>
          <w:sz w:val="20"/>
          <w:szCs w:val="20"/>
        </w:rPr>
      </w:pP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Voditelj</w:t>
      </w:r>
      <w:r>
        <w:rPr>
          <w:rFonts w:ascii="Arial" w:hAnsi="Arial" w:cs="Arial"/>
          <w:sz w:val="20"/>
          <w:szCs w:val="20"/>
        </w:rPr>
        <w:t xml:space="preserve">ica računovodstva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E70FB">
        <w:rPr>
          <w:rFonts w:ascii="Arial" w:hAnsi="Arial" w:cs="Arial"/>
          <w:sz w:val="20"/>
          <w:szCs w:val="20"/>
        </w:rPr>
        <w:t xml:space="preserve">   Ravnatelj</w:t>
      </w:r>
      <w:r>
        <w:rPr>
          <w:rFonts w:ascii="Arial" w:hAnsi="Arial" w:cs="Arial"/>
          <w:sz w:val="20"/>
          <w:szCs w:val="20"/>
        </w:rPr>
        <w:t>ica</w:t>
      </w:r>
      <w:r w:rsidRPr="00FE70FB">
        <w:rPr>
          <w:rFonts w:ascii="Arial" w:hAnsi="Arial" w:cs="Arial"/>
          <w:sz w:val="20"/>
          <w:szCs w:val="20"/>
        </w:rPr>
        <w:t xml:space="preserve"> Škole</w:t>
      </w: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___________________                                             ___________________</w:t>
      </w:r>
    </w:p>
    <w:p w:rsidR="003B481B" w:rsidRDefault="003B481B" w:rsidP="00EA5FA8">
      <w:pPr>
        <w:ind w:firstLine="708"/>
        <w:jc w:val="both"/>
        <w:rPr>
          <w:rFonts w:ascii="Arial" w:hAnsi="Arial" w:cs="Arial"/>
          <w:sz w:val="20"/>
          <w:szCs w:val="20"/>
        </w:rPr>
      </w:pPr>
      <w:r>
        <w:rPr>
          <w:rFonts w:ascii="Arial" w:hAnsi="Arial" w:cs="Arial"/>
          <w:sz w:val="20"/>
          <w:szCs w:val="20"/>
        </w:rPr>
        <w:t xml:space="preserve">Martina </w:t>
      </w:r>
      <w:proofErr w:type="spellStart"/>
      <w:r>
        <w:rPr>
          <w:rFonts w:ascii="Arial" w:hAnsi="Arial" w:cs="Arial"/>
          <w:sz w:val="20"/>
          <w:szCs w:val="20"/>
        </w:rPr>
        <w:t>Ožbolt,dipl</w:t>
      </w:r>
      <w:r w:rsidRPr="00FE70FB">
        <w:rPr>
          <w:rFonts w:ascii="Arial" w:hAnsi="Arial" w:cs="Arial"/>
          <w:sz w:val="20"/>
          <w:szCs w:val="20"/>
        </w:rPr>
        <w:t>.oec</w:t>
      </w:r>
      <w:proofErr w:type="spellEnd"/>
      <w:r w:rsidRPr="00FE70FB">
        <w:rPr>
          <w:rFonts w:ascii="Arial" w:hAnsi="Arial" w:cs="Arial"/>
          <w:sz w:val="20"/>
          <w:szCs w:val="20"/>
        </w:rPr>
        <w:t>.</w:t>
      </w:r>
      <w:r w:rsidRPr="00FE70FB">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t xml:space="preserve">        </w:t>
      </w:r>
      <w:r>
        <w:rPr>
          <w:rFonts w:ascii="Arial" w:hAnsi="Arial" w:cs="Arial"/>
          <w:sz w:val="20"/>
          <w:szCs w:val="20"/>
        </w:rPr>
        <w:tab/>
        <w:t xml:space="preserve">       </w:t>
      </w:r>
      <w:r w:rsidR="00AF17BA">
        <w:rPr>
          <w:rFonts w:ascii="Arial" w:hAnsi="Arial" w:cs="Arial"/>
          <w:sz w:val="20"/>
          <w:szCs w:val="20"/>
        </w:rPr>
        <w:t xml:space="preserve">Barbara Kalčić </w:t>
      </w:r>
      <w:proofErr w:type="spellStart"/>
      <w:r w:rsidR="00AF17BA">
        <w:rPr>
          <w:rFonts w:ascii="Arial" w:hAnsi="Arial" w:cs="Arial"/>
          <w:sz w:val="20"/>
          <w:szCs w:val="20"/>
        </w:rPr>
        <w:t>Grabrovac,prof</w:t>
      </w:r>
      <w:proofErr w:type="spellEnd"/>
      <w:r w:rsidR="00AF17BA">
        <w:rPr>
          <w:rFonts w:ascii="Arial" w:hAnsi="Arial" w:cs="Arial"/>
          <w:sz w:val="20"/>
          <w:szCs w:val="20"/>
        </w:rPr>
        <w:t>.</w:t>
      </w:r>
    </w:p>
    <w:p w:rsidR="003B481B" w:rsidRPr="00FE70FB" w:rsidRDefault="003B481B" w:rsidP="00A34401">
      <w:pPr>
        <w:jc w:val="both"/>
        <w:rPr>
          <w:rFonts w:ascii="Arial" w:hAnsi="Arial" w:cs="Arial"/>
          <w:b/>
        </w:rPr>
      </w:pPr>
      <w:r w:rsidRPr="00FE70FB">
        <w:rPr>
          <w:rFonts w:ascii="Arial" w:hAnsi="Arial" w:cs="Arial"/>
          <w:b/>
        </w:rPr>
        <w:lastRenderedPageBreak/>
        <w:t>Nadležno Ministarstvo: MINIST</w:t>
      </w:r>
      <w:r>
        <w:rPr>
          <w:rFonts w:ascii="Arial" w:hAnsi="Arial" w:cs="Arial"/>
          <w:b/>
        </w:rPr>
        <w:t>ARSTVO ZNANOSTI I OBRAZOVANJA</w:t>
      </w:r>
    </w:p>
    <w:p w:rsidR="003B481B" w:rsidRPr="00FE70FB" w:rsidRDefault="003B481B" w:rsidP="00A34401">
      <w:pPr>
        <w:jc w:val="both"/>
        <w:rPr>
          <w:rFonts w:ascii="Arial" w:hAnsi="Arial" w:cs="Arial"/>
          <w:b/>
        </w:rPr>
      </w:pPr>
      <w:r w:rsidRPr="00FE70FB">
        <w:rPr>
          <w:rFonts w:ascii="Arial" w:hAnsi="Arial" w:cs="Arial"/>
          <w:b/>
        </w:rPr>
        <w:t>RKDP:10758</w:t>
      </w:r>
    </w:p>
    <w:p w:rsidR="003B481B" w:rsidRPr="00FE70FB" w:rsidRDefault="003B481B" w:rsidP="00A34401">
      <w:pPr>
        <w:jc w:val="both"/>
        <w:rPr>
          <w:rFonts w:ascii="Arial" w:hAnsi="Arial" w:cs="Arial"/>
          <w:b/>
        </w:rPr>
      </w:pPr>
      <w:r w:rsidRPr="00FE70FB">
        <w:rPr>
          <w:rFonts w:ascii="Arial" w:hAnsi="Arial" w:cs="Arial"/>
          <w:b/>
        </w:rPr>
        <w:t>MB. 03090213</w:t>
      </w:r>
    </w:p>
    <w:p w:rsidR="003B481B" w:rsidRPr="00FE70FB" w:rsidRDefault="003B481B" w:rsidP="00A34401">
      <w:pPr>
        <w:jc w:val="both"/>
        <w:rPr>
          <w:rFonts w:ascii="Arial" w:hAnsi="Arial" w:cs="Arial"/>
          <w:b/>
        </w:rPr>
      </w:pPr>
      <w:r w:rsidRPr="00FE70FB">
        <w:rPr>
          <w:rFonts w:ascii="Arial" w:hAnsi="Arial" w:cs="Arial"/>
          <w:b/>
        </w:rPr>
        <w:t>OIB:21940297306</w:t>
      </w:r>
    </w:p>
    <w:p w:rsidR="003B481B" w:rsidRPr="00FE70FB" w:rsidRDefault="003B481B" w:rsidP="00A34401">
      <w:pPr>
        <w:jc w:val="both"/>
        <w:rPr>
          <w:rFonts w:ascii="Arial" w:hAnsi="Arial" w:cs="Arial"/>
          <w:b/>
        </w:rPr>
      </w:pPr>
      <w:r w:rsidRPr="00FE70FB">
        <w:rPr>
          <w:rFonts w:ascii="Arial" w:hAnsi="Arial" w:cs="Arial"/>
          <w:b/>
        </w:rPr>
        <w:t>Šifra djelatnosti: 8520</w:t>
      </w:r>
    </w:p>
    <w:p w:rsidR="003B481B" w:rsidRPr="00FE70FB" w:rsidRDefault="003B481B" w:rsidP="00A34401">
      <w:pPr>
        <w:jc w:val="both"/>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3B481B" w:rsidRDefault="003B481B" w:rsidP="00A34401">
      <w:pPr>
        <w:jc w:val="both"/>
        <w:rPr>
          <w:rFonts w:ascii="Arial" w:hAnsi="Arial" w:cs="Arial"/>
          <w:b/>
        </w:rPr>
      </w:pPr>
      <w:r w:rsidRPr="00FE70FB">
        <w:rPr>
          <w:rFonts w:ascii="Arial" w:hAnsi="Arial" w:cs="Arial"/>
          <w:b/>
        </w:rPr>
        <w:t>Lovran,</w:t>
      </w:r>
      <w:r>
        <w:rPr>
          <w:rFonts w:ascii="Arial" w:hAnsi="Arial" w:cs="Arial"/>
          <w:b/>
        </w:rPr>
        <w:t xml:space="preserve"> </w:t>
      </w:r>
      <w:r w:rsidR="009B6052">
        <w:rPr>
          <w:rFonts w:ascii="Arial" w:hAnsi="Arial" w:cs="Arial"/>
          <w:b/>
        </w:rPr>
        <w:t>22.01.202</w:t>
      </w:r>
      <w:r w:rsidR="0022745F">
        <w:rPr>
          <w:rFonts w:ascii="Arial" w:hAnsi="Arial" w:cs="Arial"/>
          <w:b/>
        </w:rPr>
        <w:t>5</w:t>
      </w:r>
      <w:r w:rsidR="009B6052">
        <w:rPr>
          <w:rFonts w:ascii="Arial" w:hAnsi="Arial" w:cs="Arial"/>
          <w:b/>
        </w:rPr>
        <w:t>.</w:t>
      </w:r>
    </w:p>
    <w:p w:rsidR="003B481B" w:rsidRDefault="003B481B" w:rsidP="00A34401">
      <w:pPr>
        <w:jc w:val="both"/>
        <w:rPr>
          <w:rFonts w:ascii="Arial" w:hAnsi="Arial" w:cs="Arial"/>
          <w:b/>
        </w:rPr>
      </w:pPr>
    </w:p>
    <w:p w:rsidR="003B481B" w:rsidRDefault="003B481B" w:rsidP="00A34401">
      <w:pPr>
        <w:jc w:val="both"/>
        <w:rPr>
          <w:rFonts w:ascii="Arial" w:hAnsi="Arial" w:cs="Arial"/>
          <w:b/>
        </w:rPr>
      </w:pPr>
    </w:p>
    <w:p w:rsidR="003B481B" w:rsidRDefault="003B481B" w:rsidP="00A34401">
      <w:pPr>
        <w:jc w:val="both"/>
        <w:rPr>
          <w:rFonts w:ascii="Arial" w:hAnsi="Arial" w:cs="Arial"/>
          <w:b/>
        </w:rPr>
      </w:pPr>
    </w:p>
    <w:p w:rsidR="003B481B" w:rsidRPr="00FE70FB" w:rsidRDefault="003B481B" w:rsidP="00A34401">
      <w:pPr>
        <w:jc w:val="both"/>
        <w:rPr>
          <w:rFonts w:ascii="Arial" w:hAnsi="Arial" w:cs="Arial"/>
          <w:b/>
        </w:rPr>
      </w:pPr>
    </w:p>
    <w:p w:rsidR="003B481B" w:rsidRDefault="003B481B" w:rsidP="00A34401">
      <w:pPr>
        <w:jc w:val="both"/>
        <w:rPr>
          <w:rFonts w:ascii="Arial" w:hAnsi="Arial" w:cs="Arial"/>
          <w:sz w:val="20"/>
          <w:szCs w:val="20"/>
        </w:rPr>
      </w:pPr>
    </w:p>
    <w:p w:rsidR="003B481B" w:rsidRPr="00B7186F" w:rsidRDefault="003B481B" w:rsidP="00EA5FA8">
      <w:pPr>
        <w:jc w:val="center"/>
        <w:rPr>
          <w:rFonts w:ascii="Arial" w:hAnsi="Arial" w:cs="Arial"/>
          <w:b/>
        </w:rPr>
      </w:pPr>
      <w:r w:rsidRPr="00B7186F">
        <w:rPr>
          <w:rFonts w:ascii="Arial" w:hAnsi="Arial" w:cs="Arial"/>
          <w:b/>
        </w:rPr>
        <w:t>BILJEŠKE UZ OBRAZAC RAS-funkcijski</w:t>
      </w:r>
    </w:p>
    <w:p w:rsidR="003B481B" w:rsidRDefault="003B481B" w:rsidP="00EA5FA8">
      <w:pPr>
        <w:jc w:val="center"/>
        <w:rPr>
          <w:rFonts w:ascii="Arial" w:hAnsi="Arial" w:cs="Arial"/>
          <w:b/>
        </w:rPr>
      </w:pPr>
      <w:r w:rsidRPr="00B7186F">
        <w:rPr>
          <w:rFonts w:ascii="Arial" w:hAnsi="Arial" w:cs="Arial"/>
          <w:b/>
        </w:rPr>
        <w:t>(Izvještaj o rashodima prema funkcijskoj klasifikaciji 01.01.20</w:t>
      </w:r>
      <w:r w:rsidR="00DB38C8">
        <w:rPr>
          <w:rFonts w:ascii="Arial" w:hAnsi="Arial" w:cs="Arial"/>
          <w:b/>
        </w:rPr>
        <w:t>2</w:t>
      </w:r>
      <w:r w:rsidR="009B6052">
        <w:rPr>
          <w:rFonts w:ascii="Arial" w:hAnsi="Arial" w:cs="Arial"/>
          <w:b/>
        </w:rPr>
        <w:t>4</w:t>
      </w:r>
      <w:r w:rsidRPr="00B7186F">
        <w:rPr>
          <w:rFonts w:ascii="Arial" w:hAnsi="Arial" w:cs="Arial"/>
          <w:b/>
        </w:rPr>
        <w:t>.do 31.12.20</w:t>
      </w:r>
      <w:r w:rsidR="00DB38C8">
        <w:rPr>
          <w:rFonts w:ascii="Arial" w:hAnsi="Arial" w:cs="Arial"/>
          <w:b/>
        </w:rPr>
        <w:t>2</w:t>
      </w:r>
      <w:r w:rsidR="009B6052">
        <w:rPr>
          <w:rFonts w:ascii="Arial" w:hAnsi="Arial" w:cs="Arial"/>
          <w:b/>
        </w:rPr>
        <w:t>4</w:t>
      </w:r>
      <w:r w:rsidRPr="00B7186F">
        <w:rPr>
          <w:rFonts w:ascii="Arial" w:hAnsi="Arial" w:cs="Arial"/>
          <w:b/>
        </w:rPr>
        <w:t>.)</w:t>
      </w:r>
    </w:p>
    <w:p w:rsidR="003B481B" w:rsidRDefault="003B481B" w:rsidP="00A34401">
      <w:pPr>
        <w:jc w:val="both"/>
        <w:rPr>
          <w:rFonts w:ascii="Arial" w:hAnsi="Arial" w:cs="Arial"/>
          <w:b/>
        </w:rPr>
      </w:pPr>
    </w:p>
    <w:p w:rsidR="00D66C04" w:rsidRDefault="003B481B" w:rsidP="00D66C04">
      <w:pPr>
        <w:jc w:val="both"/>
        <w:rPr>
          <w:rFonts w:ascii="Arial" w:hAnsi="Arial" w:cs="Arial"/>
          <w:sz w:val="20"/>
          <w:szCs w:val="20"/>
        </w:rPr>
      </w:pPr>
      <w:r>
        <w:rPr>
          <w:rFonts w:ascii="Arial" w:hAnsi="Arial" w:cs="Arial"/>
          <w:sz w:val="20"/>
          <w:szCs w:val="20"/>
        </w:rPr>
        <w:t xml:space="preserve">U izvještaju na </w:t>
      </w:r>
      <w:r w:rsidR="00163100">
        <w:rPr>
          <w:rFonts w:ascii="Arial" w:hAnsi="Arial" w:cs="Arial"/>
          <w:sz w:val="20"/>
          <w:szCs w:val="20"/>
        </w:rPr>
        <w:t>šifri 09</w:t>
      </w:r>
      <w:r>
        <w:rPr>
          <w:rFonts w:ascii="Arial" w:hAnsi="Arial" w:cs="Arial"/>
          <w:sz w:val="20"/>
          <w:szCs w:val="20"/>
        </w:rPr>
        <w:t xml:space="preserve"> </w:t>
      </w:r>
      <w:r w:rsidR="00AE5921">
        <w:rPr>
          <w:rFonts w:ascii="Arial" w:hAnsi="Arial" w:cs="Arial"/>
          <w:sz w:val="20"/>
          <w:szCs w:val="20"/>
        </w:rPr>
        <w:t>O</w:t>
      </w:r>
      <w:r>
        <w:rPr>
          <w:rFonts w:ascii="Arial" w:hAnsi="Arial" w:cs="Arial"/>
          <w:sz w:val="20"/>
          <w:szCs w:val="20"/>
        </w:rPr>
        <w:t>brazovanje</w:t>
      </w:r>
      <w:r w:rsidR="006A43BB">
        <w:rPr>
          <w:rFonts w:ascii="Arial" w:hAnsi="Arial" w:cs="Arial"/>
          <w:sz w:val="20"/>
          <w:szCs w:val="20"/>
        </w:rPr>
        <w:t xml:space="preserve"> -</w:t>
      </w:r>
      <w:r>
        <w:rPr>
          <w:rFonts w:ascii="Arial" w:hAnsi="Arial" w:cs="Arial"/>
          <w:sz w:val="20"/>
          <w:szCs w:val="20"/>
        </w:rPr>
        <w:t xml:space="preserve"> rashodi su</w:t>
      </w:r>
      <w:r w:rsidR="00DB38C8">
        <w:rPr>
          <w:rFonts w:ascii="Arial" w:hAnsi="Arial" w:cs="Arial"/>
          <w:sz w:val="20"/>
          <w:szCs w:val="20"/>
        </w:rPr>
        <w:t xml:space="preserve"> </w:t>
      </w:r>
      <w:r w:rsidR="006673DA">
        <w:rPr>
          <w:rFonts w:ascii="Arial" w:hAnsi="Arial" w:cs="Arial"/>
          <w:sz w:val="20"/>
          <w:szCs w:val="20"/>
        </w:rPr>
        <w:t xml:space="preserve">u skladu </w:t>
      </w:r>
      <w:r w:rsidR="00D66C04">
        <w:rPr>
          <w:rFonts w:ascii="Arial" w:hAnsi="Arial" w:cs="Arial"/>
          <w:sz w:val="20"/>
          <w:szCs w:val="20"/>
        </w:rPr>
        <w:t>u odnosu n</w:t>
      </w:r>
      <w:r w:rsidR="00AE5921">
        <w:rPr>
          <w:rFonts w:ascii="Arial" w:hAnsi="Arial" w:cs="Arial"/>
          <w:sz w:val="20"/>
          <w:szCs w:val="20"/>
        </w:rPr>
        <w:t>a rashod</w:t>
      </w:r>
      <w:r w:rsidR="00D66C04">
        <w:rPr>
          <w:rFonts w:ascii="Arial" w:hAnsi="Arial" w:cs="Arial"/>
          <w:sz w:val="20"/>
          <w:szCs w:val="20"/>
        </w:rPr>
        <w:t>e</w:t>
      </w:r>
      <w:r w:rsidR="00AE5921">
        <w:rPr>
          <w:rFonts w:ascii="Arial" w:hAnsi="Arial" w:cs="Arial"/>
          <w:sz w:val="20"/>
          <w:szCs w:val="20"/>
        </w:rPr>
        <w:t xml:space="preserve"> </w:t>
      </w:r>
      <w:r w:rsidR="00DB38C8">
        <w:rPr>
          <w:rFonts w:ascii="Arial" w:hAnsi="Arial" w:cs="Arial"/>
          <w:sz w:val="20"/>
          <w:szCs w:val="20"/>
        </w:rPr>
        <w:t>ostvaren</w:t>
      </w:r>
      <w:r w:rsidR="00D66C04">
        <w:rPr>
          <w:rFonts w:ascii="Arial" w:hAnsi="Arial" w:cs="Arial"/>
          <w:sz w:val="20"/>
          <w:szCs w:val="20"/>
        </w:rPr>
        <w:t>e</w:t>
      </w:r>
      <w:r w:rsidR="00167485">
        <w:rPr>
          <w:rFonts w:ascii="Arial" w:hAnsi="Arial" w:cs="Arial"/>
          <w:sz w:val="20"/>
          <w:szCs w:val="20"/>
        </w:rPr>
        <w:t xml:space="preserve"> </w:t>
      </w:r>
      <w:r w:rsidR="00DB38C8">
        <w:rPr>
          <w:rFonts w:ascii="Arial" w:hAnsi="Arial" w:cs="Arial"/>
          <w:sz w:val="20"/>
          <w:szCs w:val="20"/>
        </w:rPr>
        <w:t>u prethodnoj godini</w:t>
      </w:r>
      <w:r>
        <w:rPr>
          <w:rFonts w:ascii="Arial" w:hAnsi="Arial" w:cs="Arial"/>
          <w:sz w:val="20"/>
          <w:szCs w:val="20"/>
        </w:rPr>
        <w:t xml:space="preserve"> prema funkcijskoj klasifikaciji</w:t>
      </w:r>
      <w:r w:rsidR="00AE5921">
        <w:rPr>
          <w:rFonts w:ascii="Arial" w:hAnsi="Arial" w:cs="Arial"/>
          <w:sz w:val="20"/>
          <w:szCs w:val="20"/>
        </w:rPr>
        <w:t>.</w:t>
      </w:r>
    </w:p>
    <w:p w:rsidR="007960B3" w:rsidRDefault="007960B3" w:rsidP="00D66C04">
      <w:pPr>
        <w:jc w:val="both"/>
        <w:rPr>
          <w:rFonts w:ascii="Arial" w:hAnsi="Arial" w:cs="Arial"/>
          <w:sz w:val="20"/>
          <w:szCs w:val="20"/>
        </w:rPr>
      </w:pPr>
    </w:p>
    <w:p w:rsidR="007960B3" w:rsidRDefault="00AE5921" w:rsidP="003159BF">
      <w:pPr>
        <w:ind w:firstLine="360"/>
        <w:jc w:val="both"/>
        <w:rPr>
          <w:rFonts w:ascii="Arial" w:hAnsi="Arial" w:cs="Arial"/>
          <w:sz w:val="20"/>
          <w:szCs w:val="20"/>
        </w:rPr>
      </w:pPr>
      <w:r>
        <w:rPr>
          <w:rFonts w:ascii="Arial" w:hAnsi="Arial" w:cs="Arial"/>
          <w:sz w:val="20"/>
          <w:szCs w:val="20"/>
        </w:rPr>
        <w:t xml:space="preserve"> </w:t>
      </w:r>
      <w:r w:rsidRPr="00AE5921">
        <w:rPr>
          <w:rFonts w:ascii="Arial" w:hAnsi="Arial" w:cs="Arial"/>
          <w:sz w:val="20"/>
          <w:szCs w:val="20"/>
        </w:rPr>
        <w:t xml:space="preserve">Pod šifrom  </w:t>
      </w:r>
      <w:r w:rsidR="006A43BB">
        <w:rPr>
          <w:rFonts w:ascii="Arial" w:hAnsi="Arial" w:cs="Arial"/>
          <w:sz w:val="20"/>
          <w:szCs w:val="20"/>
        </w:rPr>
        <w:t xml:space="preserve">0912 Osnovno obrazovanje </w:t>
      </w:r>
      <w:r w:rsidR="00D66C04">
        <w:rPr>
          <w:rFonts w:ascii="Arial" w:hAnsi="Arial" w:cs="Arial"/>
          <w:sz w:val="20"/>
          <w:szCs w:val="20"/>
        </w:rPr>
        <w:t xml:space="preserve">rashodi </w:t>
      </w:r>
      <w:r w:rsidR="006A43BB">
        <w:rPr>
          <w:rFonts w:ascii="Arial" w:hAnsi="Arial" w:cs="Arial"/>
          <w:sz w:val="20"/>
          <w:szCs w:val="20"/>
        </w:rPr>
        <w:t xml:space="preserve">iznos </w:t>
      </w:r>
      <w:r w:rsidR="006673DA">
        <w:rPr>
          <w:rFonts w:ascii="Arial" w:hAnsi="Arial" w:cs="Arial"/>
          <w:sz w:val="20"/>
          <w:szCs w:val="20"/>
        </w:rPr>
        <w:t>1.875.154,84</w:t>
      </w:r>
      <w:r w:rsidR="00430B14">
        <w:rPr>
          <w:rFonts w:ascii="Arial" w:hAnsi="Arial" w:cs="Arial"/>
          <w:sz w:val="20"/>
          <w:szCs w:val="20"/>
        </w:rPr>
        <w:t xml:space="preserve"> </w:t>
      </w:r>
      <w:r w:rsidR="00D66C04">
        <w:rPr>
          <w:rFonts w:ascii="Arial" w:hAnsi="Arial" w:cs="Arial"/>
          <w:sz w:val="20"/>
          <w:szCs w:val="20"/>
        </w:rPr>
        <w:t>eura. Iznos je za indeks 1</w:t>
      </w:r>
      <w:r w:rsidR="006673DA">
        <w:rPr>
          <w:rFonts w:ascii="Arial" w:hAnsi="Arial" w:cs="Arial"/>
          <w:sz w:val="20"/>
          <w:szCs w:val="20"/>
        </w:rPr>
        <w:t>06,30</w:t>
      </w:r>
      <w:r w:rsidR="00D66C04">
        <w:rPr>
          <w:rFonts w:ascii="Arial" w:hAnsi="Arial" w:cs="Arial"/>
          <w:sz w:val="20"/>
          <w:szCs w:val="20"/>
        </w:rPr>
        <w:t xml:space="preserve"> veći u odnosu na rashode ostvarene u izvještajnom razdoblju prethodne godine. </w:t>
      </w:r>
      <w:r w:rsidR="006673DA">
        <w:rPr>
          <w:rFonts w:ascii="Arial" w:hAnsi="Arial" w:cs="Arial"/>
          <w:sz w:val="20"/>
          <w:szCs w:val="20"/>
        </w:rPr>
        <w:t xml:space="preserve">Razlog odstupanja rashoda u promatranom razdoblju u odnosu na rashode realizirane u prethodnom izvještajnom razdoblju stoji u povećanju rashoda za zaposlene jer je u 2024.g. došlo do povećanja plaća </w:t>
      </w:r>
      <w:proofErr w:type="spellStart"/>
      <w:r w:rsidR="006673DA">
        <w:rPr>
          <w:rFonts w:ascii="Arial" w:hAnsi="Arial" w:cs="Arial"/>
          <w:sz w:val="20"/>
          <w:szCs w:val="20"/>
        </w:rPr>
        <w:t>dijelatnika</w:t>
      </w:r>
      <w:proofErr w:type="spellEnd"/>
      <w:r w:rsidR="006673DA">
        <w:rPr>
          <w:rFonts w:ascii="Arial" w:hAnsi="Arial" w:cs="Arial"/>
          <w:sz w:val="20"/>
          <w:szCs w:val="20"/>
        </w:rPr>
        <w:t>.</w:t>
      </w:r>
    </w:p>
    <w:p w:rsidR="00D66C04" w:rsidRDefault="00D66C04" w:rsidP="00D66C04">
      <w:pPr>
        <w:ind w:firstLine="360"/>
        <w:jc w:val="both"/>
        <w:rPr>
          <w:rFonts w:ascii="Arial" w:hAnsi="Arial" w:cs="Arial"/>
          <w:sz w:val="20"/>
          <w:szCs w:val="20"/>
        </w:rPr>
      </w:pPr>
    </w:p>
    <w:p w:rsidR="003B481B" w:rsidRDefault="007960B3" w:rsidP="00964078">
      <w:pPr>
        <w:ind w:firstLine="708"/>
        <w:jc w:val="both"/>
        <w:rPr>
          <w:rFonts w:ascii="Arial" w:hAnsi="Arial" w:cs="Arial"/>
          <w:sz w:val="20"/>
          <w:szCs w:val="20"/>
        </w:rPr>
      </w:pPr>
      <w:r>
        <w:rPr>
          <w:rFonts w:ascii="Arial" w:hAnsi="Arial" w:cs="Arial"/>
          <w:sz w:val="20"/>
          <w:szCs w:val="20"/>
        </w:rPr>
        <w:t>P</w:t>
      </w:r>
      <w:r w:rsidR="006A43BB" w:rsidRPr="007960B3">
        <w:rPr>
          <w:rFonts w:ascii="Arial" w:hAnsi="Arial" w:cs="Arial"/>
          <w:sz w:val="20"/>
          <w:szCs w:val="20"/>
        </w:rPr>
        <w:t>od šifrom 096 Dodatne usluge u obrazovanju</w:t>
      </w:r>
      <w:r w:rsidR="00843054">
        <w:rPr>
          <w:rFonts w:ascii="Arial" w:hAnsi="Arial" w:cs="Arial"/>
          <w:sz w:val="20"/>
          <w:szCs w:val="20"/>
        </w:rPr>
        <w:t xml:space="preserve"> rashodi</w:t>
      </w:r>
      <w:r w:rsidR="006A43BB" w:rsidRPr="007960B3">
        <w:rPr>
          <w:rFonts w:ascii="Arial" w:hAnsi="Arial" w:cs="Arial"/>
          <w:sz w:val="20"/>
          <w:szCs w:val="20"/>
        </w:rPr>
        <w:t xml:space="preserve"> iznose </w:t>
      </w:r>
      <w:r w:rsidR="006673DA">
        <w:rPr>
          <w:rFonts w:ascii="Arial" w:hAnsi="Arial" w:cs="Arial"/>
          <w:sz w:val="20"/>
          <w:szCs w:val="20"/>
        </w:rPr>
        <w:t>149.041,79</w:t>
      </w:r>
      <w:r w:rsidR="00430B14">
        <w:rPr>
          <w:rFonts w:ascii="Arial" w:hAnsi="Arial" w:cs="Arial"/>
          <w:sz w:val="20"/>
          <w:szCs w:val="20"/>
        </w:rPr>
        <w:t xml:space="preserve"> </w:t>
      </w:r>
      <w:r>
        <w:rPr>
          <w:rFonts w:ascii="Arial" w:hAnsi="Arial" w:cs="Arial"/>
          <w:sz w:val="20"/>
          <w:szCs w:val="20"/>
        </w:rPr>
        <w:t>eura</w:t>
      </w:r>
      <w:r w:rsidR="006A43BB" w:rsidRPr="007960B3">
        <w:rPr>
          <w:rFonts w:ascii="Arial" w:hAnsi="Arial" w:cs="Arial"/>
          <w:sz w:val="20"/>
          <w:szCs w:val="20"/>
        </w:rPr>
        <w:t>, a odnose se na prehranu, prijevoz, smještaj</w:t>
      </w:r>
      <w:r w:rsidR="00964078">
        <w:rPr>
          <w:rFonts w:ascii="Arial" w:hAnsi="Arial" w:cs="Arial"/>
          <w:sz w:val="20"/>
          <w:szCs w:val="20"/>
        </w:rPr>
        <w:t xml:space="preserve"> </w:t>
      </w:r>
      <w:r>
        <w:rPr>
          <w:rFonts w:ascii="Arial" w:hAnsi="Arial" w:cs="Arial"/>
          <w:sz w:val="20"/>
          <w:szCs w:val="20"/>
        </w:rPr>
        <w:t xml:space="preserve">za </w:t>
      </w:r>
      <w:r w:rsidR="006A43BB" w:rsidRPr="007960B3">
        <w:rPr>
          <w:rFonts w:ascii="Arial" w:hAnsi="Arial" w:cs="Arial"/>
          <w:sz w:val="20"/>
          <w:szCs w:val="20"/>
        </w:rPr>
        <w:t xml:space="preserve"> učenik</w:t>
      </w:r>
      <w:r>
        <w:rPr>
          <w:rFonts w:ascii="Arial" w:hAnsi="Arial" w:cs="Arial"/>
          <w:sz w:val="20"/>
          <w:szCs w:val="20"/>
        </w:rPr>
        <w:t>e škole</w:t>
      </w:r>
      <w:r w:rsidR="006A43BB" w:rsidRPr="007960B3">
        <w:rPr>
          <w:rFonts w:ascii="Arial" w:hAnsi="Arial" w:cs="Arial"/>
          <w:sz w:val="20"/>
          <w:szCs w:val="20"/>
        </w:rPr>
        <w:t>. U odnosu na prethodnu godinu vidi se  povećanje ove vrste rashoda</w:t>
      </w:r>
      <w:r>
        <w:rPr>
          <w:rFonts w:ascii="Arial" w:hAnsi="Arial" w:cs="Arial"/>
          <w:sz w:val="20"/>
          <w:szCs w:val="20"/>
        </w:rPr>
        <w:t xml:space="preserve"> i to za indeks </w:t>
      </w:r>
      <w:r w:rsidR="006673DA">
        <w:rPr>
          <w:rFonts w:ascii="Arial" w:hAnsi="Arial" w:cs="Arial"/>
          <w:sz w:val="20"/>
          <w:szCs w:val="20"/>
        </w:rPr>
        <w:t>118</w:t>
      </w:r>
      <w:r w:rsidR="000A4A2B">
        <w:rPr>
          <w:rFonts w:ascii="Arial" w:hAnsi="Arial" w:cs="Arial"/>
          <w:sz w:val="20"/>
          <w:szCs w:val="20"/>
        </w:rPr>
        <w:t>,</w:t>
      </w:r>
      <w:r w:rsidR="006673DA">
        <w:rPr>
          <w:rFonts w:ascii="Arial" w:hAnsi="Arial" w:cs="Arial"/>
          <w:sz w:val="20"/>
          <w:szCs w:val="20"/>
        </w:rPr>
        <w:t>1</w:t>
      </w:r>
      <w:r w:rsidR="006A43BB" w:rsidRPr="007960B3">
        <w:rPr>
          <w:rFonts w:ascii="Arial" w:hAnsi="Arial" w:cs="Arial"/>
          <w:sz w:val="20"/>
          <w:szCs w:val="20"/>
        </w:rPr>
        <w:t xml:space="preserve"> . </w:t>
      </w:r>
      <w:r>
        <w:rPr>
          <w:rFonts w:ascii="Arial" w:hAnsi="Arial" w:cs="Arial"/>
          <w:sz w:val="20"/>
          <w:szCs w:val="20"/>
        </w:rPr>
        <w:t xml:space="preserve">Ovi rashodi povećani su u odnosu na rashode u izvještajnom razdoblju prethodne godine iz razloga  nastale inflacije koja je uzrok povećanju </w:t>
      </w:r>
      <w:r w:rsidR="00964078">
        <w:rPr>
          <w:rFonts w:ascii="Arial" w:hAnsi="Arial" w:cs="Arial"/>
          <w:sz w:val="20"/>
          <w:szCs w:val="20"/>
        </w:rPr>
        <w:t>cijena</w:t>
      </w:r>
      <w:r>
        <w:rPr>
          <w:rFonts w:ascii="Arial" w:hAnsi="Arial" w:cs="Arial"/>
          <w:sz w:val="20"/>
          <w:szCs w:val="20"/>
        </w:rPr>
        <w:t xml:space="preserve"> usluga i namirnica što je dovelo do  povećanja ove vrste rashoda prema fun</w:t>
      </w:r>
      <w:r w:rsidR="00964078">
        <w:rPr>
          <w:rFonts w:ascii="Arial" w:hAnsi="Arial" w:cs="Arial"/>
          <w:sz w:val="20"/>
          <w:szCs w:val="20"/>
        </w:rPr>
        <w:t>kc</w:t>
      </w:r>
      <w:r>
        <w:rPr>
          <w:rFonts w:ascii="Arial" w:hAnsi="Arial" w:cs="Arial"/>
          <w:sz w:val="20"/>
          <w:szCs w:val="20"/>
        </w:rPr>
        <w:t>ijskoj klasifikaciji.</w:t>
      </w:r>
      <w:r w:rsidR="00441B61">
        <w:rPr>
          <w:rFonts w:ascii="Arial" w:hAnsi="Arial" w:cs="Arial"/>
          <w:sz w:val="20"/>
          <w:szCs w:val="20"/>
        </w:rPr>
        <w:t xml:space="preserve"> Također je u 202</w:t>
      </w:r>
      <w:r w:rsidR="006673DA">
        <w:rPr>
          <w:rFonts w:ascii="Arial" w:hAnsi="Arial" w:cs="Arial"/>
          <w:sz w:val="20"/>
          <w:szCs w:val="20"/>
        </w:rPr>
        <w:t>4</w:t>
      </w:r>
      <w:r w:rsidR="000A4A2B">
        <w:rPr>
          <w:rFonts w:ascii="Arial" w:hAnsi="Arial" w:cs="Arial"/>
          <w:sz w:val="20"/>
          <w:szCs w:val="20"/>
        </w:rPr>
        <w:t>.</w:t>
      </w:r>
      <w:r w:rsidR="00441B61">
        <w:rPr>
          <w:rFonts w:ascii="Arial" w:hAnsi="Arial" w:cs="Arial"/>
          <w:sz w:val="20"/>
          <w:szCs w:val="20"/>
        </w:rPr>
        <w:t xml:space="preserve"> </w:t>
      </w:r>
      <w:r w:rsidR="006673DA">
        <w:rPr>
          <w:rFonts w:ascii="Arial" w:hAnsi="Arial" w:cs="Arial"/>
          <w:sz w:val="20"/>
          <w:szCs w:val="20"/>
        </w:rPr>
        <w:t>godini u prvom polugodištu školske godine 2024./2025. povećan broj korisnika usluge produženog boravka što je dovelo do porasta rashoda za namirnice. Tijekom</w:t>
      </w:r>
      <w:r w:rsidR="000A4A2B">
        <w:rPr>
          <w:rFonts w:ascii="Arial" w:hAnsi="Arial" w:cs="Arial"/>
          <w:sz w:val="20"/>
          <w:szCs w:val="20"/>
        </w:rPr>
        <w:t xml:space="preserve"> </w:t>
      </w:r>
      <w:r w:rsidR="006673DA">
        <w:rPr>
          <w:rFonts w:ascii="Arial" w:hAnsi="Arial" w:cs="Arial"/>
          <w:sz w:val="20"/>
          <w:szCs w:val="20"/>
        </w:rPr>
        <w:t xml:space="preserve">2024.godine članovi </w:t>
      </w:r>
      <w:r w:rsidR="000A4A2B">
        <w:rPr>
          <w:rFonts w:ascii="Arial" w:hAnsi="Arial" w:cs="Arial"/>
          <w:sz w:val="20"/>
          <w:szCs w:val="20"/>
        </w:rPr>
        <w:t xml:space="preserve">Dječjeg </w:t>
      </w:r>
      <w:r w:rsidR="006673DA">
        <w:rPr>
          <w:rFonts w:ascii="Arial" w:hAnsi="Arial" w:cs="Arial"/>
          <w:sz w:val="20"/>
          <w:szCs w:val="20"/>
        </w:rPr>
        <w:t xml:space="preserve">zbora </w:t>
      </w:r>
      <w:r w:rsidR="000A4A2B">
        <w:rPr>
          <w:rFonts w:ascii="Arial" w:hAnsi="Arial" w:cs="Arial"/>
          <w:sz w:val="20"/>
          <w:szCs w:val="20"/>
        </w:rPr>
        <w:t>„</w:t>
      </w:r>
      <w:r w:rsidR="006673DA">
        <w:rPr>
          <w:rFonts w:ascii="Arial" w:hAnsi="Arial" w:cs="Arial"/>
          <w:sz w:val="20"/>
          <w:szCs w:val="20"/>
        </w:rPr>
        <w:t xml:space="preserve">Lovranske </w:t>
      </w:r>
      <w:proofErr w:type="spellStart"/>
      <w:r w:rsidR="006673DA">
        <w:rPr>
          <w:rFonts w:ascii="Arial" w:hAnsi="Arial" w:cs="Arial"/>
          <w:sz w:val="20"/>
          <w:szCs w:val="20"/>
        </w:rPr>
        <w:t>črešnjice</w:t>
      </w:r>
      <w:proofErr w:type="spellEnd"/>
      <w:r w:rsidR="000A4A2B">
        <w:rPr>
          <w:rFonts w:ascii="Arial" w:hAnsi="Arial" w:cs="Arial"/>
          <w:sz w:val="20"/>
          <w:szCs w:val="20"/>
        </w:rPr>
        <w:t>“</w:t>
      </w:r>
      <w:r w:rsidR="006673DA">
        <w:rPr>
          <w:rFonts w:ascii="Arial" w:hAnsi="Arial" w:cs="Arial"/>
          <w:sz w:val="20"/>
          <w:szCs w:val="20"/>
        </w:rPr>
        <w:t xml:space="preserve"> putovali su na dodjelu nagrade za osvojeno prvo mjesto u Cipar što je također povećalo ovu vrstu rashoda.</w:t>
      </w:r>
      <w:r w:rsidR="00964078">
        <w:rPr>
          <w:rFonts w:ascii="Arial" w:hAnsi="Arial" w:cs="Arial"/>
          <w:sz w:val="20"/>
          <w:szCs w:val="20"/>
        </w:rPr>
        <w:t xml:space="preserve"> </w:t>
      </w:r>
    </w:p>
    <w:p w:rsidR="003B481B" w:rsidRDefault="003B481B" w:rsidP="00A34401">
      <w:pPr>
        <w:jc w:val="both"/>
        <w:rPr>
          <w:rFonts w:ascii="Arial" w:hAnsi="Arial" w:cs="Arial"/>
          <w:sz w:val="20"/>
          <w:szCs w:val="20"/>
        </w:rPr>
      </w:pPr>
    </w:p>
    <w:p w:rsidR="003B481B" w:rsidRDefault="003B481B" w:rsidP="00A34401">
      <w:pPr>
        <w:jc w:val="both"/>
        <w:rPr>
          <w:rFonts w:ascii="Arial" w:hAnsi="Arial" w:cs="Arial"/>
          <w:sz w:val="20"/>
          <w:szCs w:val="20"/>
        </w:rPr>
      </w:pPr>
    </w:p>
    <w:p w:rsidR="003B481B" w:rsidRDefault="003B481B" w:rsidP="00A34401">
      <w:pPr>
        <w:jc w:val="both"/>
        <w:rPr>
          <w:rFonts w:ascii="Arial" w:hAnsi="Arial" w:cs="Arial"/>
          <w:sz w:val="20"/>
          <w:szCs w:val="20"/>
        </w:rPr>
      </w:pPr>
    </w:p>
    <w:p w:rsidR="003B481B" w:rsidRDefault="003B481B" w:rsidP="00A34401">
      <w:pPr>
        <w:jc w:val="both"/>
        <w:rPr>
          <w:rFonts w:ascii="Arial" w:hAnsi="Arial" w:cs="Arial"/>
          <w:sz w:val="20"/>
          <w:szCs w:val="20"/>
        </w:rPr>
      </w:pPr>
    </w:p>
    <w:p w:rsidR="003B481B" w:rsidRDefault="003B481B" w:rsidP="00A34401">
      <w:pPr>
        <w:jc w:val="both"/>
        <w:rPr>
          <w:rFonts w:ascii="Arial" w:hAnsi="Arial" w:cs="Arial"/>
          <w:sz w:val="20"/>
          <w:szCs w:val="20"/>
        </w:rPr>
      </w:pPr>
    </w:p>
    <w:p w:rsidR="003B481B" w:rsidRDefault="003B481B" w:rsidP="00A34401">
      <w:pPr>
        <w:jc w:val="both"/>
        <w:rPr>
          <w:rFonts w:ascii="Arial" w:hAnsi="Arial" w:cs="Arial"/>
          <w:sz w:val="20"/>
          <w:szCs w:val="20"/>
        </w:rPr>
      </w:pPr>
    </w:p>
    <w:p w:rsidR="00A524EE" w:rsidRDefault="00A524EE" w:rsidP="00A34401">
      <w:pPr>
        <w:jc w:val="both"/>
        <w:rPr>
          <w:rFonts w:ascii="Arial" w:hAnsi="Arial" w:cs="Arial"/>
          <w:sz w:val="20"/>
          <w:szCs w:val="20"/>
        </w:rPr>
      </w:pPr>
    </w:p>
    <w:p w:rsidR="003B481B" w:rsidRPr="00B7186F" w:rsidRDefault="003B481B" w:rsidP="00A34401">
      <w:pPr>
        <w:jc w:val="both"/>
        <w:rPr>
          <w:rFonts w:ascii="Arial" w:hAnsi="Arial" w:cs="Arial"/>
          <w:b/>
        </w:rPr>
      </w:pPr>
    </w:p>
    <w:p w:rsidR="003B481B" w:rsidRDefault="003B481B" w:rsidP="00A34401">
      <w:pPr>
        <w:jc w:val="both"/>
        <w:rPr>
          <w:rFonts w:ascii="Arial" w:hAnsi="Arial" w:cs="Arial"/>
          <w:sz w:val="20"/>
          <w:szCs w:val="20"/>
        </w:rPr>
      </w:pP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Voditelj</w:t>
      </w:r>
      <w:r>
        <w:rPr>
          <w:rFonts w:ascii="Arial" w:hAnsi="Arial" w:cs="Arial"/>
          <w:sz w:val="20"/>
          <w:szCs w:val="20"/>
        </w:rPr>
        <w:t xml:space="preserve">ica računovodstva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E70FB">
        <w:rPr>
          <w:rFonts w:ascii="Arial" w:hAnsi="Arial" w:cs="Arial"/>
          <w:sz w:val="20"/>
          <w:szCs w:val="20"/>
        </w:rPr>
        <w:t xml:space="preserve">   Ravnatelj</w:t>
      </w:r>
      <w:r>
        <w:rPr>
          <w:rFonts w:ascii="Arial" w:hAnsi="Arial" w:cs="Arial"/>
          <w:sz w:val="20"/>
          <w:szCs w:val="20"/>
        </w:rPr>
        <w:t>ica</w:t>
      </w:r>
      <w:r w:rsidRPr="00FE70FB">
        <w:rPr>
          <w:rFonts w:ascii="Arial" w:hAnsi="Arial" w:cs="Arial"/>
          <w:sz w:val="20"/>
          <w:szCs w:val="20"/>
        </w:rPr>
        <w:t xml:space="preserve"> Škole</w:t>
      </w:r>
    </w:p>
    <w:p w:rsidR="003B481B" w:rsidRPr="00FE70FB" w:rsidRDefault="003B481B" w:rsidP="00EA5FA8">
      <w:pPr>
        <w:ind w:firstLine="708"/>
        <w:jc w:val="both"/>
        <w:rPr>
          <w:rFonts w:ascii="Arial" w:hAnsi="Arial" w:cs="Arial"/>
          <w:sz w:val="20"/>
          <w:szCs w:val="20"/>
        </w:rPr>
      </w:pPr>
      <w:r w:rsidRPr="00FE70FB">
        <w:rPr>
          <w:rFonts w:ascii="Arial" w:hAnsi="Arial" w:cs="Arial"/>
          <w:sz w:val="20"/>
          <w:szCs w:val="20"/>
        </w:rPr>
        <w:t>___________________                                             ___________________</w:t>
      </w:r>
    </w:p>
    <w:p w:rsidR="003B481B" w:rsidRDefault="003B481B" w:rsidP="00EA5FA8">
      <w:pPr>
        <w:ind w:firstLine="708"/>
        <w:jc w:val="both"/>
        <w:rPr>
          <w:rFonts w:ascii="Arial" w:hAnsi="Arial" w:cs="Arial"/>
          <w:sz w:val="20"/>
          <w:szCs w:val="20"/>
        </w:rPr>
      </w:pPr>
      <w:r>
        <w:rPr>
          <w:rFonts w:ascii="Arial" w:hAnsi="Arial" w:cs="Arial"/>
          <w:sz w:val="20"/>
          <w:szCs w:val="20"/>
        </w:rPr>
        <w:t xml:space="preserve">Martina </w:t>
      </w:r>
      <w:proofErr w:type="spellStart"/>
      <w:r>
        <w:rPr>
          <w:rFonts w:ascii="Arial" w:hAnsi="Arial" w:cs="Arial"/>
          <w:sz w:val="20"/>
          <w:szCs w:val="20"/>
        </w:rPr>
        <w:t>Ožbolt,dipl</w:t>
      </w:r>
      <w:r w:rsidRPr="00FE70FB">
        <w:rPr>
          <w:rFonts w:ascii="Arial" w:hAnsi="Arial" w:cs="Arial"/>
          <w:sz w:val="20"/>
          <w:szCs w:val="20"/>
        </w:rPr>
        <w:t>.oec</w:t>
      </w:r>
      <w:proofErr w:type="spellEnd"/>
      <w:r w:rsidRPr="00FE70FB">
        <w:rPr>
          <w:rFonts w:ascii="Arial" w:hAnsi="Arial" w:cs="Arial"/>
          <w:sz w:val="20"/>
          <w:szCs w:val="20"/>
        </w:rPr>
        <w:t>.</w:t>
      </w:r>
      <w:r w:rsidRPr="00FE70FB">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Pr="00FE70FB">
        <w:rPr>
          <w:rFonts w:ascii="Arial" w:hAnsi="Arial" w:cs="Arial"/>
          <w:sz w:val="20"/>
          <w:szCs w:val="20"/>
        </w:rPr>
        <w:tab/>
      </w:r>
      <w:r w:rsidRPr="00FE70FB">
        <w:rPr>
          <w:rFonts w:ascii="Arial" w:hAnsi="Arial" w:cs="Arial"/>
          <w:sz w:val="20"/>
          <w:szCs w:val="20"/>
        </w:rPr>
        <w:tab/>
        <w:t xml:space="preserve">      </w:t>
      </w:r>
      <w:r w:rsidR="007960B3">
        <w:rPr>
          <w:rFonts w:ascii="Arial" w:hAnsi="Arial" w:cs="Arial"/>
          <w:sz w:val="20"/>
          <w:szCs w:val="20"/>
        </w:rPr>
        <w:t xml:space="preserve">Barbara Kalčič </w:t>
      </w:r>
      <w:proofErr w:type="spellStart"/>
      <w:r w:rsidR="007960B3">
        <w:rPr>
          <w:rFonts w:ascii="Arial" w:hAnsi="Arial" w:cs="Arial"/>
          <w:sz w:val="20"/>
          <w:szCs w:val="20"/>
        </w:rPr>
        <w:t>Grabrovac,prof</w:t>
      </w:r>
      <w:proofErr w:type="spellEnd"/>
      <w:r w:rsidR="007960B3">
        <w:rPr>
          <w:rFonts w:ascii="Arial" w:hAnsi="Arial" w:cs="Arial"/>
          <w:sz w:val="20"/>
          <w:szCs w:val="20"/>
        </w:rPr>
        <w:t>.</w:t>
      </w:r>
    </w:p>
    <w:p w:rsidR="003B481B" w:rsidRDefault="003B481B" w:rsidP="00A34401">
      <w:pPr>
        <w:jc w:val="both"/>
        <w:rPr>
          <w:rFonts w:ascii="Arial" w:hAnsi="Arial" w:cs="Arial"/>
          <w:sz w:val="20"/>
          <w:szCs w:val="20"/>
        </w:rPr>
      </w:pPr>
    </w:p>
    <w:p w:rsidR="003B481B" w:rsidRPr="00962705" w:rsidRDefault="003B481B" w:rsidP="00A34401">
      <w:pPr>
        <w:jc w:val="both"/>
      </w:pPr>
    </w:p>
    <w:p w:rsidR="00857946" w:rsidRDefault="00857946" w:rsidP="00A34401">
      <w:pPr>
        <w:jc w:val="both"/>
        <w:rPr>
          <w:szCs w:val="24"/>
        </w:rPr>
      </w:pPr>
    </w:p>
    <w:p w:rsidR="006673DA" w:rsidRDefault="006673DA" w:rsidP="00A34401">
      <w:pPr>
        <w:jc w:val="both"/>
        <w:rPr>
          <w:szCs w:val="24"/>
        </w:rPr>
      </w:pPr>
    </w:p>
    <w:p w:rsidR="006673DA" w:rsidRDefault="006673DA" w:rsidP="00A34401">
      <w:pPr>
        <w:jc w:val="both"/>
        <w:rPr>
          <w:szCs w:val="24"/>
        </w:rPr>
      </w:pPr>
    </w:p>
    <w:p w:rsidR="006673DA" w:rsidRDefault="006673DA" w:rsidP="00A34401">
      <w:pPr>
        <w:jc w:val="both"/>
        <w:rPr>
          <w:szCs w:val="24"/>
        </w:rPr>
      </w:pPr>
    </w:p>
    <w:p w:rsidR="006B66A3" w:rsidRDefault="006B66A3" w:rsidP="00A34401">
      <w:pPr>
        <w:jc w:val="both"/>
        <w:rPr>
          <w:szCs w:val="24"/>
        </w:rPr>
      </w:pPr>
    </w:p>
    <w:p w:rsidR="006B66A3" w:rsidRDefault="006B66A3" w:rsidP="00A34401">
      <w:pPr>
        <w:jc w:val="both"/>
        <w:rPr>
          <w:szCs w:val="24"/>
        </w:rPr>
      </w:pPr>
    </w:p>
    <w:p w:rsidR="006673DA" w:rsidRDefault="006673DA" w:rsidP="00A34401">
      <w:pPr>
        <w:jc w:val="both"/>
        <w:rPr>
          <w:szCs w:val="24"/>
        </w:rPr>
      </w:pPr>
    </w:p>
    <w:p w:rsidR="006B66A3" w:rsidRPr="00FE70FB" w:rsidRDefault="006B66A3" w:rsidP="006B66A3">
      <w:pPr>
        <w:jc w:val="both"/>
        <w:rPr>
          <w:rFonts w:ascii="Arial" w:hAnsi="Arial" w:cs="Arial"/>
          <w:b/>
        </w:rPr>
      </w:pPr>
      <w:r w:rsidRPr="00FE70FB">
        <w:rPr>
          <w:rFonts w:ascii="Arial" w:hAnsi="Arial" w:cs="Arial"/>
          <w:b/>
        </w:rPr>
        <w:lastRenderedPageBreak/>
        <w:t>Nadležno Ministarstvo: MINIST</w:t>
      </w:r>
      <w:r>
        <w:rPr>
          <w:rFonts w:ascii="Arial" w:hAnsi="Arial" w:cs="Arial"/>
          <w:b/>
        </w:rPr>
        <w:t>ARSTVO ZNANOSTI I OBRAZOVANJA</w:t>
      </w:r>
    </w:p>
    <w:p w:rsidR="006B66A3" w:rsidRPr="00FE70FB" w:rsidRDefault="006B66A3" w:rsidP="006B66A3">
      <w:pPr>
        <w:jc w:val="both"/>
        <w:rPr>
          <w:rFonts w:ascii="Arial" w:hAnsi="Arial" w:cs="Arial"/>
          <w:b/>
        </w:rPr>
      </w:pPr>
      <w:r w:rsidRPr="00FE70FB">
        <w:rPr>
          <w:rFonts w:ascii="Arial" w:hAnsi="Arial" w:cs="Arial"/>
          <w:b/>
        </w:rPr>
        <w:t>RKDP:10758</w:t>
      </w:r>
    </w:p>
    <w:p w:rsidR="006B66A3" w:rsidRPr="00FE70FB" w:rsidRDefault="006B66A3" w:rsidP="006B66A3">
      <w:pPr>
        <w:jc w:val="both"/>
        <w:rPr>
          <w:rFonts w:ascii="Arial" w:hAnsi="Arial" w:cs="Arial"/>
          <w:b/>
        </w:rPr>
      </w:pPr>
      <w:r w:rsidRPr="00FE70FB">
        <w:rPr>
          <w:rFonts w:ascii="Arial" w:hAnsi="Arial" w:cs="Arial"/>
          <w:b/>
        </w:rPr>
        <w:t>MB. 03090213</w:t>
      </w:r>
    </w:p>
    <w:p w:rsidR="006B66A3" w:rsidRPr="00FE70FB" w:rsidRDefault="006B66A3" w:rsidP="006B66A3">
      <w:pPr>
        <w:jc w:val="both"/>
        <w:rPr>
          <w:rFonts w:ascii="Arial" w:hAnsi="Arial" w:cs="Arial"/>
          <w:b/>
        </w:rPr>
      </w:pPr>
      <w:r w:rsidRPr="00FE70FB">
        <w:rPr>
          <w:rFonts w:ascii="Arial" w:hAnsi="Arial" w:cs="Arial"/>
          <w:b/>
        </w:rPr>
        <w:t>OIB:21940297306</w:t>
      </w:r>
    </w:p>
    <w:p w:rsidR="006B66A3" w:rsidRPr="00FE70FB" w:rsidRDefault="006B66A3" w:rsidP="006B66A3">
      <w:pPr>
        <w:jc w:val="both"/>
        <w:rPr>
          <w:rFonts w:ascii="Arial" w:hAnsi="Arial" w:cs="Arial"/>
          <w:b/>
        </w:rPr>
      </w:pPr>
      <w:r w:rsidRPr="00FE70FB">
        <w:rPr>
          <w:rFonts w:ascii="Arial" w:hAnsi="Arial" w:cs="Arial"/>
          <w:b/>
        </w:rPr>
        <w:t>Šifra djelatnosti: 8520</w:t>
      </w:r>
    </w:p>
    <w:p w:rsidR="006B66A3" w:rsidRPr="00FE70FB" w:rsidRDefault="006B66A3" w:rsidP="006B66A3">
      <w:pPr>
        <w:jc w:val="both"/>
        <w:rPr>
          <w:rFonts w:ascii="Arial" w:hAnsi="Arial" w:cs="Arial"/>
          <w:b/>
        </w:rPr>
      </w:pPr>
      <w:r w:rsidRPr="00FE70FB">
        <w:rPr>
          <w:rFonts w:ascii="Arial" w:hAnsi="Arial" w:cs="Arial"/>
          <w:b/>
        </w:rPr>
        <w:t xml:space="preserve">Broj žiro </w:t>
      </w:r>
      <w:proofErr w:type="spellStart"/>
      <w:r w:rsidRPr="00FE70FB">
        <w:rPr>
          <w:rFonts w:ascii="Arial" w:hAnsi="Arial" w:cs="Arial"/>
          <w:b/>
        </w:rPr>
        <w:t>rn</w:t>
      </w:r>
      <w:proofErr w:type="spellEnd"/>
      <w:r w:rsidRPr="00FE70FB">
        <w:rPr>
          <w:rFonts w:ascii="Arial" w:hAnsi="Arial" w:cs="Arial"/>
          <w:b/>
        </w:rPr>
        <w:t>. 2402006-1100109207</w:t>
      </w:r>
    </w:p>
    <w:p w:rsidR="006B66A3" w:rsidRDefault="006B66A3" w:rsidP="006B66A3">
      <w:pPr>
        <w:jc w:val="both"/>
        <w:rPr>
          <w:rFonts w:ascii="Arial" w:hAnsi="Arial" w:cs="Arial"/>
          <w:b/>
        </w:rPr>
      </w:pPr>
      <w:r w:rsidRPr="00FE70FB">
        <w:rPr>
          <w:rFonts w:ascii="Arial" w:hAnsi="Arial" w:cs="Arial"/>
          <w:b/>
        </w:rPr>
        <w:t>Lovran,</w:t>
      </w:r>
      <w:r>
        <w:rPr>
          <w:rFonts w:ascii="Arial" w:hAnsi="Arial" w:cs="Arial"/>
          <w:b/>
        </w:rPr>
        <w:t>23.01.2025.</w:t>
      </w: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Pr="00FE70FB" w:rsidRDefault="006B66A3" w:rsidP="006B66A3">
      <w:pPr>
        <w:jc w:val="both"/>
        <w:rPr>
          <w:rFonts w:ascii="Arial" w:hAnsi="Arial" w:cs="Arial"/>
          <w:b/>
        </w:rPr>
      </w:pPr>
    </w:p>
    <w:p w:rsidR="006B66A3" w:rsidRPr="00FE70FB" w:rsidRDefault="006B66A3" w:rsidP="006B66A3">
      <w:pPr>
        <w:jc w:val="center"/>
        <w:rPr>
          <w:rFonts w:ascii="Arial" w:hAnsi="Arial" w:cs="Arial"/>
          <w:b/>
        </w:rPr>
      </w:pPr>
      <w:r>
        <w:rPr>
          <w:rFonts w:ascii="Arial" w:hAnsi="Arial" w:cs="Arial"/>
          <w:b/>
        </w:rPr>
        <w:t>BILJEŠ</w:t>
      </w:r>
      <w:r w:rsidRPr="00FE70FB">
        <w:rPr>
          <w:rFonts w:ascii="Arial" w:hAnsi="Arial" w:cs="Arial"/>
          <w:b/>
        </w:rPr>
        <w:t>KE UZ OBRAZAC BIL</w:t>
      </w:r>
    </w:p>
    <w:p w:rsidR="006B66A3" w:rsidRPr="00FE70FB" w:rsidRDefault="006B66A3" w:rsidP="006B66A3">
      <w:pPr>
        <w:jc w:val="center"/>
        <w:rPr>
          <w:rFonts w:ascii="Arial" w:hAnsi="Arial" w:cs="Arial"/>
          <w:b/>
        </w:rPr>
      </w:pPr>
      <w:r w:rsidRPr="00FE70FB">
        <w:rPr>
          <w:rFonts w:ascii="Arial" w:hAnsi="Arial" w:cs="Arial"/>
          <w:b/>
        </w:rPr>
        <w:t>(Bilanca za razdoblje od 01.01.20</w:t>
      </w:r>
      <w:r>
        <w:rPr>
          <w:rFonts w:ascii="Arial" w:hAnsi="Arial" w:cs="Arial"/>
          <w:b/>
        </w:rPr>
        <w:t>24</w:t>
      </w:r>
      <w:r w:rsidRPr="00FE70FB">
        <w:rPr>
          <w:rFonts w:ascii="Arial" w:hAnsi="Arial" w:cs="Arial"/>
          <w:b/>
        </w:rPr>
        <w:t>. do 31.12.20</w:t>
      </w:r>
      <w:r>
        <w:rPr>
          <w:rFonts w:ascii="Arial" w:hAnsi="Arial" w:cs="Arial"/>
          <w:b/>
        </w:rPr>
        <w:t>24</w:t>
      </w:r>
      <w:r w:rsidRPr="00FE70FB">
        <w:rPr>
          <w:rFonts w:ascii="Arial" w:hAnsi="Arial" w:cs="Arial"/>
          <w:b/>
        </w:rPr>
        <w:t>.)</w:t>
      </w:r>
    </w:p>
    <w:p w:rsidR="006B66A3" w:rsidRPr="00FE70FB" w:rsidRDefault="006B66A3" w:rsidP="006B66A3">
      <w:pPr>
        <w:jc w:val="both"/>
        <w:rPr>
          <w:rFonts w:ascii="Arial" w:hAnsi="Arial" w:cs="Arial"/>
          <w:sz w:val="28"/>
          <w:szCs w:val="28"/>
        </w:rPr>
      </w:pPr>
    </w:p>
    <w:p w:rsidR="006B66A3" w:rsidRPr="00FE70FB" w:rsidRDefault="006B66A3" w:rsidP="006B66A3">
      <w:pPr>
        <w:jc w:val="both"/>
        <w:rPr>
          <w:rFonts w:ascii="Arial" w:hAnsi="Arial" w:cs="Arial"/>
          <w:sz w:val="20"/>
          <w:szCs w:val="20"/>
        </w:rPr>
      </w:pPr>
      <w:r w:rsidRPr="00FE70FB">
        <w:rPr>
          <w:rFonts w:ascii="Arial" w:hAnsi="Arial" w:cs="Arial"/>
          <w:sz w:val="20"/>
          <w:szCs w:val="20"/>
        </w:rPr>
        <w:t xml:space="preserve">Ukupna vrijednost imovine na kraju izvještajnog razdoblja iznosi </w:t>
      </w:r>
      <w:r>
        <w:rPr>
          <w:rFonts w:ascii="Arial" w:hAnsi="Arial" w:cs="Arial"/>
          <w:sz w:val="20"/>
          <w:szCs w:val="20"/>
        </w:rPr>
        <w:t>1.427.499,77</w:t>
      </w:r>
      <w:r w:rsidR="00F359B1">
        <w:rPr>
          <w:rFonts w:ascii="Arial" w:hAnsi="Arial" w:cs="Arial"/>
          <w:sz w:val="20"/>
          <w:szCs w:val="20"/>
        </w:rPr>
        <w:t xml:space="preserve"> </w:t>
      </w:r>
      <w:r>
        <w:rPr>
          <w:rFonts w:ascii="Arial" w:hAnsi="Arial" w:cs="Arial"/>
          <w:sz w:val="20"/>
          <w:szCs w:val="20"/>
        </w:rPr>
        <w:t>eura</w:t>
      </w:r>
      <w:r w:rsidRPr="00FE70FB">
        <w:rPr>
          <w:rFonts w:ascii="Arial" w:hAnsi="Arial" w:cs="Arial"/>
          <w:sz w:val="20"/>
          <w:szCs w:val="20"/>
        </w:rPr>
        <w:t xml:space="preserve"> (</w:t>
      </w:r>
      <w:r>
        <w:rPr>
          <w:rFonts w:ascii="Arial" w:hAnsi="Arial" w:cs="Arial"/>
          <w:sz w:val="20"/>
          <w:szCs w:val="20"/>
        </w:rPr>
        <w:t>šifra B</w:t>
      </w:r>
      <w:r w:rsidRPr="00FE70FB">
        <w:rPr>
          <w:rFonts w:ascii="Arial" w:hAnsi="Arial" w:cs="Arial"/>
          <w:sz w:val="20"/>
          <w:szCs w:val="20"/>
        </w:rPr>
        <w:t>001), od čega nefinancijska imovina (</w:t>
      </w:r>
      <w:r>
        <w:rPr>
          <w:rFonts w:ascii="Arial" w:hAnsi="Arial" w:cs="Arial"/>
          <w:sz w:val="20"/>
          <w:szCs w:val="20"/>
        </w:rPr>
        <w:t>šifra B</w:t>
      </w:r>
      <w:r w:rsidRPr="00FE70FB">
        <w:rPr>
          <w:rFonts w:ascii="Arial" w:hAnsi="Arial" w:cs="Arial"/>
          <w:sz w:val="20"/>
          <w:szCs w:val="20"/>
        </w:rPr>
        <w:t xml:space="preserve">002) iznosi </w:t>
      </w:r>
      <w:r>
        <w:rPr>
          <w:rFonts w:ascii="Arial" w:hAnsi="Arial" w:cs="Arial"/>
          <w:sz w:val="20"/>
          <w:szCs w:val="20"/>
        </w:rPr>
        <w:t>1.227.851,02</w:t>
      </w:r>
      <w:r w:rsidR="00F359B1">
        <w:rPr>
          <w:rFonts w:ascii="Arial" w:hAnsi="Arial" w:cs="Arial"/>
          <w:sz w:val="20"/>
          <w:szCs w:val="20"/>
        </w:rPr>
        <w:t xml:space="preserve"> </w:t>
      </w:r>
      <w:r>
        <w:rPr>
          <w:rFonts w:ascii="Arial" w:hAnsi="Arial" w:cs="Arial"/>
          <w:sz w:val="20"/>
          <w:szCs w:val="20"/>
        </w:rPr>
        <w:t>eura</w:t>
      </w:r>
      <w:r w:rsidRPr="00FE70FB">
        <w:rPr>
          <w:rFonts w:ascii="Arial" w:hAnsi="Arial" w:cs="Arial"/>
          <w:sz w:val="20"/>
          <w:szCs w:val="20"/>
        </w:rPr>
        <w:t>, te financijska imovina (</w:t>
      </w:r>
      <w:r>
        <w:rPr>
          <w:rFonts w:ascii="Arial" w:hAnsi="Arial" w:cs="Arial"/>
          <w:sz w:val="20"/>
          <w:szCs w:val="20"/>
        </w:rPr>
        <w:t>šifra 1</w:t>
      </w:r>
      <w:r w:rsidRPr="00FE70FB">
        <w:rPr>
          <w:rFonts w:ascii="Arial" w:hAnsi="Arial" w:cs="Arial"/>
          <w:sz w:val="20"/>
          <w:szCs w:val="20"/>
        </w:rPr>
        <w:t xml:space="preserve">) </w:t>
      </w:r>
      <w:r>
        <w:rPr>
          <w:rFonts w:ascii="Arial" w:hAnsi="Arial" w:cs="Arial"/>
          <w:sz w:val="20"/>
          <w:szCs w:val="20"/>
        </w:rPr>
        <w:t>199.648,75</w:t>
      </w:r>
      <w:r w:rsidR="00F359B1">
        <w:rPr>
          <w:rFonts w:ascii="Arial" w:hAnsi="Arial" w:cs="Arial"/>
          <w:sz w:val="20"/>
          <w:szCs w:val="20"/>
        </w:rPr>
        <w:t xml:space="preserve"> </w:t>
      </w:r>
      <w:r>
        <w:rPr>
          <w:rFonts w:ascii="Arial" w:hAnsi="Arial" w:cs="Arial"/>
          <w:sz w:val="20"/>
          <w:szCs w:val="20"/>
        </w:rPr>
        <w:t>eura</w:t>
      </w:r>
      <w:r w:rsidRPr="00FE70FB">
        <w:rPr>
          <w:rFonts w:ascii="Arial" w:hAnsi="Arial" w:cs="Arial"/>
          <w:sz w:val="20"/>
          <w:szCs w:val="20"/>
        </w:rPr>
        <w:t>.</w:t>
      </w:r>
    </w:p>
    <w:p w:rsidR="006B66A3" w:rsidRDefault="006B66A3" w:rsidP="006B66A3">
      <w:pPr>
        <w:jc w:val="both"/>
        <w:rPr>
          <w:rFonts w:ascii="Arial" w:hAnsi="Arial" w:cs="Arial"/>
          <w:sz w:val="20"/>
          <w:szCs w:val="20"/>
        </w:rPr>
      </w:pPr>
    </w:p>
    <w:p w:rsidR="006B66A3" w:rsidRDefault="006B66A3" w:rsidP="006B66A3">
      <w:pPr>
        <w:ind w:left="360"/>
        <w:jc w:val="both"/>
        <w:rPr>
          <w:rFonts w:ascii="Arial" w:hAnsi="Arial" w:cs="Arial"/>
          <w:sz w:val="20"/>
          <w:szCs w:val="20"/>
        </w:rPr>
      </w:pPr>
      <w:r>
        <w:rPr>
          <w:rFonts w:ascii="Arial" w:hAnsi="Arial" w:cs="Arial"/>
          <w:sz w:val="20"/>
          <w:szCs w:val="20"/>
        </w:rPr>
        <w:t xml:space="preserve">Šifra B002 Vrijednost nefinancijske imovine u promatranom razdoblju u skladu je sa vrijednosti nefinancijske imovine u promatranom razdoblju na početku godine. Razlog tome je nabava nove opreme, te prijenos vlasništva nefinancijske imovine sa Ministarstva na Školu što je povećalo vrijednost imovine, te s druge strane došlo je do prijenosa vlasništva zgrade Područne škole </w:t>
      </w:r>
      <w:proofErr w:type="spellStart"/>
      <w:r>
        <w:rPr>
          <w:rFonts w:ascii="Arial" w:hAnsi="Arial" w:cs="Arial"/>
          <w:sz w:val="20"/>
          <w:szCs w:val="20"/>
        </w:rPr>
        <w:t>Brseč</w:t>
      </w:r>
      <w:proofErr w:type="spellEnd"/>
      <w:r>
        <w:rPr>
          <w:rFonts w:ascii="Arial" w:hAnsi="Arial" w:cs="Arial"/>
          <w:sz w:val="20"/>
          <w:szCs w:val="20"/>
        </w:rPr>
        <w:t xml:space="preserve"> i rashoda imovine koji su smanjili vrijednost imovine.</w:t>
      </w:r>
    </w:p>
    <w:p w:rsidR="006B66A3" w:rsidRDefault="006B66A3" w:rsidP="006B66A3">
      <w:pPr>
        <w:ind w:left="360"/>
        <w:jc w:val="both"/>
        <w:rPr>
          <w:rFonts w:ascii="Arial" w:hAnsi="Arial" w:cs="Arial"/>
          <w:sz w:val="20"/>
          <w:szCs w:val="20"/>
        </w:rPr>
      </w:pPr>
      <w:r>
        <w:rPr>
          <w:rFonts w:ascii="Arial" w:hAnsi="Arial" w:cs="Arial"/>
          <w:sz w:val="20"/>
          <w:szCs w:val="20"/>
        </w:rPr>
        <w:t xml:space="preserve"> </w:t>
      </w:r>
    </w:p>
    <w:p w:rsidR="006B66A3" w:rsidRDefault="006B66A3" w:rsidP="006B66A3">
      <w:pPr>
        <w:ind w:left="360"/>
        <w:jc w:val="both"/>
        <w:rPr>
          <w:rFonts w:ascii="Arial" w:hAnsi="Arial" w:cs="Arial"/>
          <w:sz w:val="20"/>
          <w:szCs w:val="20"/>
        </w:rPr>
      </w:pPr>
      <w:r>
        <w:rPr>
          <w:rFonts w:ascii="Arial" w:hAnsi="Arial" w:cs="Arial"/>
          <w:sz w:val="20"/>
          <w:szCs w:val="20"/>
        </w:rPr>
        <w:t xml:space="preserve">Tijekom 2024. godine došlo je do smanjenja  vrijednosti šifra 021 i 02921 Građevinski objekti zbog prijenosa vlasništva zgrade Područne škole </w:t>
      </w:r>
      <w:proofErr w:type="spellStart"/>
      <w:r>
        <w:rPr>
          <w:rFonts w:ascii="Arial" w:hAnsi="Arial" w:cs="Arial"/>
          <w:sz w:val="20"/>
          <w:szCs w:val="20"/>
        </w:rPr>
        <w:t>Brseč</w:t>
      </w:r>
      <w:proofErr w:type="spellEnd"/>
      <w:r>
        <w:rPr>
          <w:rFonts w:ascii="Arial" w:hAnsi="Arial" w:cs="Arial"/>
          <w:sz w:val="20"/>
          <w:szCs w:val="20"/>
        </w:rPr>
        <w:t xml:space="preserve"> na Općinu Mošćenička Draga. </w:t>
      </w:r>
    </w:p>
    <w:p w:rsidR="00EE280C" w:rsidRDefault="00EE280C" w:rsidP="006B66A3">
      <w:pPr>
        <w:ind w:left="360"/>
        <w:jc w:val="both"/>
        <w:rPr>
          <w:rFonts w:ascii="Arial" w:hAnsi="Arial" w:cs="Arial"/>
          <w:sz w:val="20"/>
          <w:szCs w:val="20"/>
        </w:rPr>
      </w:pPr>
    </w:p>
    <w:p w:rsidR="00EE280C" w:rsidRDefault="006B66A3" w:rsidP="006B66A3">
      <w:pPr>
        <w:ind w:left="360"/>
        <w:jc w:val="both"/>
        <w:rPr>
          <w:rFonts w:ascii="Arial" w:hAnsi="Arial" w:cs="Arial"/>
          <w:sz w:val="20"/>
          <w:szCs w:val="20"/>
        </w:rPr>
      </w:pPr>
      <w:r>
        <w:rPr>
          <w:rFonts w:ascii="Arial" w:hAnsi="Arial" w:cs="Arial"/>
          <w:sz w:val="20"/>
          <w:szCs w:val="20"/>
        </w:rPr>
        <w:t xml:space="preserve">U 2024. godini došlo je do </w:t>
      </w:r>
      <w:r w:rsidR="00EE280C">
        <w:rPr>
          <w:rFonts w:ascii="Arial" w:hAnsi="Arial" w:cs="Arial"/>
          <w:sz w:val="20"/>
          <w:szCs w:val="20"/>
        </w:rPr>
        <w:t xml:space="preserve">povećanja vrijednosti šifre 022 i 02922 postrojenja i oprema i šifre 024 i 02924 Knjige, umjetnička djela i ostale izložbene vrijednosti zbog </w:t>
      </w:r>
      <w:r>
        <w:rPr>
          <w:rFonts w:ascii="Arial" w:hAnsi="Arial" w:cs="Arial"/>
          <w:sz w:val="20"/>
          <w:szCs w:val="20"/>
        </w:rPr>
        <w:t xml:space="preserve">nabavljanja nefinancijske imovine u skladu sa potrebama Škole. </w:t>
      </w:r>
    </w:p>
    <w:p w:rsidR="00EE280C" w:rsidRDefault="00EE280C" w:rsidP="006B66A3">
      <w:pPr>
        <w:ind w:left="360"/>
        <w:jc w:val="both"/>
        <w:rPr>
          <w:rFonts w:ascii="Arial" w:hAnsi="Arial" w:cs="Arial"/>
          <w:sz w:val="20"/>
          <w:szCs w:val="20"/>
        </w:rPr>
      </w:pPr>
    </w:p>
    <w:p w:rsidR="006B66A3" w:rsidRDefault="006B66A3" w:rsidP="006B66A3">
      <w:pPr>
        <w:ind w:left="360"/>
        <w:jc w:val="both"/>
        <w:rPr>
          <w:rFonts w:ascii="Arial" w:hAnsi="Arial" w:cs="Arial"/>
          <w:sz w:val="20"/>
          <w:szCs w:val="20"/>
        </w:rPr>
      </w:pPr>
      <w:r>
        <w:rPr>
          <w:rFonts w:ascii="Arial" w:hAnsi="Arial" w:cs="Arial"/>
          <w:sz w:val="20"/>
          <w:szCs w:val="20"/>
        </w:rPr>
        <w:t>Nabava školske opreme financirana je:</w:t>
      </w:r>
    </w:p>
    <w:p w:rsidR="006B66A3" w:rsidRDefault="006B66A3" w:rsidP="006B66A3">
      <w:pPr>
        <w:pStyle w:val="Odlomakpopisa"/>
        <w:numPr>
          <w:ilvl w:val="0"/>
          <w:numId w:val="9"/>
        </w:numPr>
        <w:jc w:val="both"/>
        <w:rPr>
          <w:rFonts w:ascii="Arial" w:hAnsi="Arial" w:cs="Arial"/>
          <w:sz w:val="20"/>
          <w:szCs w:val="20"/>
        </w:rPr>
      </w:pPr>
      <w:r w:rsidRPr="005A0D76">
        <w:rPr>
          <w:rFonts w:ascii="Arial" w:hAnsi="Arial" w:cs="Arial"/>
          <w:sz w:val="20"/>
          <w:szCs w:val="20"/>
        </w:rPr>
        <w:t xml:space="preserve">Kapitalnom pomoći Državnog proračuna za nabavu udžbenika i lektire u iznosu od </w:t>
      </w:r>
      <w:r>
        <w:rPr>
          <w:rFonts w:ascii="Arial" w:hAnsi="Arial" w:cs="Arial"/>
          <w:sz w:val="20"/>
          <w:szCs w:val="20"/>
        </w:rPr>
        <w:t>12.676,23</w:t>
      </w:r>
      <w:r w:rsidR="00F359B1">
        <w:rPr>
          <w:rFonts w:ascii="Arial" w:hAnsi="Arial" w:cs="Arial"/>
          <w:sz w:val="20"/>
          <w:szCs w:val="20"/>
        </w:rPr>
        <w:t xml:space="preserve"> </w:t>
      </w:r>
      <w:r>
        <w:rPr>
          <w:rFonts w:ascii="Arial" w:hAnsi="Arial" w:cs="Arial"/>
          <w:sz w:val="20"/>
          <w:szCs w:val="20"/>
        </w:rPr>
        <w:t>eura</w:t>
      </w:r>
      <w:r w:rsidRPr="005A0D76">
        <w:rPr>
          <w:rFonts w:ascii="Arial" w:hAnsi="Arial" w:cs="Arial"/>
          <w:sz w:val="20"/>
          <w:szCs w:val="20"/>
        </w:rPr>
        <w:t xml:space="preserve">, </w:t>
      </w:r>
    </w:p>
    <w:p w:rsidR="006B66A3" w:rsidRDefault="006B66A3" w:rsidP="006B66A3">
      <w:pPr>
        <w:pStyle w:val="Odlomakpopisa"/>
        <w:numPr>
          <w:ilvl w:val="0"/>
          <w:numId w:val="9"/>
        </w:numPr>
        <w:jc w:val="both"/>
        <w:rPr>
          <w:rFonts w:ascii="Arial" w:hAnsi="Arial" w:cs="Arial"/>
          <w:sz w:val="20"/>
          <w:szCs w:val="20"/>
        </w:rPr>
      </w:pPr>
      <w:r>
        <w:rPr>
          <w:rFonts w:ascii="Arial" w:hAnsi="Arial" w:cs="Arial"/>
          <w:sz w:val="20"/>
          <w:szCs w:val="20"/>
        </w:rPr>
        <w:t>Odlukom Školskog odbora o potrošnji vlastitih prihoda Škole u iznosu od 2.178,00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pStyle w:val="Odlomakpopisa"/>
        <w:numPr>
          <w:ilvl w:val="0"/>
          <w:numId w:val="9"/>
        </w:numPr>
        <w:jc w:val="both"/>
        <w:rPr>
          <w:rFonts w:ascii="Arial" w:hAnsi="Arial" w:cs="Arial"/>
          <w:sz w:val="20"/>
          <w:szCs w:val="20"/>
        </w:rPr>
      </w:pPr>
      <w:r>
        <w:rPr>
          <w:rFonts w:ascii="Arial" w:hAnsi="Arial" w:cs="Arial"/>
          <w:sz w:val="20"/>
          <w:szCs w:val="20"/>
        </w:rPr>
        <w:t>Odlukom o raspodijeli rezultata i načinu korištenja viška prihoda u 2024.g. u iznosu od 3.326,47</w:t>
      </w:r>
      <w:r w:rsidR="00F359B1">
        <w:rPr>
          <w:rFonts w:ascii="Arial" w:hAnsi="Arial" w:cs="Arial"/>
          <w:sz w:val="20"/>
          <w:szCs w:val="20"/>
        </w:rPr>
        <w:t xml:space="preserve"> </w:t>
      </w:r>
      <w:r>
        <w:rPr>
          <w:rFonts w:ascii="Arial" w:hAnsi="Arial" w:cs="Arial"/>
          <w:sz w:val="20"/>
          <w:szCs w:val="20"/>
        </w:rPr>
        <w:t>eura</w:t>
      </w:r>
    </w:p>
    <w:p w:rsidR="006B66A3" w:rsidRDefault="006B66A3" w:rsidP="006B66A3">
      <w:pPr>
        <w:pStyle w:val="Odlomakpopisa"/>
        <w:numPr>
          <w:ilvl w:val="0"/>
          <w:numId w:val="9"/>
        </w:numPr>
        <w:jc w:val="both"/>
        <w:rPr>
          <w:rFonts w:ascii="Arial" w:hAnsi="Arial" w:cs="Arial"/>
          <w:sz w:val="20"/>
          <w:szCs w:val="20"/>
        </w:rPr>
      </w:pPr>
      <w:r>
        <w:rPr>
          <w:rFonts w:ascii="Arial" w:hAnsi="Arial" w:cs="Arial"/>
          <w:sz w:val="20"/>
          <w:szCs w:val="20"/>
        </w:rPr>
        <w:t>Kapitalnom donacijom (Erste banka d.d.) 900,00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pStyle w:val="Odlomakpopisa"/>
        <w:ind w:left="1140"/>
        <w:jc w:val="both"/>
        <w:rPr>
          <w:rFonts w:ascii="Arial" w:hAnsi="Arial" w:cs="Arial"/>
          <w:sz w:val="20"/>
          <w:szCs w:val="20"/>
        </w:rPr>
      </w:pPr>
    </w:p>
    <w:p w:rsidR="00EE280C" w:rsidRDefault="006B66A3" w:rsidP="00EE280C">
      <w:pPr>
        <w:ind w:left="360"/>
        <w:jc w:val="both"/>
        <w:rPr>
          <w:rFonts w:ascii="Arial" w:hAnsi="Arial" w:cs="Arial"/>
          <w:sz w:val="20"/>
          <w:szCs w:val="20"/>
        </w:rPr>
      </w:pPr>
      <w:r>
        <w:rPr>
          <w:rFonts w:ascii="Arial" w:hAnsi="Arial" w:cs="Arial"/>
          <w:sz w:val="20"/>
          <w:szCs w:val="20"/>
        </w:rPr>
        <w:t>U 2024.godini investirano je u nabavu</w:t>
      </w:r>
      <w:r w:rsidRPr="00381603">
        <w:rPr>
          <w:rFonts w:ascii="Arial" w:hAnsi="Arial" w:cs="Arial"/>
          <w:sz w:val="20"/>
          <w:szCs w:val="20"/>
        </w:rPr>
        <w:t xml:space="preserve"> </w:t>
      </w:r>
      <w:r>
        <w:rPr>
          <w:rFonts w:ascii="Arial" w:hAnsi="Arial" w:cs="Arial"/>
          <w:sz w:val="20"/>
          <w:szCs w:val="20"/>
        </w:rPr>
        <w:t>prijenosn</w:t>
      </w:r>
      <w:r w:rsidR="00EE280C">
        <w:rPr>
          <w:rFonts w:ascii="Arial" w:hAnsi="Arial" w:cs="Arial"/>
          <w:sz w:val="20"/>
          <w:szCs w:val="20"/>
        </w:rPr>
        <w:t>ih</w:t>
      </w:r>
      <w:r>
        <w:rPr>
          <w:rFonts w:ascii="Arial" w:hAnsi="Arial" w:cs="Arial"/>
          <w:sz w:val="20"/>
          <w:szCs w:val="20"/>
        </w:rPr>
        <w:t xml:space="preserve"> računala za potrebe nastave i računovodstva 2kom, klima uređaj za </w:t>
      </w:r>
      <w:proofErr w:type="spellStart"/>
      <w:r>
        <w:rPr>
          <w:rFonts w:ascii="Arial" w:hAnsi="Arial" w:cs="Arial"/>
          <w:sz w:val="20"/>
          <w:szCs w:val="20"/>
        </w:rPr>
        <w:t>blagavaonicu</w:t>
      </w:r>
      <w:proofErr w:type="spellEnd"/>
      <w:r>
        <w:rPr>
          <w:rFonts w:ascii="Arial" w:hAnsi="Arial" w:cs="Arial"/>
          <w:sz w:val="20"/>
          <w:szCs w:val="20"/>
        </w:rPr>
        <w:t xml:space="preserve"> i 2 razreda, puhalicu za lišće, mašinu za suđe u Matičnoj školi, printer za učionicu informatike, dva mobilna uređaja, lektiru i udžbenike. Te je Škola od strane Erste banke dobila donaciju dugotrajne imovine 3kom ormara, 2kom trosjed, 1kom fotelja, </w:t>
      </w:r>
      <w:proofErr w:type="spellStart"/>
      <w:r>
        <w:rPr>
          <w:rFonts w:ascii="Arial" w:hAnsi="Arial" w:cs="Arial"/>
          <w:sz w:val="20"/>
          <w:szCs w:val="20"/>
        </w:rPr>
        <w:t>uništivač</w:t>
      </w:r>
      <w:proofErr w:type="spellEnd"/>
      <w:r>
        <w:rPr>
          <w:rFonts w:ascii="Arial" w:hAnsi="Arial" w:cs="Arial"/>
          <w:sz w:val="20"/>
          <w:szCs w:val="20"/>
        </w:rPr>
        <w:t xml:space="preserve"> papira, spremnik za odvajanje otpada, mikrovalnu i mini muzičku liniju. </w:t>
      </w:r>
    </w:p>
    <w:p w:rsidR="00EE280C" w:rsidRDefault="00EE280C" w:rsidP="00EE280C">
      <w:pPr>
        <w:ind w:left="360"/>
        <w:jc w:val="both"/>
        <w:rPr>
          <w:rFonts w:ascii="Arial" w:hAnsi="Arial" w:cs="Arial"/>
          <w:sz w:val="20"/>
          <w:szCs w:val="20"/>
        </w:rPr>
      </w:pPr>
    </w:p>
    <w:p w:rsidR="006B66A3" w:rsidRPr="00F51BCF" w:rsidRDefault="006B66A3" w:rsidP="00EE280C">
      <w:pPr>
        <w:ind w:left="360"/>
        <w:jc w:val="both"/>
        <w:rPr>
          <w:rFonts w:ascii="Arial" w:hAnsi="Arial" w:cs="Arial"/>
          <w:sz w:val="20"/>
          <w:szCs w:val="20"/>
        </w:rPr>
      </w:pPr>
      <w:r w:rsidRPr="00381603">
        <w:rPr>
          <w:rFonts w:ascii="Arial" w:hAnsi="Arial" w:cs="Arial"/>
          <w:sz w:val="20"/>
          <w:szCs w:val="20"/>
        </w:rPr>
        <w:t xml:space="preserve">Tijekom godine izvršen je </w:t>
      </w:r>
      <w:r w:rsidRPr="00F51BCF">
        <w:rPr>
          <w:rFonts w:ascii="Arial" w:hAnsi="Arial" w:cs="Arial"/>
          <w:sz w:val="20"/>
          <w:szCs w:val="20"/>
        </w:rPr>
        <w:t xml:space="preserve">prijenosa vlasništva dugotrajne imovine temeljem Odluke o prijenosu vlasništva na opremi donesena od strane </w:t>
      </w:r>
      <w:proofErr w:type="spellStart"/>
      <w:r w:rsidRPr="00F51BCF">
        <w:rPr>
          <w:rFonts w:ascii="Arial" w:hAnsi="Arial" w:cs="Arial"/>
          <w:sz w:val="20"/>
          <w:szCs w:val="20"/>
        </w:rPr>
        <w:t>Carneta</w:t>
      </w:r>
      <w:proofErr w:type="spellEnd"/>
      <w:r w:rsidRPr="00F51BCF">
        <w:rPr>
          <w:rFonts w:ascii="Arial" w:hAnsi="Arial" w:cs="Arial"/>
          <w:sz w:val="20"/>
          <w:szCs w:val="20"/>
        </w:rPr>
        <w:t xml:space="preserve"> 01.01.2024 godine KLASA:100-910/24/283 URBROJ:I88002-650-349-24-4 kojom je u vlasništvo škole prenijeta slijedeća imovina: 1kom - 3Dprinter </w:t>
      </w:r>
      <w:proofErr w:type="spellStart"/>
      <w:r w:rsidRPr="00F51BCF">
        <w:rPr>
          <w:rFonts w:ascii="Arial" w:hAnsi="Arial" w:cs="Arial"/>
          <w:sz w:val="20"/>
          <w:szCs w:val="20"/>
        </w:rPr>
        <w:t>Creality</w:t>
      </w:r>
      <w:proofErr w:type="spellEnd"/>
      <w:r w:rsidRPr="00F51BCF">
        <w:rPr>
          <w:rFonts w:ascii="Arial" w:hAnsi="Arial" w:cs="Arial"/>
          <w:sz w:val="20"/>
          <w:szCs w:val="20"/>
        </w:rPr>
        <w:t xml:space="preserve"> Ender-3S1 Pro, AP MERAKI MR36-HW-TIP 1 - 32kom, </w:t>
      </w:r>
      <w:proofErr w:type="spellStart"/>
      <w:r w:rsidRPr="00F51BCF">
        <w:rPr>
          <w:rFonts w:ascii="Arial" w:hAnsi="Arial" w:cs="Arial"/>
          <w:sz w:val="20"/>
          <w:szCs w:val="20"/>
        </w:rPr>
        <w:t>Lenovo</w:t>
      </w:r>
      <w:proofErr w:type="spellEnd"/>
      <w:r w:rsidRPr="00F51BCF">
        <w:rPr>
          <w:rFonts w:ascii="Arial" w:hAnsi="Arial" w:cs="Arial"/>
          <w:sz w:val="20"/>
          <w:szCs w:val="20"/>
        </w:rPr>
        <w:t xml:space="preserve"> </w:t>
      </w:r>
      <w:proofErr w:type="spellStart"/>
      <w:r w:rsidRPr="00F51BCF">
        <w:rPr>
          <w:rFonts w:ascii="Arial" w:hAnsi="Arial" w:cs="Arial"/>
          <w:sz w:val="20"/>
          <w:szCs w:val="20"/>
        </w:rPr>
        <w:t>ThinkBook</w:t>
      </w:r>
      <w:proofErr w:type="spellEnd"/>
      <w:r w:rsidRPr="00F51BCF">
        <w:rPr>
          <w:rFonts w:ascii="Arial" w:hAnsi="Arial" w:cs="Arial"/>
          <w:sz w:val="20"/>
          <w:szCs w:val="20"/>
        </w:rPr>
        <w:t xml:space="preserve"> 15-IIL - 32kom, MODI set za programiranje 1kom, Ormar za punjenje laptopa LEBA INNOVATION – 1kom, Računalo </w:t>
      </w:r>
      <w:proofErr w:type="spellStart"/>
      <w:r w:rsidRPr="00F51BCF">
        <w:rPr>
          <w:rFonts w:ascii="Arial" w:hAnsi="Arial" w:cs="Arial"/>
          <w:sz w:val="20"/>
          <w:szCs w:val="20"/>
        </w:rPr>
        <w:t>OptiPlex</w:t>
      </w:r>
      <w:proofErr w:type="spellEnd"/>
      <w:r w:rsidRPr="00F51BCF">
        <w:rPr>
          <w:rFonts w:ascii="Arial" w:hAnsi="Arial" w:cs="Arial"/>
          <w:sz w:val="20"/>
          <w:szCs w:val="20"/>
        </w:rPr>
        <w:t xml:space="preserve"> Tower Plus 7010 Monitor DELL - 1 kom, </w:t>
      </w:r>
      <w:proofErr w:type="spellStart"/>
      <w:r w:rsidRPr="00F51BCF">
        <w:rPr>
          <w:rFonts w:ascii="Arial" w:hAnsi="Arial" w:cs="Arial"/>
          <w:sz w:val="20"/>
          <w:szCs w:val="20"/>
        </w:rPr>
        <w:t>Ruter</w:t>
      </w:r>
      <w:proofErr w:type="spellEnd"/>
      <w:r w:rsidRPr="00F51BCF">
        <w:rPr>
          <w:rFonts w:ascii="Arial" w:hAnsi="Arial" w:cs="Arial"/>
          <w:sz w:val="20"/>
          <w:szCs w:val="20"/>
        </w:rPr>
        <w:t xml:space="preserve"> CISCO C1161-8P-TIP1 - 2kom, SWITCH MERAKI MS210-24P-HW-TIP2 - 5kom, Interaktivni zaslon (pametna ploča) </w:t>
      </w:r>
      <w:proofErr w:type="spellStart"/>
      <w:r w:rsidRPr="00F51BCF">
        <w:rPr>
          <w:rFonts w:ascii="Arial" w:hAnsi="Arial" w:cs="Arial"/>
          <w:sz w:val="20"/>
          <w:szCs w:val="20"/>
        </w:rPr>
        <w:t>Hikvision</w:t>
      </w:r>
      <w:proofErr w:type="spellEnd"/>
      <w:r w:rsidRPr="00F51BCF">
        <w:rPr>
          <w:rFonts w:ascii="Arial" w:hAnsi="Arial" w:cs="Arial"/>
          <w:sz w:val="20"/>
          <w:szCs w:val="20"/>
        </w:rPr>
        <w:t xml:space="preserve"> - 3kom, Laptop </w:t>
      </w:r>
      <w:proofErr w:type="spellStart"/>
      <w:r w:rsidRPr="00F51BCF">
        <w:rPr>
          <w:rFonts w:ascii="Arial" w:hAnsi="Arial" w:cs="Arial"/>
          <w:sz w:val="20"/>
          <w:szCs w:val="20"/>
        </w:rPr>
        <w:t>Acer</w:t>
      </w:r>
      <w:proofErr w:type="spellEnd"/>
      <w:r w:rsidRPr="00F51BCF">
        <w:rPr>
          <w:rFonts w:ascii="Arial" w:hAnsi="Arial" w:cs="Arial"/>
          <w:sz w:val="20"/>
          <w:szCs w:val="20"/>
        </w:rPr>
        <w:t xml:space="preserve"> </w:t>
      </w:r>
      <w:proofErr w:type="spellStart"/>
      <w:r w:rsidRPr="00F51BCF">
        <w:rPr>
          <w:rFonts w:ascii="Arial" w:hAnsi="Arial" w:cs="Arial"/>
          <w:sz w:val="20"/>
          <w:szCs w:val="20"/>
        </w:rPr>
        <w:t>TravelMate</w:t>
      </w:r>
      <w:proofErr w:type="spellEnd"/>
      <w:r w:rsidRPr="00F51BCF">
        <w:rPr>
          <w:rFonts w:ascii="Arial" w:hAnsi="Arial" w:cs="Arial"/>
          <w:sz w:val="20"/>
          <w:szCs w:val="20"/>
        </w:rPr>
        <w:t xml:space="preserve"> P2 - 12kom, Laptop </w:t>
      </w:r>
      <w:proofErr w:type="spellStart"/>
      <w:r w:rsidRPr="00F51BCF">
        <w:rPr>
          <w:rFonts w:ascii="Arial" w:hAnsi="Arial" w:cs="Arial"/>
          <w:sz w:val="20"/>
          <w:szCs w:val="20"/>
        </w:rPr>
        <w:t>Lenovo</w:t>
      </w:r>
      <w:proofErr w:type="spellEnd"/>
      <w:r w:rsidRPr="00F51BCF">
        <w:rPr>
          <w:rFonts w:ascii="Arial" w:hAnsi="Arial" w:cs="Arial"/>
          <w:sz w:val="20"/>
          <w:szCs w:val="20"/>
        </w:rPr>
        <w:t xml:space="preserve"> 14W Gen 2 - 34kom, Laptop </w:t>
      </w:r>
      <w:proofErr w:type="spellStart"/>
      <w:r w:rsidRPr="00F51BCF">
        <w:rPr>
          <w:rFonts w:ascii="Arial" w:hAnsi="Arial" w:cs="Arial"/>
          <w:sz w:val="20"/>
          <w:szCs w:val="20"/>
        </w:rPr>
        <w:t>Lenovo</w:t>
      </w:r>
      <w:proofErr w:type="spellEnd"/>
      <w:r w:rsidRPr="00F51BCF">
        <w:rPr>
          <w:rFonts w:ascii="Arial" w:hAnsi="Arial" w:cs="Arial"/>
          <w:sz w:val="20"/>
          <w:szCs w:val="20"/>
        </w:rPr>
        <w:t xml:space="preserve"> V330-15IKB - 4kom, te je tijekom popisa imovine ustanovljen višak imovine za koju je inventurna komisija procijenila vrijednost, te se temeljem Odluke Ravnateljice evidentirala kao </w:t>
      </w:r>
      <w:r w:rsidRPr="00F51BCF">
        <w:rPr>
          <w:rFonts w:ascii="Arial" w:hAnsi="Arial" w:cs="Arial"/>
          <w:sz w:val="20"/>
          <w:szCs w:val="20"/>
        </w:rPr>
        <w:lastRenderedPageBreak/>
        <w:t xml:space="preserve">višak imovine u poslovne knjige, a  radi se o HP-pisaču, crvenom trosjedu, stalcima za </w:t>
      </w:r>
      <w:proofErr w:type="spellStart"/>
      <w:r w:rsidRPr="00F51BCF">
        <w:rPr>
          <w:rFonts w:ascii="Arial" w:hAnsi="Arial" w:cs="Arial"/>
          <w:sz w:val="20"/>
          <w:szCs w:val="20"/>
        </w:rPr>
        <w:t>bagminton</w:t>
      </w:r>
      <w:proofErr w:type="spellEnd"/>
      <w:r w:rsidRPr="00F51BCF">
        <w:rPr>
          <w:rFonts w:ascii="Arial" w:hAnsi="Arial" w:cs="Arial"/>
          <w:sz w:val="20"/>
          <w:szCs w:val="20"/>
        </w:rPr>
        <w:t xml:space="preserve"> i trodijelne aluminijske ljestve rasklopne.</w:t>
      </w:r>
    </w:p>
    <w:p w:rsidR="006B66A3" w:rsidRPr="00F51BCF" w:rsidRDefault="006B66A3" w:rsidP="006B66A3">
      <w:pPr>
        <w:ind w:firstLine="360"/>
        <w:jc w:val="both"/>
        <w:rPr>
          <w:rFonts w:ascii="Arial" w:hAnsi="Arial" w:cs="Arial"/>
          <w:sz w:val="20"/>
          <w:szCs w:val="20"/>
        </w:rPr>
      </w:pPr>
    </w:p>
    <w:p w:rsidR="006B66A3" w:rsidRPr="00FE70FB" w:rsidRDefault="006B66A3" w:rsidP="006B66A3">
      <w:pPr>
        <w:ind w:left="708" w:firstLine="348"/>
        <w:jc w:val="both"/>
        <w:rPr>
          <w:rFonts w:ascii="Arial" w:hAnsi="Arial" w:cs="Arial"/>
          <w:sz w:val="20"/>
          <w:szCs w:val="20"/>
        </w:rPr>
      </w:pPr>
    </w:p>
    <w:p w:rsidR="006B66A3" w:rsidRPr="0002232B" w:rsidRDefault="006B66A3" w:rsidP="006B66A3">
      <w:pPr>
        <w:jc w:val="both"/>
        <w:rPr>
          <w:rFonts w:ascii="Arial" w:hAnsi="Arial" w:cs="Arial"/>
          <w:sz w:val="20"/>
          <w:szCs w:val="20"/>
        </w:rPr>
      </w:pPr>
      <w:r>
        <w:rPr>
          <w:rFonts w:ascii="Arial" w:hAnsi="Arial" w:cs="Arial"/>
          <w:sz w:val="20"/>
          <w:szCs w:val="20"/>
        </w:rPr>
        <w:t>Šifra 11</w:t>
      </w:r>
      <w:r w:rsidRPr="00FE70FB">
        <w:rPr>
          <w:rFonts w:ascii="Arial" w:hAnsi="Arial" w:cs="Arial"/>
          <w:sz w:val="20"/>
          <w:szCs w:val="20"/>
        </w:rPr>
        <w:t xml:space="preserve">- Novčana sredstva u banci </w:t>
      </w:r>
      <w:r>
        <w:rPr>
          <w:rFonts w:ascii="Arial" w:hAnsi="Arial" w:cs="Arial"/>
          <w:sz w:val="20"/>
          <w:szCs w:val="20"/>
        </w:rPr>
        <w:t xml:space="preserve">i blagajni iznose </w:t>
      </w:r>
      <w:r w:rsidRPr="0002232B">
        <w:rPr>
          <w:rFonts w:ascii="Arial" w:hAnsi="Arial" w:cs="Arial"/>
          <w:sz w:val="20"/>
          <w:szCs w:val="20"/>
        </w:rPr>
        <w:t xml:space="preserve">Stanje novčanih sredstava </w:t>
      </w:r>
      <w:r>
        <w:rPr>
          <w:rFonts w:ascii="Arial" w:hAnsi="Arial" w:cs="Arial"/>
          <w:sz w:val="20"/>
          <w:szCs w:val="20"/>
        </w:rPr>
        <w:t>iznosi 53.926,83</w:t>
      </w:r>
      <w:r w:rsidR="00F359B1">
        <w:rPr>
          <w:rFonts w:ascii="Arial" w:hAnsi="Arial" w:cs="Arial"/>
          <w:sz w:val="20"/>
          <w:szCs w:val="20"/>
        </w:rPr>
        <w:t xml:space="preserve"> </w:t>
      </w:r>
      <w:r>
        <w:rPr>
          <w:rFonts w:ascii="Arial" w:hAnsi="Arial" w:cs="Arial"/>
          <w:sz w:val="20"/>
          <w:szCs w:val="20"/>
        </w:rPr>
        <w:t>eura</w:t>
      </w:r>
      <w:r w:rsidRPr="0002232B">
        <w:rPr>
          <w:rFonts w:ascii="Arial" w:hAnsi="Arial" w:cs="Arial"/>
          <w:sz w:val="20"/>
          <w:szCs w:val="20"/>
        </w:rPr>
        <w:t xml:space="preserve"> a sastoje se od : </w:t>
      </w:r>
    </w:p>
    <w:p w:rsidR="006B66A3" w:rsidRPr="000909E2" w:rsidRDefault="006B66A3" w:rsidP="006B66A3">
      <w:pPr>
        <w:numPr>
          <w:ilvl w:val="1"/>
          <w:numId w:val="6"/>
        </w:numPr>
        <w:jc w:val="both"/>
        <w:rPr>
          <w:rFonts w:ascii="Arial" w:hAnsi="Arial" w:cs="Arial"/>
          <w:sz w:val="20"/>
          <w:szCs w:val="20"/>
        </w:rPr>
      </w:pPr>
      <w:r w:rsidRPr="000909E2">
        <w:rPr>
          <w:rFonts w:ascii="Arial" w:hAnsi="Arial" w:cs="Arial"/>
          <w:sz w:val="20"/>
          <w:szCs w:val="20"/>
        </w:rPr>
        <w:t>nepodmirenih obveza za zaposlene</w:t>
      </w:r>
      <w:r>
        <w:rPr>
          <w:rFonts w:ascii="Arial" w:hAnsi="Arial" w:cs="Arial"/>
          <w:sz w:val="20"/>
          <w:szCs w:val="20"/>
        </w:rPr>
        <w:t xml:space="preserve"> i rashode poslovanja </w:t>
      </w:r>
      <w:r w:rsidRPr="000909E2">
        <w:rPr>
          <w:rFonts w:ascii="Arial" w:hAnsi="Arial" w:cs="Arial"/>
          <w:sz w:val="20"/>
          <w:szCs w:val="20"/>
        </w:rPr>
        <w:t xml:space="preserve">čiji su prihodi prispjeli u izvještajnom razdoblju, a rok dospijeća im prelazi izvještajno razdoblje u iznosu </w:t>
      </w:r>
      <w:r>
        <w:rPr>
          <w:rFonts w:ascii="Arial" w:hAnsi="Arial" w:cs="Arial"/>
          <w:sz w:val="20"/>
          <w:szCs w:val="20"/>
        </w:rPr>
        <w:t>30.558,91</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1"/>
          <w:numId w:val="6"/>
        </w:numPr>
        <w:jc w:val="both"/>
        <w:rPr>
          <w:rFonts w:ascii="Arial" w:hAnsi="Arial" w:cs="Arial"/>
          <w:sz w:val="20"/>
          <w:szCs w:val="20"/>
        </w:rPr>
      </w:pPr>
      <w:r w:rsidRPr="000909E2">
        <w:rPr>
          <w:rFonts w:ascii="Arial" w:hAnsi="Arial" w:cs="Arial"/>
          <w:sz w:val="20"/>
          <w:szCs w:val="20"/>
        </w:rPr>
        <w:t xml:space="preserve">viška prihoda poslovanja u iznosu </w:t>
      </w:r>
      <w:r>
        <w:rPr>
          <w:rFonts w:ascii="Arial" w:hAnsi="Arial" w:cs="Arial"/>
          <w:sz w:val="20"/>
          <w:szCs w:val="20"/>
        </w:rPr>
        <w:t>21.877,66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1"/>
          <w:numId w:val="6"/>
        </w:numPr>
        <w:jc w:val="both"/>
        <w:rPr>
          <w:rFonts w:ascii="Arial" w:hAnsi="Arial" w:cs="Arial"/>
          <w:sz w:val="20"/>
          <w:szCs w:val="20"/>
        </w:rPr>
      </w:pPr>
      <w:r>
        <w:rPr>
          <w:rFonts w:ascii="Arial" w:hAnsi="Arial" w:cs="Arial"/>
          <w:sz w:val="20"/>
          <w:szCs w:val="20"/>
        </w:rPr>
        <w:t>višak prihoda financiran iz Županijskog proračuna koji predstavlja obvezu povrata u isti u iznosu od 590,26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1"/>
          <w:numId w:val="6"/>
        </w:numPr>
        <w:jc w:val="both"/>
        <w:rPr>
          <w:rFonts w:ascii="Arial" w:hAnsi="Arial" w:cs="Arial"/>
          <w:sz w:val="20"/>
          <w:szCs w:val="20"/>
        </w:rPr>
      </w:pPr>
      <w:r>
        <w:rPr>
          <w:rFonts w:ascii="Arial" w:hAnsi="Arial" w:cs="Arial"/>
          <w:sz w:val="20"/>
          <w:szCs w:val="20"/>
        </w:rPr>
        <w:t>900,00</w:t>
      </w:r>
      <w:r w:rsidR="00F359B1">
        <w:rPr>
          <w:rFonts w:ascii="Arial" w:hAnsi="Arial" w:cs="Arial"/>
          <w:sz w:val="20"/>
          <w:szCs w:val="20"/>
        </w:rPr>
        <w:t xml:space="preserve"> </w:t>
      </w:r>
      <w:r>
        <w:rPr>
          <w:rFonts w:ascii="Arial" w:hAnsi="Arial" w:cs="Arial"/>
          <w:sz w:val="20"/>
          <w:szCs w:val="20"/>
        </w:rPr>
        <w:t>eura jamstvo za ozbiljnost ponude</w:t>
      </w:r>
    </w:p>
    <w:p w:rsidR="006B66A3" w:rsidRDefault="006B66A3" w:rsidP="006B66A3">
      <w:pPr>
        <w:ind w:firstLine="360"/>
        <w:jc w:val="both"/>
        <w:rPr>
          <w:rFonts w:ascii="Arial" w:hAnsi="Arial" w:cs="Arial"/>
          <w:sz w:val="20"/>
          <w:szCs w:val="20"/>
        </w:rPr>
      </w:pPr>
    </w:p>
    <w:p w:rsidR="006B66A3" w:rsidRDefault="006B66A3" w:rsidP="006B66A3">
      <w:pPr>
        <w:ind w:left="360"/>
        <w:jc w:val="both"/>
        <w:rPr>
          <w:rFonts w:ascii="Arial" w:hAnsi="Arial" w:cs="Arial"/>
          <w:sz w:val="20"/>
          <w:szCs w:val="20"/>
        </w:rPr>
      </w:pPr>
      <w:r w:rsidRPr="00FE70FB">
        <w:rPr>
          <w:rFonts w:ascii="Arial" w:hAnsi="Arial" w:cs="Arial"/>
          <w:sz w:val="20"/>
          <w:szCs w:val="20"/>
        </w:rPr>
        <w:t>Novčana sredstva namjenski će se utrošiti u narednom razdoblju</w:t>
      </w:r>
      <w:r>
        <w:rPr>
          <w:rFonts w:ascii="Arial" w:hAnsi="Arial" w:cs="Arial"/>
          <w:sz w:val="20"/>
          <w:szCs w:val="20"/>
        </w:rPr>
        <w:t>, a višak prihoda poslovanja biti će temeljem  Odluke o raspodijeli rezultata i načinu korištenja viška prihoda utrošen na poslovanje Škole.</w:t>
      </w:r>
    </w:p>
    <w:p w:rsidR="006B66A3" w:rsidRDefault="006B66A3" w:rsidP="006B66A3">
      <w:pPr>
        <w:ind w:left="360"/>
        <w:jc w:val="both"/>
        <w:rPr>
          <w:rFonts w:ascii="Arial" w:hAnsi="Arial" w:cs="Arial"/>
          <w:sz w:val="20"/>
          <w:szCs w:val="20"/>
        </w:rPr>
      </w:pPr>
    </w:p>
    <w:p w:rsidR="006B66A3" w:rsidRDefault="006B66A3" w:rsidP="006B66A3">
      <w:pPr>
        <w:ind w:left="360"/>
        <w:jc w:val="both"/>
        <w:rPr>
          <w:rFonts w:ascii="Arial" w:hAnsi="Arial" w:cs="Arial"/>
          <w:sz w:val="20"/>
          <w:szCs w:val="20"/>
        </w:rPr>
      </w:pPr>
      <w:r>
        <w:rPr>
          <w:rFonts w:ascii="Arial" w:hAnsi="Arial" w:cs="Arial"/>
          <w:sz w:val="20"/>
          <w:szCs w:val="20"/>
        </w:rPr>
        <w:t xml:space="preserve">Šifra 11 veća je   u odnosu na promatrano razdoblje na početku izvještajnog razdoblja iz razloga što je na kraju izvještajnog razdoblja ostvaren veći višak prihoda poslovanja nego što je to bilo na početku izvještajnog razdoblja, također imamo uplatu jamstva za ozbiljnost ponude koju nismo imali na početku izvještajnog razdoblja, također se veći iznos novčanih sredstava vraća u Županijski proračun kao obvezu povrata više uplaćenog prihoda, te imamo veći iznos nepodmirenih obveza za koje je prihod prispio , a dospijeće im datira nakon izvještajnog razdoblja kada će i biti plaćeni.      </w:t>
      </w:r>
    </w:p>
    <w:p w:rsidR="006B66A3" w:rsidRDefault="006B66A3" w:rsidP="006B66A3">
      <w:pPr>
        <w:ind w:firstLine="360"/>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 xml:space="preserve">Šifra 12 – tijekom 2024 godine podmirena su sva potraživanja pod šifrom 124 nastala priznavanjem ozljede na radu i to je pretplata koju nakon ispravka bolovanja Porezna uprava mora vratiti u Državni proračun, te povrat poreza nakon Godišnjeg obračuna poreza na dohodak koju je škola isplatila djelatniku, a Porezna uprava mora vratiti u Državni proračun i na žiro račun za isplate Godišnjeg obračuna poreza koji je išao iz drugih izvora financiranja, te na toj šifri nemamo potraživanja na kraju izvještajnog razdoblja jer je porezna uprava podmirila obvezu povrata.    Na šifri 129 koja se odnosi  na </w:t>
      </w:r>
      <w:bookmarkStart w:id="0" w:name="_Hlk125696461"/>
      <w:r>
        <w:rPr>
          <w:rFonts w:ascii="Arial" w:hAnsi="Arial" w:cs="Arial"/>
          <w:sz w:val="20"/>
          <w:szCs w:val="20"/>
        </w:rPr>
        <w:t>refundaciju bolovanja preko 42 dana od strane HZZO-a</w:t>
      </w:r>
      <w:bookmarkEnd w:id="0"/>
      <w:r>
        <w:rPr>
          <w:rFonts w:ascii="Arial" w:hAnsi="Arial" w:cs="Arial"/>
          <w:sz w:val="20"/>
          <w:szCs w:val="20"/>
        </w:rPr>
        <w:t xml:space="preserve">  izvršile su se kompenzacije bolovanja MZO-HZZO pa je vrijednost potraživanja znatno smanjena u odnosu na početak izvještajnog razdoblja.</w:t>
      </w:r>
    </w:p>
    <w:p w:rsidR="006B66A3" w:rsidRPr="00FE70FB" w:rsidRDefault="006B66A3" w:rsidP="006B66A3">
      <w:pPr>
        <w:ind w:firstLine="360"/>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Šifra 16 Potraživanja za prihode poslovanja u skladu su sa  stanjem 01.01.2024.godine , a odnose se na potraživanja za izvršenu uslugu izrade mliječnog obroka i uslugu produženog boravka izvršenu u prosincu čija se naplata očekuje u 2025.godini. Ukupna potraživanja razvrstana su na šifri (dio16D-analitički podaci) dospjela potraživanja u iznosu od 3.390,44</w:t>
      </w:r>
      <w:r w:rsidR="00F359B1">
        <w:rPr>
          <w:rFonts w:ascii="Arial" w:hAnsi="Arial" w:cs="Arial"/>
          <w:sz w:val="20"/>
          <w:szCs w:val="20"/>
        </w:rPr>
        <w:t xml:space="preserve"> </w:t>
      </w:r>
      <w:r>
        <w:rPr>
          <w:rFonts w:ascii="Arial" w:hAnsi="Arial" w:cs="Arial"/>
          <w:sz w:val="20"/>
          <w:szCs w:val="20"/>
        </w:rPr>
        <w:t>eura, te šifri (dio16N-analitički podaci) nedospjela potraživanja u vrijednosti 5.063,18</w:t>
      </w:r>
      <w:r w:rsidR="00F359B1">
        <w:rPr>
          <w:rFonts w:ascii="Arial" w:hAnsi="Arial" w:cs="Arial"/>
          <w:sz w:val="20"/>
          <w:szCs w:val="20"/>
        </w:rPr>
        <w:t xml:space="preserve"> </w:t>
      </w:r>
      <w:r>
        <w:rPr>
          <w:rFonts w:ascii="Arial" w:hAnsi="Arial" w:cs="Arial"/>
          <w:sz w:val="20"/>
          <w:szCs w:val="20"/>
        </w:rPr>
        <w:t>eura . Šifra 16 razlikuje se od zbroja šifri (dio16D-analitički podaci) i (dio16N-analitički podaci) za iznos šifre169 koji se odnosi na  ispravak vrijednosti potraživanja koje smo na dan 31.12.2024. dužni prema članku 37.a. Pravilnika o proračunskom računovodstvu ispraviti.</w:t>
      </w:r>
    </w:p>
    <w:p w:rsidR="006B66A3" w:rsidRDefault="006B66A3" w:rsidP="006B66A3">
      <w:pPr>
        <w:ind w:firstLine="360"/>
        <w:jc w:val="both"/>
        <w:rPr>
          <w:rFonts w:ascii="Arial" w:hAnsi="Arial" w:cs="Arial"/>
          <w:sz w:val="20"/>
          <w:szCs w:val="20"/>
        </w:rPr>
      </w:pPr>
      <w:r>
        <w:rPr>
          <w:rFonts w:ascii="Arial" w:hAnsi="Arial" w:cs="Arial"/>
          <w:sz w:val="20"/>
          <w:szCs w:val="20"/>
        </w:rPr>
        <w:t xml:space="preserve"> </w:t>
      </w:r>
    </w:p>
    <w:p w:rsidR="006B66A3" w:rsidRDefault="006B66A3" w:rsidP="006B66A3">
      <w:pPr>
        <w:ind w:left="360"/>
        <w:jc w:val="both"/>
        <w:rPr>
          <w:rFonts w:ascii="Arial" w:hAnsi="Arial" w:cs="Arial"/>
          <w:sz w:val="20"/>
          <w:szCs w:val="20"/>
        </w:rPr>
      </w:pPr>
      <w:r>
        <w:rPr>
          <w:rFonts w:ascii="Arial" w:hAnsi="Arial" w:cs="Arial"/>
          <w:sz w:val="20"/>
          <w:szCs w:val="20"/>
        </w:rPr>
        <w:t>Šifra 169 Ispravak vrijednosti potraživanja izvršen je za potraživanja čiji rok dospijeća prelazi  1-2 godine i 2-3 godine , a prema članku 37.a. Pravilnika o proračunskom računovodstvu ispravljena im je vrijednost  za 50% po istom članku</w:t>
      </w:r>
      <w:r w:rsidRPr="00C1565F">
        <w:rPr>
          <w:rFonts w:ascii="Arial" w:hAnsi="Arial" w:cs="Arial"/>
          <w:sz w:val="20"/>
          <w:szCs w:val="20"/>
        </w:rPr>
        <w:t xml:space="preserve"> </w:t>
      </w:r>
      <w:r>
        <w:rPr>
          <w:rFonts w:ascii="Arial" w:hAnsi="Arial" w:cs="Arial"/>
          <w:sz w:val="20"/>
          <w:szCs w:val="20"/>
        </w:rPr>
        <w:t>Pravilnika o proračunskom računovodstvu ispraviti . Pod tom šifrom evidentiran je veći iznos u odnosu na početak izvještajnog razdoblja zbog većeg ispravka vrijednosti potraživanja koja spadaju u kategoriju ispravka po Pravilniku  o proračunskom računovodstvu.</w:t>
      </w:r>
    </w:p>
    <w:p w:rsidR="006B66A3" w:rsidRDefault="006B66A3" w:rsidP="006B66A3">
      <w:pPr>
        <w:ind w:left="360"/>
        <w:jc w:val="both"/>
        <w:rPr>
          <w:rFonts w:ascii="Arial" w:hAnsi="Arial" w:cs="Arial"/>
          <w:sz w:val="20"/>
          <w:szCs w:val="20"/>
        </w:rPr>
      </w:pPr>
    </w:p>
    <w:p w:rsidR="006B66A3" w:rsidRDefault="006B66A3" w:rsidP="006B66A3">
      <w:pPr>
        <w:ind w:left="360"/>
        <w:jc w:val="both"/>
        <w:rPr>
          <w:rFonts w:ascii="Arial" w:hAnsi="Arial" w:cs="Arial"/>
          <w:sz w:val="20"/>
          <w:szCs w:val="20"/>
        </w:rPr>
      </w:pPr>
      <w:r>
        <w:rPr>
          <w:rFonts w:ascii="Arial" w:hAnsi="Arial" w:cs="Arial"/>
          <w:sz w:val="20"/>
          <w:szCs w:val="20"/>
        </w:rPr>
        <w:t xml:space="preserve">U analitičkom dijelu dio 16D manji je na kraju izvještajnog razdoblja jer su  potraživanja u 2024.g. podmirena. U analitičkom dijelu 16N potraživanja su nešto veća u odnosu na početak izvještajnog razdoblja jer je usluga produženog boravka </w:t>
      </w:r>
      <w:r w:rsidR="00DD1376">
        <w:rPr>
          <w:rFonts w:ascii="Arial" w:hAnsi="Arial" w:cs="Arial"/>
          <w:sz w:val="20"/>
          <w:szCs w:val="20"/>
        </w:rPr>
        <w:t xml:space="preserve">za 12/2024 </w:t>
      </w:r>
      <w:r>
        <w:rPr>
          <w:rFonts w:ascii="Arial" w:hAnsi="Arial" w:cs="Arial"/>
          <w:sz w:val="20"/>
          <w:szCs w:val="20"/>
        </w:rPr>
        <w:t>fakturirana većem broju učenika zbog povećanja polaznika usluge produženi boravak u školskoj godini 2024./2025.</w:t>
      </w: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Šifra 19 Rashodi budućeg razdoblja koji iznose 135.286,76</w:t>
      </w:r>
      <w:r w:rsidR="00F359B1">
        <w:rPr>
          <w:rFonts w:ascii="Arial" w:hAnsi="Arial" w:cs="Arial"/>
          <w:sz w:val="20"/>
          <w:szCs w:val="20"/>
        </w:rPr>
        <w:t xml:space="preserve"> </w:t>
      </w:r>
      <w:r>
        <w:rPr>
          <w:rFonts w:ascii="Arial" w:hAnsi="Arial" w:cs="Arial"/>
          <w:sz w:val="20"/>
          <w:szCs w:val="20"/>
        </w:rPr>
        <w:t xml:space="preserve">eura </w:t>
      </w:r>
      <w:r w:rsidRPr="00FE70FB">
        <w:rPr>
          <w:rFonts w:ascii="Arial" w:hAnsi="Arial" w:cs="Arial"/>
          <w:sz w:val="20"/>
          <w:szCs w:val="20"/>
        </w:rPr>
        <w:t>odnose se na</w:t>
      </w:r>
      <w:r>
        <w:rPr>
          <w:rFonts w:ascii="Arial" w:hAnsi="Arial" w:cs="Arial"/>
          <w:sz w:val="20"/>
          <w:szCs w:val="20"/>
        </w:rPr>
        <w:t>:</w:t>
      </w:r>
    </w:p>
    <w:p w:rsidR="006B66A3" w:rsidRPr="00FE70FB" w:rsidRDefault="006B66A3" w:rsidP="006B66A3">
      <w:pPr>
        <w:numPr>
          <w:ilvl w:val="0"/>
          <w:numId w:val="21"/>
        </w:numPr>
        <w:jc w:val="both"/>
        <w:rPr>
          <w:rFonts w:ascii="Arial" w:hAnsi="Arial" w:cs="Arial"/>
          <w:sz w:val="20"/>
          <w:szCs w:val="20"/>
        </w:rPr>
      </w:pPr>
      <w:r w:rsidRPr="00FE70FB">
        <w:rPr>
          <w:rFonts w:ascii="Arial" w:hAnsi="Arial" w:cs="Arial"/>
          <w:sz w:val="20"/>
          <w:szCs w:val="20"/>
        </w:rPr>
        <w:t>plaću</w:t>
      </w:r>
      <w:r>
        <w:rPr>
          <w:rFonts w:ascii="Arial" w:hAnsi="Arial" w:cs="Arial"/>
          <w:sz w:val="20"/>
          <w:szCs w:val="20"/>
        </w:rPr>
        <w:t xml:space="preserve"> i prijevoz</w:t>
      </w:r>
      <w:r w:rsidRPr="00FE70FB">
        <w:rPr>
          <w:rFonts w:ascii="Arial" w:hAnsi="Arial" w:cs="Arial"/>
          <w:sz w:val="20"/>
          <w:szCs w:val="20"/>
        </w:rPr>
        <w:t xml:space="preserve"> </w:t>
      </w:r>
      <w:r w:rsidR="00DD1376">
        <w:rPr>
          <w:rFonts w:ascii="Arial" w:hAnsi="Arial" w:cs="Arial"/>
          <w:sz w:val="20"/>
          <w:szCs w:val="20"/>
        </w:rPr>
        <w:t xml:space="preserve">12/2024 </w:t>
      </w:r>
      <w:r w:rsidRPr="00FE70FB">
        <w:rPr>
          <w:rFonts w:ascii="Arial" w:hAnsi="Arial" w:cs="Arial"/>
          <w:sz w:val="20"/>
          <w:szCs w:val="20"/>
        </w:rPr>
        <w:t xml:space="preserve">financiranu iz Ministarstva </w:t>
      </w:r>
      <w:r>
        <w:rPr>
          <w:rFonts w:ascii="Arial" w:hAnsi="Arial" w:cs="Arial"/>
          <w:sz w:val="20"/>
          <w:szCs w:val="20"/>
        </w:rPr>
        <w:t>134.080,20</w:t>
      </w:r>
      <w:r w:rsidR="00F359B1">
        <w:rPr>
          <w:rFonts w:ascii="Arial" w:hAnsi="Arial" w:cs="Arial"/>
          <w:sz w:val="20"/>
          <w:szCs w:val="20"/>
        </w:rPr>
        <w:t xml:space="preserve"> </w:t>
      </w:r>
      <w:r>
        <w:rPr>
          <w:rFonts w:ascii="Arial" w:hAnsi="Arial" w:cs="Arial"/>
          <w:sz w:val="20"/>
          <w:szCs w:val="20"/>
        </w:rPr>
        <w:t>eura</w:t>
      </w:r>
    </w:p>
    <w:p w:rsidR="006B66A3" w:rsidRPr="00FE70FB" w:rsidRDefault="006B66A3" w:rsidP="006B66A3">
      <w:pPr>
        <w:numPr>
          <w:ilvl w:val="0"/>
          <w:numId w:val="21"/>
        </w:numPr>
        <w:jc w:val="both"/>
        <w:rPr>
          <w:rFonts w:ascii="Arial" w:hAnsi="Arial" w:cs="Arial"/>
          <w:sz w:val="20"/>
          <w:szCs w:val="20"/>
        </w:rPr>
      </w:pPr>
      <w:r w:rsidRPr="00FE70FB">
        <w:rPr>
          <w:rFonts w:ascii="Arial" w:hAnsi="Arial" w:cs="Arial"/>
          <w:sz w:val="20"/>
          <w:szCs w:val="20"/>
        </w:rPr>
        <w:t xml:space="preserve">Ugovor o djelu financiran iz Ministarstva </w:t>
      </w:r>
      <w:r>
        <w:rPr>
          <w:rFonts w:ascii="Arial" w:hAnsi="Arial" w:cs="Arial"/>
          <w:sz w:val="20"/>
          <w:szCs w:val="20"/>
        </w:rPr>
        <w:t>450,56</w:t>
      </w:r>
      <w:r w:rsidR="00F359B1">
        <w:rPr>
          <w:rFonts w:ascii="Arial" w:hAnsi="Arial" w:cs="Arial"/>
          <w:sz w:val="20"/>
          <w:szCs w:val="20"/>
        </w:rPr>
        <w:t xml:space="preserve"> </w:t>
      </w:r>
      <w:r>
        <w:rPr>
          <w:rFonts w:ascii="Arial" w:hAnsi="Arial" w:cs="Arial"/>
          <w:sz w:val="20"/>
          <w:szCs w:val="20"/>
        </w:rPr>
        <w:t>eura</w:t>
      </w:r>
      <w:r w:rsidRPr="00FE70FB">
        <w:rPr>
          <w:rFonts w:ascii="Arial" w:hAnsi="Arial" w:cs="Arial"/>
          <w:sz w:val="20"/>
          <w:szCs w:val="20"/>
        </w:rPr>
        <w:t xml:space="preserve">, </w:t>
      </w:r>
    </w:p>
    <w:p w:rsidR="006B66A3" w:rsidRDefault="006B66A3" w:rsidP="006B66A3">
      <w:pPr>
        <w:numPr>
          <w:ilvl w:val="0"/>
          <w:numId w:val="21"/>
        </w:numPr>
        <w:jc w:val="both"/>
        <w:rPr>
          <w:rFonts w:ascii="Arial" w:hAnsi="Arial" w:cs="Arial"/>
          <w:sz w:val="20"/>
          <w:szCs w:val="20"/>
        </w:rPr>
      </w:pPr>
      <w:r>
        <w:rPr>
          <w:rFonts w:ascii="Arial" w:hAnsi="Arial" w:cs="Arial"/>
          <w:sz w:val="20"/>
          <w:szCs w:val="20"/>
        </w:rPr>
        <w:t>Isplata materijalnih prava za 12/2024 f</w:t>
      </w:r>
      <w:r w:rsidRPr="00FE70FB">
        <w:rPr>
          <w:rFonts w:ascii="Arial" w:hAnsi="Arial" w:cs="Arial"/>
          <w:sz w:val="20"/>
          <w:szCs w:val="20"/>
        </w:rPr>
        <w:t>inanciran</w:t>
      </w:r>
      <w:r>
        <w:rPr>
          <w:rFonts w:ascii="Arial" w:hAnsi="Arial" w:cs="Arial"/>
          <w:sz w:val="20"/>
          <w:szCs w:val="20"/>
        </w:rPr>
        <w:t>ih</w:t>
      </w:r>
      <w:r w:rsidRPr="00FE70FB">
        <w:rPr>
          <w:rFonts w:ascii="Arial" w:hAnsi="Arial" w:cs="Arial"/>
          <w:sz w:val="20"/>
          <w:szCs w:val="20"/>
        </w:rPr>
        <w:t xml:space="preserve"> iz Ministarstva </w:t>
      </w:r>
      <w:r>
        <w:rPr>
          <w:rFonts w:ascii="Arial" w:hAnsi="Arial" w:cs="Arial"/>
          <w:sz w:val="20"/>
          <w:szCs w:val="20"/>
        </w:rPr>
        <w:t>420,00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21"/>
        </w:numPr>
        <w:jc w:val="both"/>
        <w:rPr>
          <w:rFonts w:ascii="Arial" w:hAnsi="Arial" w:cs="Arial"/>
          <w:sz w:val="20"/>
          <w:szCs w:val="20"/>
        </w:rPr>
      </w:pPr>
      <w:r w:rsidRPr="00237517">
        <w:rPr>
          <w:rFonts w:ascii="Arial" w:hAnsi="Arial" w:cs="Arial"/>
          <w:sz w:val="20"/>
          <w:szCs w:val="20"/>
        </w:rPr>
        <w:t xml:space="preserve">naknada za nezapošljavanje invalida </w:t>
      </w:r>
      <w:r>
        <w:rPr>
          <w:rFonts w:ascii="Arial" w:hAnsi="Arial" w:cs="Arial"/>
          <w:sz w:val="20"/>
          <w:szCs w:val="20"/>
        </w:rPr>
        <w:t>336,00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ind w:firstLine="360"/>
        <w:jc w:val="both"/>
        <w:rPr>
          <w:rFonts w:ascii="Arial" w:hAnsi="Arial" w:cs="Arial"/>
          <w:sz w:val="20"/>
          <w:szCs w:val="20"/>
        </w:rPr>
      </w:pPr>
    </w:p>
    <w:p w:rsidR="006B66A3" w:rsidRDefault="006B66A3" w:rsidP="006B66A3">
      <w:pPr>
        <w:ind w:firstLine="360"/>
        <w:jc w:val="both"/>
        <w:rPr>
          <w:rFonts w:ascii="Arial" w:hAnsi="Arial" w:cs="Arial"/>
          <w:sz w:val="20"/>
          <w:szCs w:val="20"/>
        </w:rPr>
      </w:pPr>
      <w:r>
        <w:rPr>
          <w:rFonts w:ascii="Arial" w:hAnsi="Arial" w:cs="Arial"/>
          <w:sz w:val="20"/>
          <w:szCs w:val="20"/>
        </w:rPr>
        <w:t xml:space="preserve">Ova šifra nešto je veća od one na početku izvještajnog razdoblja zbog povećanja plaće tijekom </w:t>
      </w:r>
    </w:p>
    <w:p w:rsidR="006B66A3" w:rsidRDefault="006B66A3" w:rsidP="006B66A3">
      <w:pPr>
        <w:ind w:firstLine="360"/>
        <w:jc w:val="both"/>
        <w:rPr>
          <w:rFonts w:ascii="Arial" w:hAnsi="Arial" w:cs="Arial"/>
          <w:sz w:val="20"/>
          <w:szCs w:val="20"/>
        </w:rPr>
      </w:pPr>
      <w:r>
        <w:rPr>
          <w:rFonts w:ascii="Arial" w:hAnsi="Arial" w:cs="Arial"/>
          <w:sz w:val="20"/>
          <w:szCs w:val="20"/>
        </w:rPr>
        <w:t>2024.godine i povećanja troškova za prijevoz djelatnika na posao i s posla .</w:t>
      </w:r>
    </w:p>
    <w:p w:rsidR="006B66A3" w:rsidRDefault="006B66A3" w:rsidP="006B66A3">
      <w:pPr>
        <w:ind w:firstLine="360"/>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Šifra 2</w:t>
      </w:r>
      <w:r w:rsidRPr="00FE70FB">
        <w:rPr>
          <w:rFonts w:ascii="Arial" w:hAnsi="Arial" w:cs="Arial"/>
          <w:sz w:val="20"/>
          <w:szCs w:val="20"/>
        </w:rPr>
        <w:t xml:space="preserve"> Stanje obveza na kraju izvještajnog razdoblja iznosi  </w:t>
      </w:r>
      <w:r>
        <w:rPr>
          <w:rFonts w:ascii="Arial" w:hAnsi="Arial" w:cs="Arial"/>
          <w:sz w:val="20"/>
          <w:szCs w:val="20"/>
        </w:rPr>
        <w:t>170.664,46</w:t>
      </w:r>
      <w:r w:rsidR="00F359B1">
        <w:rPr>
          <w:rFonts w:ascii="Arial" w:hAnsi="Arial" w:cs="Arial"/>
          <w:sz w:val="20"/>
          <w:szCs w:val="20"/>
        </w:rPr>
        <w:t xml:space="preserve"> </w:t>
      </w:r>
      <w:r>
        <w:rPr>
          <w:rFonts w:ascii="Arial" w:hAnsi="Arial" w:cs="Arial"/>
          <w:sz w:val="20"/>
          <w:szCs w:val="20"/>
        </w:rPr>
        <w:t>eura</w:t>
      </w:r>
      <w:r w:rsidRPr="00FE70FB">
        <w:rPr>
          <w:rFonts w:ascii="Arial" w:hAnsi="Arial" w:cs="Arial"/>
          <w:sz w:val="20"/>
          <w:szCs w:val="20"/>
        </w:rPr>
        <w:t xml:space="preserve">. </w:t>
      </w:r>
    </w:p>
    <w:p w:rsidR="006B66A3" w:rsidRPr="00FE70FB" w:rsidRDefault="006B66A3" w:rsidP="006B66A3">
      <w:pPr>
        <w:ind w:left="720"/>
        <w:jc w:val="both"/>
        <w:rPr>
          <w:rFonts w:ascii="Arial" w:hAnsi="Arial" w:cs="Arial"/>
          <w:sz w:val="20"/>
          <w:szCs w:val="20"/>
        </w:rPr>
      </w:pPr>
    </w:p>
    <w:p w:rsidR="006B66A3" w:rsidRDefault="006B66A3" w:rsidP="006B66A3">
      <w:pPr>
        <w:pStyle w:val="Odlomakpopisa"/>
        <w:rPr>
          <w:rFonts w:ascii="Arial" w:hAnsi="Arial" w:cs="Arial"/>
          <w:sz w:val="20"/>
          <w:szCs w:val="20"/>
        </w:rPr>
      </w:pPr>
      <w:r>
        <w:rPr>
          <w:rFonts w:ascii="Arial" w:hAnsi="Arial" w:cs="Arial"/>
          <w:sz w:val="20"/>
          <w:szCs w:val="20"/>
        </w:rPr>
        <w:t>Dospjele obveze na kraju izvještajnog razdoblja (analitički podaci šifra dio23 D) iznose 2.272,60</w:t>
      </w:r>
      <w:r w:rsidR="00F359B1">
        <w:rPr>
          <w:rFonts w:ascii="Arial" w:hAnsi="Arial" w:cs="Arial"/>
          <w:sz w:val="20"/>
          <w:szCs w:val="20"/>
        </w:rPr>
        <w:t xml:space="preserve"> </w:t>
      </w:r>
      <w:r>
        <w:rPr>
          <w:rFonts w:ascii="Arial" w:hAnsi="Arial" w:cs="Arial"/>
          <w:sz w:val="20"/>
          <w:szCs w:val="20"/>
        </w:rPr>
        <w:t>eura to su obveze za materijalne rashode poslovanja čiji je rok dospijeća prekoračen 1-60dana i biti će podmireni  u 2025.g, jer se prihod za njih ostvario u 2024.g.</w:t>
      </w:r>
    </w:p>
    <w:p w:rsidR="00DD1376" w:rsidRDefault="00DD1376" w:rsidP="00DD1376">
      <w:pPr>
        <w:pStyle w:val="Odlomakpopisa"/>
        <w:rPr>
          <w:rFonts w:ascii="Arial" w:hAnsi="Arial" w:cs="Arial"/>
          <w:sz w:val="20"/>
          <w:szCs w:val="20"/>
        </w:rPr>
      </w:pPr>
      <w:r>
        <w:rPr>
          <w:rFonts w:ascii="Arial" w:hAnsi="Arial" w:cs="Arial"/>
          <w:sz w:val="20"/>
          <w:szCs w:val="20"/>
        </w:rPr>
        <w:t xml:space="preserve">Radi se o slijedećim obvezama: </w:t>
      </w:r>
    </w:p>
    <w:p w:rsidR="00DD1376" w:rsidRDefault="00DD1376" w:rsidP="00DD1376">
      <w:pPr>
        <w:pStyle w:val="Odlomakpopisa"/>
        <w:numPr>
          <w:ilvl w:val="0"/>
          <w:numId w:val="22"/>
        </w:numPr>
        <w:rPr>
          <w:rFonts w:ascii="Arial" w:hAnsi="Arial" w:cs="Arial"/>
          <w:sz w:val="20"/>
          <w:szCs w:val="20"/>
        </w:rPr>
      </w:pPr>
      <w:r>
        <w:rPr>
          <w:rFonts w:ascii="Arial" w:hAnsi="Arial" w:cs="Arial"/>
          <w:sz w:val="20"/>
          <w:szCs w:val="20"/>
        </w:rPr>
        <w:t>obveze za uredski materijal i ostali materijalni rashodi 1.263,10 eura,</w:t>
      </w:r>
    </w:p>
    <w:p w:rsidR="00DD1376" w:rsidRDefault="00DD1376" w:rsidP="00DD1376">
      <w:pPr>
        <w:pStyle w:val="Odlomakpopisa"/>
        <w:numPr>
          <w:ilvl w:val="0"/>
          <w:numId w:val="22"/>
        </w:numPr>
        <w:rPr>
          <w:rFonts w:ascii="Arial" w:hAnsi="Arial" w:cs="Arial"/>
          <w:sz w:val="20"/>
          <w:szCs w:val="20"/>
        </w:rPr>
      </w:pPr>
      <w:r>
        <w:rPr>
          <w:rFonts w:ascii="Arial" w:hAnsi="Arial" w:cs="Arial"/>
          <w:sz w:val="20"/>
          <w:szCs w:val="20"/>
        </w:rPr>
        <w:t>obveze za materijal za tekuće i investicijsko održavanje 9,50 eura,</w:t>
      </w:r>
    </w:p>
    <w:p w:rsidR="00DD1376" w:rsidRDefault="00DD1376" w:rsidP="00DD1376">
      <w:pPr>
        <w:pStyle w:val="Odlomakpopisa"/>
        <w:numPr>
          <w:ilvl w:val="0"/>
          <w:numId w:val="22"/>
        </w:numPr>
        <w:rPr>
          <w:rFonts w:ascii="Arial" w:hAnsi="Arial" w:cs="Arial"/>
          <w:sz w:val="20"/>
          <w:szCs w:val="20"/>
        </w:rPr>
      </w:pPr>
      <w:r>
        <w:rPr>
          <w:rFonts w:ascii="Arial" w:hAnsi="Arial" w:cs="Arial"/>
          <w:sz w:val="20"/>
          <w:szCs w:val="20"/>
        </w:rPr>
        <w:t>obveze za usluge telefona pošte i prijevoza 1.000,00 eura.</w:t>
      </w:r>
    </w:p>
    <w:p w:rsidR="00DD1376" w:rsidRDefault="00DD1376" w:rsidP="006B66A3">
      <w:pPr>
        <w:pStyle w:val="Odlomakpopisa"/>
        <w:rPr>
          <w:rFonts w:ascii="Arial" w:hAnsi="Arial" w:cs="Arial"/>
          <w:sz w:val="20"/>
          <w:szCs w:val="20"/>
        </w:rPr>
      </w:pPr>
    </w:p>
    <w:p w:rsidR="006B66A3" w:rsidRDefault="006B66A3" w:rsidP="006B66A3">
      <w:pPr>
        <w:pStyle w:val="Odlomakpopisa"/>
        <w:rPr>
          <w:rFonts w:ascii="Arial" w:hAnsi="Arial" w:cs="Arial"/>
          <w:sz w:val="20"/>
          <w:szCs w:val="20"/>
        </w:rPr>
      </w:pPr>
    </w:p>
    <w:p w:rsidR="006B66A3" w:rsidRDefault="006B66A3" w:rsidP="006B66A3">
      <w:pPr>
        <w:ind w:left="720"/>
        <w:jc w:val="both"/>
        <w:rPr>
          <w:rFonts w:ascii="Arial" w:hAnsi="Arial" w:cs="Arial"/>
          <w:sz w:val="20"/>
          <w:szCs w:val="20"/>
        </w:rPr>
      </w:pPr>
      <w:r w:rsidRPr="00892FE3">
        <w:rPr>
          <w:rFonts w:ascii="Arial" w:hAnsi="Arial" w:cs="Arial"/>
          <w:sz w:val="20"/>
          <w:szCs w:val="20"/>
        </w:rPr>
        <w:t xml:space="preserve">Nedospjele obveze </w:t>
      </w:r>
      <w:r>
        <w:rPr>
          <w:rFonts w:ascii="Arial" w:hAnsi="Arial" w:cs="Arial"/>
          <w:sz w:val="20"/>
          <w:szCs w:val="20"/>
        </w:rPr>
        <w:t>na kraju izvještajnog razdoblja</w:t>
      </w:r>
      <w:r w:rsidRPr="00892FE3">
        <w:rPr>
          <w:rFonts w:ascii="Arial" w:hAnsi="Arial" w:cs="Arial"/>
          <w:sz w:val="20"/>
          <w:szCs w:val="20"/>
        </w:rPr>
        <w:t xml:space="preserve"> u iznosu od</w:t>
      </w:r>
      <w:r>
        <w:rPr>
          <w:rFonts w:ascii="Arial" w:hAnsi="Arial" w:cs="Arial"/>
          <w:sz w:val="20"/>
          <w:szCs w:val="20"/>
        </w:rPr>
        <w:t xml:space="preserve"> 168.389,86eura</w:t>
      </w:r>
      <w:r w:rsidRPr="00892FE3">
        <w:rPr>
          <w:rFonts w:ascii="Arial" w:hAnsi="Arial" w:cs="Arial"/>
          <w:sz w:val="20"/>
          <w:szCs w:val="20"/>
        </w:rPr>
        <w:t xml:space="preserve"> </w:t>
      </w:r>
      <w:r>
        <w:rPr>
          <w:rFonts w:ascii="Arial" w:hAnsi="Arial" w:cs="Arial"/>
          <w:sz w:val="20"/>
          <w:szCs w:val="20"/>
        </w:rPr>
        <w:t xml:space="preserve">(analitički podaci šifra dio23 N) </w:t>
      </w:r>
      <w:r w:rsidRPr="00892FE3">
        <w:rPr>
          <w:rFonts w:ascii="Arial" w:hAnsi="Arial" w:cs="Arial"/>
          <w:sz w:val="20"/>
          <w:szCs w:val="20"/>
        </w:rPr>
        <w:t>koji se odnose na:</w:t>
      </w:r>
    </w:p>
    <w:p w:rsidR="006B66A3" w:rsidRDefault="006B66A3" w:rsidP="006B66A3">
      <w:pPr>
        <w:ind w:left="720"/>
        <w:jc w:val="both"/>
        <w:rPr>
          <w:rFonts w:ascii="Arial" w:hAnsi="Arial" w:cs="Arial"/>
          <w:sz w:val="20"/>
          <w:szCs w:val="20"/>
        </w:rPr>
      </w:pPr>
    </w:p>
    <w:p w:rsidR="006B66A3" w:rsidRDefault="006B66A3" w:rsidP="006B66A3">
      <w:pPr>
        <w:ind w:firstLine="360"/>
        <w:jc w:val="both"/>
        <w:rPr>
          <w:rFonts w:ascii="Arial" w:hAnsi="Arial" w:cs="Arial"/>
          <w:sz w:val="20"/>
          <w:szCs w:val="20"/>
        </w:rPr>
      </w:pPr>
      <w:r>
        <w:rPr>
          <w:rFonts w:ascii="Arial" w:hAnsi="Arial" w:cs="Arial"/>
          <w:sz w:val="20"/>
          <w:szCs w:val="20"/>
        </w:rPr>
        <w:tab/>
        <w:t>Međusobne obveze proračunskih korisnika u ukupnom iznosu od 3.918,79</w:t>
      </w:r>
      <w:r w:rsidR="00F359B1">
        <w:rPr>
          <w:rFonts w:ascii="Arial" w:hAnsi="Arial" w:cs="Arial"/>
          <w:sz w:val="20"/>
          <w:szCs w:val="20"/>
        </w:rPr>
        <w:t xml:space="preserve"> </w:t>
      </w:r>
      <w:r>
        <w:rPr>
          <w:rFonts w:ascii="Arial" w:hAnsi="Arial" w:cs="Arial"/>
          <w:sz w:val="20"/>
          <w:szCs w:val="20"/>
        </w:rPr>
        <w:t>eura koje se</w:t>
      </w:r>
    </w:p>
    <w:p w:rsidR="006B66A3" w:rsidRDefault="006B66A3" w:rsidP="006B66A3">
      <w:pPr>
        <w:ind w:firstLine="708"/>
        <w:jc w:val="both"/>
        <w:rPr>
          <w:rFonts w:ascii="Arial" w:hAnsi="Arial" w:cs="Arial"/>
          <w:sz w:val="20"/>
          <w:szCs w:val="20"/>
        </w:rPr>
      </w:pPr>
      <w:r>
        <w:rPr>
          <w:rFonts w:ascii="Arial" w:hAnsi="Arial" w:cs="Arial"/>
          <w:sz w:val="20"/>
          <w:szCs w:val="20"/>
        </w:rPr>
        <w:t>odnose na nekompenzirano bolovanje preko  42 dana između HZZO-MZO  u iznosu</w:t>
      </w:r>
    </w:p>
    <w:p w:rsidR="00F359B1" w:rsidRDefault="006B66A3" w:rsidP="006B66A3">
      <w:pPr>
        <w:ind w:firstLine="708"/>
        <w:jc w:val="both"/>
        <w:rPr>
          <w:rFonts w:ascii="Arial" w:hAnsi="Arial" w:cs="Arial"/>
          <w:sz w:val="20"/>
          <w:szCs w:val="20"/>
        </w:rPr>
      </w:pPr>
      <w:r>
        <w:rPr>
          <w:rFonts w:ascii="Arial" w:hAnsi="Arial" w:cs="Arial"/>
          <w:sz w:val="20"/>
          <w:szCs w:val="20"/>
        </w:rPr>
        <w:t>3.328,53</w:t>
      </w:r>
      <w:r w:rsidR="00F359B1">
        <w:rPr>
          <w:rFonts w:ascii="Arial" w:hAnsi="Arial" w:cs="Arial"/>
          <w:sz w:val="20"/>
          <w:szCs w:val="20"/>
        </w:rPr>
        <w:t xml:space="preserve"> </w:t>
      </w:r>
      <w:r>
        <w:rPr>
          <w:rFonts w:ascii="Arial" w:hAnsi="Arial" w:cs="Arial"/>
          <w:sz w:val="20"/>
          <w:szCs w:val="20"/>
        </w:rPr>
        <w:t>eura, te povrat više uplaćenih prihoda u Županijski proračun u iznosu od 590,26</w:t>
      </w:r>
      <w:r w:rsidR="00F359B1">
        <w:rPr>
          <w:rFonts w:ascii="Arial" w:hAnsi="Arial" w:cs="Arial"/>
          <w:sz w:val="20"/>
          <w:szCs w:val="20"/>
        </w:rPr>
        <w:t xml:space="preserve"> </w:t>
      </w:r>
    </w:p>
    <w:p w:rsidR="006B66A3" w:rsidRDefault="006B66A3" w:rsidP="006B66A3">
      <w:pPr>
        <w:ind w:firstLine="708"/>
        <w:jc w:val="both"/>
        <w:rPr>
          <w:rFonts w:ascii="Arial" w:hAnsi="Arial" w:cs="Arial"/>
          <w:sz w:val="20"/>
          <w:szCs w:val="20"/>
        </w:rPr>
      </w:pPr>
      <w:r>
        <w:rPr>
          <w:rFonts w:ascii="Arial" w:hAnsi="Arial" w:cs="Arial"/>
          <w:sz w:val="20"/>
          <w:szCs w:val="20"/>
        </w:rPr>
        <w:t>eura.</w:t>
      </w:r>
    </w:p>
    <w:p w:rsidR="006B66A3" w:rsidRDefault="006B66A3" w:rsidP="006B66A3">
      <w:pPr>
        <w:ind w:firstLine="708"/>
        <w:jc w:val="both"/>
        <w:rPr>
          <w:rFonts w:ascii="Arial" w:hAnsi="Arial" w:cs="Arial"/>
          <w:sz w:val="20"/>
          <w:szCs w:val="20"/>
        </w:rPr>
      </w:pPr>
      <w:r>
        <w:rPr>
          <w:rFonts w:ascii="Arial" w:hAnsi="Arial" w:cs="Arial"/>
          <w:sz w:val="20"/>
          <w:szCs w:val="20"/>
        </w:rPr>
        <w:t xml:space="preserve">U analitičkim podacima šifra 23958 ona je manja u odnosu na početak izvještajnog razdoblja </w:t>
      </w:r>
    </w:p>
    <w:p w:rsidR="006B66A3" w:rsidRDefault="006B66A3" w:rsidP="006B66A3">
      <w:pPr>
        <w:ind w:firstLine="708"/>
        <w:jc w:val="both"/>
        <w:rPr>
          <w:rFonts w:ascii="Arial" w:hAnsi="Arial" w:cs="Arial"/>
          <w:sz w:val="20"/>
          <w:szCs w:val="20"/>
        </w:rPr>
      </w:pPr>
      <w:r>
        <w:rPr>
          <w:rFonts w:ascii="Arial" w:hAnsi="Arial" w:cs="Arial"/>
          <w:sz w:val="20"/>
          <w:szCs w:val="20"/>
        </w:rPr>
        <w:t>jer se tijekom 2024.godine izvršene kompenzacije bolovanja između HZZO-MZO.</w:t>
      </w:r>
    </w:p>
    <w:p w:rsidR="006B66A3" w:rsidRDefault="006B66A3" w:rsidP="006B66A3">
      <w:pPr>
        <w:ind w:left="1416"/>
        <w:jc w:val="both"/>
        <w:rPr>
          <w:rFonts w:ascii="Arial" w:hAnsi="Arial" w:cs="Arial"/>
          <w:sz w:val="20"/>
          <w:szCs w:val="20"/>
        </w:rPr>
      </w:pPr>
      <w:r>
        <w:rPr>
          <w:rFonts w:ascii="Arial" w:hAnsi="Arial" w:cs="Arial"/>
          <w:sz w:val="20"/>
          <w:szCs w:val="20"/>
        </w:rPr>
        <w:t xml:space="preserve">                  </w:t>
      </w:r>
    </w:p>
    <w:p w:rsidR="006B66A3" w:rsidRDefault="006B66A3" w:rsidP="006B66A3">
      <w:pPr>
        <w:ind w:firstLine="708"/>
        <w:jc w:val="both"/>
        <w:rPr>
          <w:rFonts w:ascii="Arial" w:hAnsi="Arial" w:cs="Arial"/>
          <w:sz w:val="20"/>
          <w:szCs w:val="20"/>
        </w:rPr>
      </w:pPr>
      <w:r>
        <w:rPr>
          <w:rFonts w:ascii="Arial" w:hAnsi="Arial" w:cs="Arial"/>
          <w:sz w:val="20"/>
          <w:szCs w:val="20"/>
        </w:rPr>
        <w:t>Obveze za rashode poslovanja u iznosu od 164.471,07</w:t>
      </w:r>
      <w:r w:rsidR="00F359B1">
        <w:rPr>
          <w:rFonts w:ascii="Arial" w:hAnsi="Arial" w:cs="Arial"/>
          <w:sz w:val="20"/>
          <w:szCs w:val="20"/>
        </w:rPr>
        <w:t xml:space="preserve"> </w:t>
      </w:r>
      <w:r>
        <w:rPr>
          <w:rFonts w:ascii="Arial" w:hAnsi="Arial" w:cs="Arial"/>
          <w:sz w:val="20"/>
          <w:szCs w:val="20"/>
        </w:rPr>
        <w:t>eura :</w:t>
      </w:r>
    </w:p>
    <w:p w:rsidR="006B66A3" w:rsidRPr="00892FE3" w:rsidRDefault="006B66A3" w:rsidP="006B66A3">
      <w:pPr>
        <w:ind w:firstLine="708"/>
        <w:jc w:val="both"/>
        <w:rPr>
          <w:rFonts w:ascii="Arial" w:hAnsi="Arial" w:cs="Arial"/>
          <w:sz w:val="20"/>
          <w:szCs w:val="20"/>
        </w:rPr>
      </w:pPr>
    </w:p>
    <w:p w:rsidR="006B66A3" w:rsidRDefault="006B66A3" w:rsidP="00DD1376">
      <w:pPr>
        <w:numPr>
          <w:ilvl w:val="0"/>
          <w:numId w:val="27"/>
        </w:numPr>
        <w:jc w:val="both"/>
        <w:rPr>
          <w:rFonts w:ascii="Arial" w:hAnsi="Arial" w:cs="Arial"/>
          <w:sz w:val="20"/>
          <w:szCs w:val="20"/>
        </w:rPr>
      </w:pPr>
      <w:r w:rsidRPr="00EE1937">
        <w:rPr>
          <w:rFonts w:ascii="Arial" w:hAnsi="Arial" w:cs="Arial"/>
          <w:sz w:val="20"/>
          <w:szCs w:val="20"/>
        </w:rPr>
        <w:t xml:space="preserve">Obveze za zaposlene: </w:t>
      </w:r>
      <w:r>
        <w:rPr>
          <w:rFonts w:ascii="Arial" w:hAnsi="Arial" w:cs="Arial"/>
          <w:sz w:val="20"/>
          <w:szCs w:val="20"/>
        </w:rPr>
        <w:t>141.230,85</w:t>
      </w:r>
      <w:r w:rsidR="00F359B1">
        <w:rPr>
          <w:rFonts w:ascii="Arial" w:hAnsi="Arial" w:cs="Arial"/>
          <w:sz w:val="20"/>
          <w:szCs w:val="20"/>
        </w:rPr>
        <w:t xml:space="preserve"> </w:t>
      </w:r>
      <w:r>
        <w:rPr>
          <w:rFonts w:ascii="Arial" w:hAnsi="Arial" w:cs="Arial"/>
          <w:sz w:val="20"/>
          <w:szCs w:val="20"/>
        </w:rPr>
        <w:t>eura</w:t>
      </w:r>
      <w:r w:rsidRPr="00EE1937">
        <w:rPr>
          <w:rFonts w:ascii="Arial" w:hAnsi="Arial" w:cs="Arial"/>
          <w:sz w:val="20"/>
          <w:szCs w:val="20"/>
        </w:rPr>
        <w:t>, (plaća za 12/20</w:t>
      </w:r>
      <w:r>
        <w:rPr>
          <w:rFonts w:ascii="Arial" w:hAnsi="Arial" w:cs="Arial"/>
          <w:sz w:val="20"/>
          <w:szCs w:val="20"/>
        </w:rPr>
        <w:t>24</w:t>
      </w:r>
      <w:r w:rsidRPr="00EE1937">
        <w:rPr>
          <w:rFonts w:ascii="Arial" w:hAnsi="Arial" w:cs="Arial"/>
          <w:sz w:val="20"/>
          <w:szCs w:val="20"/>
        </w:rPr>
        <w:t xml:space="preserve"> za zaposlenike zaposlene u produženom boravku</w:t>
      </w:r>
      <w:r>
        <w:rPr>
          <w:rFonts w:ascii="Arial" w:hAnsi="Arial" w:cs="Arial"/>
          <w:sz w:val="20"/>
          <w:szCs w:val="20"/>
        </w:rPr>
        <w:t xml:space="preserve"> </w:t>
      </w:r>
      <w:r w:rsidRPr="00EE1937">
        <w:rPr>
          <w:rFonts w:ascii="Arial" w:hAnsi="Arial" w:cs="Arial"/>
          <w:sz w:val="20"/>
          <w:szCs w:val="20"/>
        </w:rPr>
        <w:t>u iznosu od</w:t>
      </w:r>
      <w:r>
        <w:rPr>
          <w:rFonts w:ascii="Arial" w:hAnsi="Arial" w:cs="Arial"/>
          <w:sz w:val="20"/>
          <w:szCs w:val="20"/>
        </w:rPr>
        <w:t xml:space="preserve"> 11.577,68</w:t>
      </w:r>
      <w:r w:rsidR="00F359B1">
        <w:rPr>
          <w:rFonts w:ascii="Arial" w:hAnsi="Arial" w:cs="Arial"/>
          <w:sz w:val="20"/>
          <w:szCs w:val="20"/>
        </w:rPr>
        <w:t xml:space="preserve"> </w:t>
      </w:r>
      <w:r>
        <w:rPr>
          <w:rFonts w:ascii="Arial" w:hAnsi="Arial" w:cs="Arial"/>
          <w:sz w:val="20"/>
          <w:szCs w:val="20"/>
        </w:rPr>
        <w:t xml:space="preserve">eura, </w:t>
      </w:r>
      <w:r w:rsidRPr="00EE1937">
        <w:rPr>
          <w:rFonts w:ascii="Arial" w:hAnsi="Arial" w:cs="Arial"/>
          <w:sz w:val="20"/>
          <w:szCs w:val="20"/>
        </w:rPr>
        <w:t>plaća</w:t>
      </w:r>
      <w:r>
        <w:rPr>
          <w:rFonts w:ascii="Arial" w:hAnsi="Arial" w:cs="Arial"/>
          <w:sz w:val="20"/>
          <w:szCs w:val="20"/>
        </w:rPr>
        <w:t xml:space="preserve"> financirana iz Državne riznice</w:t>
      </w:r>
      <w:r w:rsidRPr="00EE1937">
        <w:rPr>
          <w:rFonts w:ascii="Arial" w:hAnsi="Arial" w:cs="Arial"/>
          <w:sz w:val="20"/>
          <w:szCs w:val="20"/>
        </w:rPr>
        <w:t xml:space="preserve"> u iznosu od </w:t>
      </w:r>
      <w:r>
        <w:rPr>
          <w:rFonts w:ascii="Arial" w:hAnsi="Arial" w:cs="Arial"/>
          <w:sz w:val="20"/>
          <w:szCs w:val="20"/>
        </w:rPr>
        <w:t>129.233,17</w:t>
      </w:r>
      <w:r w:rsidR="00F359B1">
        <w:rPr>
          <w:rFonts w:ascii="Arial" w:hAnsi="Arial" w:cs="Arial"/>
          <w:sz w:val="20"/>
          <w:szCs w:val="20"/>
        </w:rPr>
        <w:t xml:space="preserve"> </w:t>
      </w:r>
      <w:r>
        <w:rPr>
          <w:rFonts w:ascii="Arial" w:hAnsi="Arial" w:cs="Arial"/>
          <w:sz w:val="20"/>
          <w:szCs w:val="20"/>
        </w:rPr>
        <w:t>eura.</w:t>
      </w:r>
      <w:r w:rsidRPr="00EE1937">
        <w:rPr>
          <w:rFonts w:ascii="Arial" w:hAnsi="Arial" w:cs="Arial"/>
          <w:sz w:val="20"/>
          <w:szCs w:val="20"/>
        </w:rPr>
        <w:t xml:space="preserve"> </w:t>
      </w:r>
      <w:r>
        <w:rPr>
          <w:rFonts w:ascii="Arial" w:hAnsi="Arial" w:cs="Arial"/>
          <w:sz w:val="20"/>
          <w:szCs w:val="20"/>
        </w:rPr>
        <w:t xml:space="preserve"> I</w:t>
      </w:r>
      <w:r w:rsidRPr="00EE1937">
        <w:rPr>
          <w:rFonts w:ascii="Arial" w:hAnsi="Arial" w:cs="Arial"/>
          <w:sz w:val="20"/>
          <w:szCs w:val="20"/>
        </w:rPr>
        <w:t>splata materijalnih prava za 12/20</w:t>
      </w:r>
      <w:r>
        <w:rPr>
          <w:rFonts w:ascii="Arial" w:hAnsi="Arial" w:cs="Arial"/>
          <w:sz w:val="20"/>
          <w:szCs w:val="20"/>
        </w:rPr>
        <w:t>24</w:t>
      </w:r>
      <w:r w:rsidRPr="00EE1937">
        <w:rPr>
          <w:rFonts w:ascii="Arial" w:hAnsi="Arial" w:cs="Arial"/>
          <w:sz w:val="20"/>
          <w:szCs w:val="20"/>
        </w:rPr>
        <w:t xml:space="preserve"> (Riznica) u iznosu od </w:t>
      </w:r>
      <w:r>
        <w:rPr>
          <w:rFonts w:ascii="Arial" w:hAnsi="Arial" w:cs="Arial"/>
          <w:sz w:val="20"/>
          <w:szCs w:val="20"/>
        </w:rPr>
        <w:t>420,00</w:t>
      </w:r>
      <w:r w:rsidR="00F359B1">
        <w:rPr>
          <w:rFonts w:ascii="Arial" w:hAnsi="Arial" w:cs="Arial"/>
          <w:sz w:val="20"/>
          <w:szCs w:val="20"/>
        </w:rPr>
        <w:t xml:space="preserve"> </w:t>
      </w:r>
      <w:r>
        <w:rPr>
          <w:rFonts w:ascii="Arial" w:hAnsi="Arial" w:cs="Arial"/>
          <w:sz w:val="20"/>
          <w:szCs w:val="20"/>
        </w:rPr>
        <w:t>eura</w:t>
      </w:r>
      <w:r w:rsidRPr="00EE1937">
        <w:rPr>
          <w:rFonts w:ascii="Arial" w:hAnsi="Arial" w:cs="Arial"/>
          <w:sz w:val="20"/>
          <w:szCs w:val="20"/>
        </w:rPr>
        <w:t xml:space="preserve"> </w:t>
      </w:r>
    </w:p>
    <w:p w:rsidR="006B66A3" w:rsidRDefault="006B66A3" w:rsidP="006B66A3">
      <w:pPr>
        <w:ind w:left="2508"/>
        <w:jc w:val="both"/>
        <w:rPr>
          <w:rFonts w:ascii="Arial" w:hAnsi="Arial" w:cs="Arial"/>
          <w:sz w:val="20"/>
          <w:szCs w:val="20"/>
        </w:rPr>
      </w:pPr>
    </w:p>
    <w:p w:rsidR="006B66A3" w:rsidRPr="00EE1937" w:rsidRDefault="006B66A3" w:rsidP="00DD1376">
      <w:pPr>
        <w:numPr>
          <w:ilvl w:val="0"/>
          <w:numId w:val="27"/>
        </w:numPr>
        <w:jc w:val="both"/>
        <w:rPr>
          <w:rFonts w:ascii="Arial" w:hAnsi="Arial" w:cs="Arial"/>
          <w:sz w:val="20"/>
          <w:szCs w:val="20"/>
        </w:rPr>
      </w:pPr>
      <w:r w:rsidRPr="00EE1937">
        <w:rPr>
          <w:rFonts w:ascii="Arial" w:hAnsi="Arial" w:cs="Arial"/>
          <w:sz w:val="20"/>
          <w:szCs w:val="20"/>
        </w:rPr>
        <w:t>Obveze za materijalne rashode</w:t>
      </w:r>
      <w:r>
        <w:rPr>
          <w:rFonts w:ascii="Arial" w:hAnsi="Arial" w:cs="Arial"/>
          <w:sz w:val="20"/>
          <w:szCs w:val="20"/>
        </w:rPr>
        <w:t xml:space="preserve"> u iznosu od </w:t>
      </w:r>
      <w:r w:rsidR="00DD1376">
        <w:rPr>
          <w:rFonts w:ascii="Arial" w:hAnsi="Arial" w:cs="Arial"/>
          <w:sz w:val="20"/>
          <w:szCs w:val="20"/>
        </w:rPr>
        <w:t>22.305,87</w:t>
      </w:r>
      <w:r w:rsidR="00F359B1">
        <w:rPr>
          <w:rFonts w:ascii="Arial" w:hAnsi="Arial" w:cs="Arial"/>
          <w:sz w:val="20"/>
          <w:szCs w:val="20"/>
        </w:rPr>
        <w:t xml:space="preserve"> </w:t>
      </w:r>
      <w:r>
        <w:rPr>
          <w:rFonts w:ascii="Arial" w:hAnsi="Arial" w:cs="Arial"/>
          <w:sz w:val="20"/>
          <w:szCs w:val="20"/>
        </w:rPr>
        <w:t>eura</w:t>
      </w:r>
      <w:r w:rsidRPr="00EE1937">
        <w:rPr>
          <w:rFonts w:ascii="Arial" w:hAnsi="Arial" w:cs="Arial"/>
          <w:sz w:val="20"/>
          <w:szCs w:val="20"/>
        </w:rPr>
        <w:t xml:space="preserve"> :</w:t>
      </w:r>
    </w:p>
    <w:p w:rsidR="006B66A3" w:rsidRPr="00FE70FB" w:rsidRDefault="006B66A3" w:rsidP="006B66A3">
      <w:pPr>
        <w:numPr>
          <w:ilvl w:val="2"/>
          <w:numId w:val="4"/>
        </w:numPr>
        <w:tabs>
          <w:tab w:val="clear" w:pos="3216"/>
          <w:tab w:val="num" w:pos="2868"/>
        </w:tabs>
        <w:ind w:left="2868"/>
        <w:jc w:val="both"/>
        <w:rPr>
          <w:rFonts w:ascii="Arial" w:hAnsi="Arial" w:cs="Arial"/>
          <w:sz w:val="20"/>
          <w:szCs w:val="20"/>
        </w:rPr>
      </w:pPr>
      <w:r w:rsidRPr="00FE70FB">
        <w:rPr>
          <w:rFonts w:ascii="Arial" w:hAnsi="Arial" w:cs="Arial"/>
          <w:sz w:val="20"/>
          <w:szCs w:val="20"/>
        </w:rPr>
        <w:t xml:space="preserve">Prijevoz djelatnika na posao i s posla </w:t>
      </w:r>
      <w:r>
        <w:rPr>
          <w:rFonts w:ascii="Arial" w:hAnsi="Arial" w:cs="Arial"/>
          <w:sz w:val="20"/>
          <w:szCs w:val="20"/>
        </w:rPr>
        <w:t xml:space="preserve"> 5.456,88</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3"/>
          <w:numId w:val="4"/>
        </w:numPr>
        <w:tabs>
          <w:tab w:val="num" w:pos="4152"/>
        </w:tabs>
        <w:jc w:val="both"/>
        <w:rPr>
          <w:rFonts w:ascii="Arial" w:hAnsi="Arial" w:cs="Arial"/>
          <w:sz w:val="20"/>
          <w:szCs w:val="20"/>
        </w:rPr>
      </w:pPr>
      <w:r w:rsidRPr="00BB4A8A">
        <w:rPr>
          <w:rFonts w:ascii="Arial" w:hAnsi="Arial" w:cs="Arial"/>
          <w:sz w:val="20"/>
          <w:szCs w:val="20"/>
        </w:rPr>
        <w:t xml:space="preserve">Produženi boravak </w:t>
      </w:r>
      <w:r>
        <w:rPr>
          <w:rFonts w:ascii="Arial" w:hAnsi="Arial" w:cs="Arial"/>
          <w:sz w:val="20"/>
          <w:szCs w:val="20"/>
        </w:rPr>
        <w:t>609,85</w:t>
      </w:r>
      <w:r w:rsidR="00F359B1">
        <w:rPr>
          <w:rFonts w:ascii="Arial" w:hAnsi="Arial" w:cs="Arial"/>
          <w:sz w:val="20"/>
          <w:szCs w:val="20"/>
        </w:rPr>
        <w:t xml:space="preserve"> </w:t>
      </w:r>
      <w:r>
        <w:rPr>
          <w:rFonts w:ascii="Arial" w:hAnsi="Arial" w:cs="Arial"/>
          <w:sz w:val="20"/>
          <w:szCs w:val="20"/>
        </w:rPr>
        <w:t>eura</w:t>
      </w:r>
    </w:p>
    <w:p w:rsidR="006B66A3" w:rsidRPr="00BB4A8A" w:rsidRDefault="006B66A3" w:rsidP="006B66A3">
      <w:pPr>
        <w:numPr>
          <w:ilvl w:val="3"/>
          <w:numId w:val="4"/>
        </w:numPr>
        <w:tabs>
          <w:tab w:val="num" w:pos="4152"/>
        </w:tabs>
        <w:jc w:val="both"/>
        <w:rPr>
          <w:rFonts w:ascii="Arial" w:hAnsi="Arial" w:cs="Arial"/>
          <w:sz w:val="20"/>
          <w:szCs w:val="20"/>
        </w:rPr>
      </w:pPr>
      <w:r w:rsidRPr="00BB4A8A">
        <w:rPr>
          <w:rFonts w:ascii="Arial" w:hAnsi="Arial" w:cs="Arial"/>
          <w:sz w:val="20"/>
          <w:szCs w:val="20"/>
        </w:rPr>
        <w:t xml:space="preserve">MZO </w:t>
      </w:r>
      <w:r>
        <w:rPr>
          <w:rFonts w:ascii="Arial" w:hAnsi="Arial" w:cs="Arial"/>
          <w:sz w:val="20"/>
          <w:szCs w:val="20"/>
        </w:rPr>
        <w:t>4.847,03</w:t>
      </w:r>
      <w:r w:rsidR="00F359B1">
        <w:rPr>
          <w:rFonts w:ascii="Arial" w:hAnsi="Arial" w:cs="Arial"/>
          <w:sz w:val="20"/>
          <w:szCs w:val="20"/>
        </w:rPr>
        <w:t xml:space="preserve"> </w:t>
      </w:r>
      <w:r>
        <w:rPr>
          <w:rFonts w:ascii="Arial" w:hAnsi="Arial" w:cs="Arial"/>
          <w:sz w:val="20"/>
          <w:szCs w:val="20"/>
        </w:rPr>
        <w:t>eura</w:t>
      </w:r>
      <w:r w:rsidRPr="00BB4A8A">
        <w:rPr>
          <w:rFonts w:ascii="Arial" w:hAnsi="Arial" w:cs="Arial"/>
          <w:sz w:val="20"/>
          <w:szCs w:val="20"/>
        </w:rPr>
        <w:t>.</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uredski materijal i ostali materijalni rashodi </w:t>
      </w:r>
      <w:r w:rsidR="00DD1376">
        <w:rPr>
          <w:rFonts w:ascii="Arial" w:hAnsi="Arial" w:cs="Arial"/>
          <w:sz w:val="20"/>
          <w:szCs w:val="20"/>
        </w:rPr>
        <w:t>1.276,43</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materijal i sirovine 10.182,56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sidRPr="00FE70FB">
        <w:rPr>
          <w:rFonts w:ascii="Arial" w:hAnsi="Arial" w:cs="Arial"/>
          <w:sz w:val="20"/>
          <w:szCs w:val="20"/>
        </w:rPr>
        <w:t xml:space="preserve">obveze za energiju </w:t>
      </w:r>
      <w:r>
        <w:rPr>
          <w:rFonts w:ascii="Arial" w:hAnsi="Arial" w:cs="Arial"/>
          <w:sz w:val="20"/>
          <w:szCs w:val="20"/>
        </w:rPr>
        <w:t>972,40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materijal za tekuće i investicijsko održavanje </w:t>
      </w:r>
      <w:r w:rsidR="00DD1376">
        <w:rPr>
          <w:rFonts w:ascii="Arial" w:hAnsi="Arial" w:cs="Arial"/>
          <w:sz w:val="20"/>
          <w:szCs w:val="20"/>
        </w:rPr>
        <w:t>105,29</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 xml:space="preserve">usluga telefona pošte i prijevoza </w:t>
      </w:r>
      <w:r w:rsidR="00DD1376">
        <w:rPr>
          <w:rFonts w:ascii="Arial" w:hAnsi="Arial" w:cs="Arial"/>
          <w:sz w:val="20"/>
          <w:szCs w:val="20"/>
        </w:rPr>
        <w:t>1</w:t>
      </w:r>
      <w:r>
        <w:rPr>
          <w:rFonts w:ascii="Arial" w:hAnsi="Arial" w:cs="Arial"/>
          <w:sz w:val="20"/>
          <w:szCs w:val="20"/>
        </w:rPr>
        <w:t>.024,96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usluga tekućeg i investicijskog održavanja 1.735,89</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sidRPr="00FE70FB">
        <w:rPr>
          <w:rFonts w:ascii="Arial" w:hAnsi="Arial" w:cs="Arial"/>
          <w:sz w:val="20"/>
          <w:szCs w:val="20"/>
        </w:rPr>
        <w:t xml:space="preserve">obveze za komunalne usluge </w:t>
      </w:r>
      <w:r>
        <w:rPr>
          <w:rFonts w:ascii="Arial" w:hAnsi="Arial" w:cs="Arial"/>
          <w:sz w:val="20"/>
          <w:szCs w:val="20"/>
        </w:rPr>
        <w:t>704,06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obveze za intelektualne usluge 450,56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računalne usluge 2,66</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ostale usluge (kopiranje i čuvanje imovine)58,18</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0"/>
          <w:numId w:val="5"/>
        </w:numPr>
        <w:tabs>
          <w:tab w:val="clear" w:pos="3192"/>
          <w:tab w:val="num" w:pos="2844"/>
          <w:tab w:val="num" w:pos="3900"/>
        </w:tabs>
        <w:ind w:left="2844"/>
        <w:jc w:val="both"/>
        <w:rPr>
          <w:rFonts w:ascii="Arial" w:hAnsi="Arial" w:cs="Arial"/>
          <w:sz w:val="20"/>
          <w:szCs w:val="20"/>
        </w:rPr>
      </w:pPr>
      <w:r>
        <w:rPr>
          <w:rFonts w:ascii="Arial" w:hAnsi="Arial" w:cs="Arial"/>
          <w:sz w:val="20"/>
          <w:szCs w:val="20"/>
        </w:rPr>
        <w:t>obveze za naknadu za nezapošljavanje invalida 336,00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tabs>
          <w:tab w:val="num" w:pos="3900"/>
        </w:tabs>
        <w:ind w:left="2844"/>
        <w:jc w:val="both"/>
        <w:rPr>
          <w:rFonts w:ascii="Arial" w:hAnsi="Arial" w:cs="Arial"/>
          <w:sz w:val="20"/>
          <w:szCs w:val="20"/>
        </w:rPr>
      </w:pPr>
    </w:p>
    <w:p w:rsidR="006B66A3" w:rsidRDefault="006B66A3" w:rsidP="00DD1376">
      <w:pPr>
        <w:numPr>
          <w:ilvl w:val="0"/>
          <w:numId w:val="27"/>
        </w:numPr>
        <w:jc w:val="both"/>
        <w:rPr>
          <w:rFonts w:ascii="Arial" w:hAnsi="Arial" w:cs="Arial"/>
          <w:sz w:val="20"/>
          <w:szCs w:val="20"/>
        </w:rPr>
      </w:pPr>
      <w:r w:rsidRPr="000713A5">
        <w:rPr>
          <w:rFonts w:ascii="Arial" w:hAnsi="Arial" w:cs="Arial"/>
          <w:sz w:val="20"/>
          <w:szCs w:val="20"/>
        </w:rPr>
        <w:lastRenderedPageBreak/>
        <w:t>Obveze za financijske rashode</w:t>
      </w:r>
      <w:r>
        <w:rPr>
          <w:rFonts w:ascii="Arial" w:hAnsi="Arial" w:cs="Arial"/>
          <w:sz w:val="20"/>
          <w:szCs w:val="20"/>
        </w:rPr>
        <w:t xml:space="preserve"> 34,35</w:t>
      </w:r>
      <w:r w:rsidR="00F359B1">
        <w:rPr>
          <w:rFonts w:ascii="Arial" w:hAnsi="Arial" w:cs="Arial"/>
          <w:sz w:val="20"/>
          <w:szCs w:val="20"/>
        </w:rPr>
        <w:t xml:space="preserve"> </w:t>
      </w:r>
      <w:r>
        <w:rPr>
          <w:rFonts w:ascii="Arial" w:hAnsi="Arial" w:cs="Arial"/>
          <w:sz w:val="20"/>
          <w:szCs w:val="20"/>
        </w:rPr>
        <w:t>eura:</w:t>
      </w:r>
    </w:p>
    <w:p w:rsidR="006B66A3" w:rsidRDefault="006B66A3" w:rsidP="006B66A3">
      <w:pPr>
        <w:numPr>
          <w:ilvl w:val="5"/>
          <w:numId w:val="3"/>
        </w:numPr>
        <w:jc w:val="both"/>
        <w:rPr>
          <w:rFonts w:ascii="Arial" w:hAnsi="Arial" w:cs="Arial"/>
          <w:sz w:val="20"/>
          <w:szCs w:val="20"/>
        </w:rPr>
      </w:pPr>
      <w:r>
        <w:rPr>
          <w:rFonts w:ascii="Arial" w:hAnsi="Arial" w:cs="Arial"/>
          <w:sz w:val="20"/>
          <w:szCs w:val="20"/>
        </w:rPr>
        <w:t xml:space="preserve"> usluga banke  31,00</w:t>
      </w:r>
      <w:r w:rsidR="00F359B1">
        <w:rPr>
          <w:rFonts w:ascii="Arial" w:hAnsi="Arial" w:cs="Arial"/>
          <w:sz w:val="20"/>
          <w:szCs w:val="20"/>
        </w:rPr>
        <w:t xml:space="preserve"> </w:t>
      </w:r>
      <w:r>
        <w:rPr>
          <w:rFonts w:ascii="Arial" w:hAnsi="Arial" w:cs="Arial"/>
          <w:sz w:val="20"/>
          <w:szCs w:val="20"/>
        </w:rPr>
        <w:t>eura</w:t>
      </w:r>
      <w:r w:rsidRPr="00394730">
        <w:rPr>
          <w:rFonts w:ascii="Arial" w:hAnsi="Arial" w:cs="Arial"/>
          <w:sz w:val="20"/>
          <w:szCs w:val="20"/>
        </w:rPr>
        <w:t xml:space="preserve"> </w:t>
      </w:r>
    </w:p>
    <w:p w:rsidR="006B66A3" w:rsidRDefault="006B66A3" w:rsidP="006B66A3">
      <w:pPr>
        <w:numPr>
          <w:ilvl w:val="5"/>
          <w:numId w:val="3"/>
        </w:numPr>
        <w:jc w:val="both"/>
        <w:rPr>
          <w:rFonts w:ascii="Arial" w:hAnsi="Arial" w:cs="Arial"/>
          <w:sz w:val="20"/>
          <w:szCs w:val="20"/>
        </w:rPr>
      </w:pPr>
      <w:r>
        <w:rPr>
          <w:rFonts w:ascii="Arial" w:hAnsi="Arial" w:cs="Arial"/>
          <w:sz w:val="20"/>
          <w:szCs w:val="20"/>
        </w:rPr>
        <w:t>z</w:t>
      </w:r>
      <w:r w:rsidRPr="00265188">
        <w:rPr>
          <w:rFonts w:ascii="Arial" w:hAnsi="Arial" w:cs="Arial"/>
          <w:sz w:val="20"/>
          <w:szCs w:val="20"/>
        </w:rPr>
        <w:t xml:space="preserve">atezne kamate </w:t>
      </w:r>
      <w:r>
        <w:rPr>
          <w:rFonts w:ascii="Arial" w:hAnsi="Arial" w:cs="Arial"/>
          <w:sz w:val="20"/>
          <w:szCs w:val="20"/>
        </w:rPr>
        <w:t>3,35</w:t>
      </w:r>
      <w:r w:rsidR="00F359B1">
        <w:rPr>
          <w:rFonts w:ascii="Arial" w:hAnsi="Arial" w:cs="Arial"/>
          <w:sz w:val="20"/>
          <w:szCs w:val="20"/>
        </w:rPr>
        <w:t xml:space="preserve"> </w:t>
      </w:r>
      <w:r>
        <w:rPr>
          <w:rFonts w:ascii="Arial" w:hAnsi="Arial" w:cs="Arial"/>
          <w:sz w:val="20"/>
          <w:szCs w:val="20"/>
        </w:rPr>
        <w:t>eura</w:t>
      </w:r>
    </w:p>
    <w:p w:rsidR="006B66A3" w:rsidRDefault="006B66A3" w:rsidP="00DD1376">
      <w:pPr>
        <w:numPr>
          <w:ilvl w:val="0"/>
          <w:numId w:val="27"/>
        </w:numPr>
        <w:jc w:val="both"/>
        <w:rPr>
          <w:rFonts w:ascii="Arial" w:hAnsi="Arial" w:cs="Arial"/>
          <w:sz w:val="20"/>
          <w:szCs w:val="20"/>
        </w:rPr>
      </w:pPr>
      <w:r>
        <w:rPr>
          <w:rFonts w:ascii="Arial" w:hAnsi="Arial" w:cs="Arial"/>
          <w:sz w:val="20"/>
          <w:szCs w:val="20"/>
        </w:rPr>
        <w:t>Ostale tekuće obveze-Obveze za jamčevine 900,00</w:t>
      </w:r>
      <w:r w:rsidR="00F359B1">
        <w:rPr>
          <w:rFonts w:ascii="Arial" w:hAnsi="Arial" w:cs="Arial"/>
          <w:sz w:val="20"/>
          <w:szCs w:val="20"/>
        </w:rPr>
        <w:t xml:space="preserve"> </w:t>
      </w:r>
      <w:r>
        <w:rPr>
          <w:rFonts w:ascii="Arial" w:hAnsi="Arial" w:cs="Arial"/>
          <w:sz w:val="20"/>
          <w:szCs w:val="20"/>
        </w:rPr>
        <w:t>eura</w:t>
      </w:r>
    </w:p>
    <w:p w:rsidR="006B66A3" w:rsidRDefault="006B66A3" w:rsidP="006B66A3">
      <w:pPr>
        <w:ind w:left="2508"/>
        <w:jc w:val="both"/>
        <w:rPr>
          <w:rFonts w:ascii="Arial" w:hAnsi="Arial" w:cs="Arial"/>
          <w:sz w:val="20"/>
          <w:szCs w:val="20"/>
        </w:rPr>
      </w:pPr>
    </w:p>
    <w:p w:rsidR="006B66A3" w:rsidRDefault="006B66A3" w:rsidP="006B66A3">
      <w:pPr>
        <w:jc w:val="both"/>
        <w:rPr>
          <w:rFonts w:ascii="Arial" w:hAnsi="Arial" w:cs="Arial"/>
          <w:sz w:val="20"/>
          <w:szCs w:val="20"/>
        </w:rPr>
      </w:pPr>
      <w:r w:rsidRPr="00892FE3">
        <w:rPr>
          <w:rFonts w:ascii="Arial" w:hAnsi="Arial" w:cs="Arial"/>
          <w:sz w:val="20"/>
          <w:szCs w:val="20"/>
        </w:rPr>
        <w:t xml:space="preserve">Nedospjele obveze </w:t>
      </w:r>
      <w:r>
        <w:rPr>
          <w:rFonts w:ascii="Arial" w:hAnsi="Arial" w:cs="Arial"/>
          <w:sz w:val="20"/>
          <w:szCs w:val="20"/>
        </w:rPr>
        <w:t>za nabavu nefinancijske imovine na kraju izvještajnog razdoblja</w:t>
      </w:r>
      <w:r w:rsidRPr="00892FE3">
        <w:rPr>
          <w:rFonts w:ascii="Arial" w:hAnsi="Arial" w:cs="Arial"/>
          <w:sz w:val="20"/>
          <w:szCs w:val="20"/>
        </w:rPr>
        <w:t xml:space="preserve"> u iznosu od</w:t>
      </w:r>
      <w:r>
        <w:rPr>
          <w:rFonts w:ascii="Arial" w:hAnsi="Arial" w:cs="Arial"/>
          <w:sz w:val="20"/>
          <w:szCs w:val="20"/>
        </w:rPr>
        <w:t xml:space="preserve"> 2,00</w:t>
      </w:r>
      <w:r w:rsidR="00F359B1">
        <w:rPr>
          <w:rFonts w:ascii="Arial" w:hAnsi="Arial" w:cs="Arial"/>
          <w:sz w:val="20"/>
          <w:szCs w:val="20"/>
        </w:rPr>
        <w:t xml:space="preserve"> </w:t>
      </w:r>
      <w:r>
        <w:rPr>
          <w:rFonts w:ascii="Arial" w:hAnsi="Arial" w:cs="Arial"/>
          <w:sz w:val="20"/>
          <w:szCs w:val="20"/>
        </w:rPr>
        <w:t>eura</w:t>
      </w:r>
      <w:r w:rsidRPr="00892FE3">
        <w:rPr>
          <w:rFonts w:ascii="Arial" w:hAnsi="Arial" w:cs="Arial"/>
          <w:sz w:val="20"/>
          <w:szCs w:val="20"/>
        </w:rPr>
        <w:t xml:space="preserve"> </w:t>
      </w:r>
      <w:r>
        <w:rPr>
          <w:rFonts w:ascii="Arial" w:hAnsi="Arial" w:cs="Arial"/>
          <w:sz w:val="20"/>
          <w:szCs w:val="20"/>
        </w:rPr>
        <w:t>(analitički podaci šifra dio24 N) koji se odnose na obveze za koje je pristigao prihod</w:t>
      </w:r>
      <w:r w:rsidR="00F359B1">
        <w:rPr>
          <w:rFonts w:ascii="Arial" w:hAnsi="Arial" w:cs="Arial"/>
          <w:sz w:val="20"/>
          <w:szCs w:val="20"/>
        </w:rPr>
        <w:t>,</w:t>
      </w:r>
      <w:r>
        <w:rPr>
          <w:rFonts w:ascii="Arial" w:hAnsi="Arial" w:cs="Arial"/>
          <w:sz w:val="20"/>
          <w:szCs w:val="20"/>
        </w:rPr>
        <w:t xml:space="preserve"> ali  rok dospijeća dospijeva u narednom razdoblju.</w:t>
      </w:r>
    </w:p>
    <w:p w:rsidR="006B66A3" w:rsidRDefault="006B66A3" w:rsidP="006B66A3">
      <w:pPr>
        <w:ind w:firstLine="360"/>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Obveze za zaposlene na Šifra 231 nešto su veće od obveza na početku izvještajnog razdoblja jer je došlo tijekom 2024.godine do povećanje plaća. Obveze za materijalne rashode 232 veće su u odnosu na stanje 01.01.2024. jer za dio obveza u 2024.godini nije pristigao prihod (prehrana učenika)</w:t>
      </w:r>
      <w:r w:rsidR="00826240">
        <w:rPr>
          <w:rFonts w:ascii="Arial" w:hAnsi="Arial" w:cs="Arial"/>
          <w:sz w:val="20"/>
          <w:szCs w:val="20"/>
        </w:rPr>
        <w:t xml:space="preserve"> </w:t>
      </w:r>
      <w:r>
        <w:rPr>
          <w:rFonts w:ascii="Arial" w:hAnsi="Arial" w:cs="Arial"/>
          <w:sz w:val="20"/>
          <w:szCs w:val="20"/>
        </w:rPr>
        <w:t>te nisu mogle biti plaćene, a i rok dospijeća im prelazi izvještajno razdoblje. Također zbog povećanja cijene materijala i usluga obveze na kraju izvještajnog razdoblja su veće</w:t>
      </w:r>
      <w:r w:rsidR="00826240">
        <w:rPr>
          <w:rFonts w:ascii="Arial" w:hAnsi="Arial" w:cs="Arial"/>
          <w:sz w:val="20"/>
          <w:szCs w:val="20"/>
        </w:rPr>
        <w:t xml:space="preserve"> </w:t>
      </w:r>
      <w:r>
        <w:rPr>
          <w:rFonts w:ascii="Arial" w:hAnsi="Arial" w:cs="Arial"/>
          <w:sz w:val="20"/>
          <w:szCs w:val="20"/>
        </w:rPr>
        <w:t>(analitički dio 23N).</w:t>
      </w:r>
    </w:p>
    <w:p w:rsidR="006B66A3" w:rsidRDefault="006B66A3" w:rsidP="006B66A3">
      <w:pPr>
        <w:jc w:val="both"/>
        <w:rPr>
          <w:rFonts w:ascii="Arial" w:hAnsi="Arial" w:cs="Arial"/>
          <w:sz w:val="20"/>
          <w:szCs w:val="20"/>
        </w:rPr>
      </w:pPr>
      <w:r>
        <w:rPr>
          <w:rFonts w:ascii="Arial" w:hAnsi="Arial" w:cs="Arial"/>
          <w:sz w:val="20"/>
          <w:szCs w:val="20"/>
        </w:rPr>
        <w:t>Obveze za financijske rashode šifra 234 u skladu je sa vrijednosti na  početak izvještajnog razdoblja.</w:t>
      </w:r>
    </w:p>
    <w:p w:rsidR="006B66A3" w:rsidRDefault="006B66A3" w:rsidP="006B66A3">
      <w:pPr>
        <w:ind w:firstLine="708"/>
        <w:jc w:val="both"/>
        <w:rPr>
          <w:rFonts w:ascii="Arial" w:hAnsi="Arial" w:cs="Arial"/>
          <w:sz w:val="20"/>
          <w:szCs w:val="20"/>
        </w:rPr>
      </w:pPr>
      <w:r>
        <w:rPr>
          <w:rFonts w:ascii="Arial" w:hAnsi="Arial" w:cs="Arial"/>
          <w:sz w:val="20"/>
          <w:szCs w:val="20"/>
        </w:rPr>
        <w:t>Ostale tekuće obveze šifra 239 (isto se odnosi i na šifru 23958 koja se nalazi u analitičkim podacima) manja je  u odnosu na početak izvještajnog razdoblja jer se tijekom 2024.godine izvršene kompenzacije bolovanja između HZZO-MZO.</w:t>
      </w: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 xml:space="preserve"> Šifra 9 V</w:t>
      </w:r>
      <w:r w:rsidRPr="00FE70FB">
        <w:rPr>
          <w:rFonts w:ascii="Arial" w:hAnsi="Arial" w:cs="Arial"/>
          <w:sz w:val="20"/>
          <w:szCs w:val="20"/>
        </w:rPr>
        <w:t>lastiti izvori</w:t>
      </w:r>
      <w:r>
        <w:rPr>
          <w:rFonts w:ascii="Arial" w:hAnsi="Arial" w:cs="Arial"/>
          <w:sz w:val="20"/>
          <w:szCs w:val="20"/>
        </w:rPr>
        <w:t xml:space="preserve"> na kraju izvještajnog razdoblja iznose 1.256.835,31</w:t>
      </w:r>
      <w:r w:rsidR="00F359B1">
        <w:rPr>
          <w:rFonts w:ascii="Arial" w:hAnsi="Arial" w:cs="Arial"/>
          <w:sz w:val="20"/>
          <w:szCs w:val="20"/>
        </w:rPr>
        <w:t xml:space="preserve"> </w:t>
      </w:r>
      <w:r>
        <w:rPr>
          <w:rFonts w:ascii="Arial" w:hAnsi="Arial" w:cs="Arial"/>
          <w:sz w:val="20"/>
          <w:szCs w:val="20"/>
        </w:rPr>
        <w:t>eura. Sastavljen je od:</w:t>
      </w:r>
    </w:p>
    <w:p w:rsidR="00957285" w:rsidRDefault="00957285" w:rsidP="006B66A3">
      <w:pPr>
        <w:jc w:val="both"/>
        <w:rPr>
          <w:rFonts w:ascii="Arial" w:hAnsi="Arial" w:cs="Arial"/>
          <w:sz w:val="20"/>
          <w:szCs w:val="20"/>
        </w:rPr>
      </w:pPr>
    </w:p>
    <w:p w:rsidR="006B66A3" w:rsidRDefault="006B66A3" w:rsidP="006B66A3">
      <w:pPr>
        <w:pStyle w:val="Odlomakpopisa"/>
        <w:numPr>
          <w:ilvl w:val="0"/>
          <w:numId w:val="12"/>
        </w:numPr>
        <w:jc w:val="both"/>
        <w:rPr>
          <w:rFonts w:ascii="Arial" w:hAnsi="Arial" w:cs="Arial"/>
          <w:sz w:val="20"/>
          <w:szCs w:val="20"/>
        </w:rPr>
      </w:pPr>
      <w:r w:rsidRPr="004E7EA2">
        <w:rPr>
          <w:rFonts w:ascii="Arial" w:hAnsi="Arial" w:cs="Arial"/>
          <w:sz w:val="20"/>
          <w:szCs w:val="20"/>
        </w:rPr>
        <w:t xml:space="preserve">šifre 911 Vlastiti izvori koji su </w:t>
      </w:r>
      <w:r>
        <w:rPr>
          <w:rFonts w:ascii="Arial" w:hAnsi="Arial" w:cs="Arial"/>
          <w:sz w:val="20"/>
          <w:szCs w:val="20"/>
        </w:rPr>
        <w:t>u skladu sa</w:t>
      </w:r>
      <w:r w:rsidRPr="004E7EA2">
        <w:rPr>
          <w:rFonts w:ascii="Arial" w:hAnsi="Arial" w:cs="Arial"/>
          <w:sz w:val="20"/>
          <w:szCs w:val="20"/>
        </w:rPr>
        <w:t xml:space="preserve"> stanje</w:t>
      </w:r>
      <w:r>
        <w:rPr>
          <w:rFonts w:ascii="Arial" w:hAnsi="Arial" w:cs="Arial"/>
          <w:sz w:val="20"/>
          <w:szCs w:val="20"/>
        </w:rPr>
        <w:t>m</w:t>
      </w:r>
      <w:r w:rsidRPr="004E7EA2">
        <w:rPr>
          <w:rFonts w:ascii="Arial" w:hAnsi="Arial" w:cs="Arial"/>
          <w:sz w:val="20"/>
          <w:szCs w:val="20"/>
        </w:rPr>
        <w:t xml:space="preserve"> 01.01.202</w:t>
      </w:r>
      <w:r>
        <w:rPr>
          <w:rFonts w:ascii="Arial" w:hAnsi="Arial" w:cs="Arial"/>
          <w:sz w:val="20"/>
          <w:szCs w:val="20"/>
        </w:rPr>
        <w:t>4</w:t>
      </w:r>
      <w:r w:rsidRPr="004E7EA2">
        <w:rPr>
          <w:rFonts w:ascii="Arial" w:hAnsi="Arial" w:cs="Arial"/>
          <w:sz w:val="20"/>
          <w:szCs w:val="20"/>
        </w:rPr>
        <w:t xml:space="preserve">. </w:t>
      </w:r>
      <w:r>
        <w:rPr>
          <w:rFonts w:ascii="Arial" w:hAnsi="Arial" w:cs="Arial"/>
          <w:sz w:val="20"/>
          <w:szCs w:val="20"/>
        </w:rPr>
        <w:t>(</w:t>
      </w:r>
      <w:r w:rsidRPr="004E7EA2">
        <w:rPr>
          <w:rFonts w:ascii="Arial" w:hAnsi="Arial" w:cs="Arial"/>
          <w:sz w:val="20"/>
          <w:szCs w:val="20"/>
        </w:rPr>
        <w:t xml:space="preserve"> </w:t>
      </w:r>
      <w:r>
        <w:rPr>
          <w:rFonts w:ascii="Arial" w:hAnsi="Arial" w:cs="Arial"/>
          <w:sz w:val="20"/>
          <w:szCs w:val="20"/>
        </w:rPr>
        <w:t>nabavljena je  nova opreme</w:t>
      </w:r>
      <w:r w:rsidR="00957285">
        <w:rPr>
          <w:rFonts w:ascii="Arial" w:hAnsi="Arial" w:cs="Arial"/>
          <w:sz w:val="20"/>
          <w:szCs w:val="20"/>
        </w:rPr>
        <w:t>,</w:t>
      </w:r>
      <w:r>
        <w:rPr>
          <w:rFonts w:ascii="Arial" w:hAnsi="Arial" w:cs="Arial"/>
          <w:sz w:val="20"/>
          <w:szCs w:val="20"/>
        </w:rPr>
        <w:t xml:space="preserve"> knjižen</w:t>
      </w:r>
      <w:r w:rsidR="00957285">
        <w:rPr>
          <w:rFonts w:ascii="Arial" w:hAnsi="Arial" w:cs="Arial"/>
          <w:sz w:val="20"/>
          <w:szCs w:val="20"/>
        </w:rPr>
        <w:t xml:space="preserve"> je</w:t>
      </w:r>
      <w:r>
        <w:rPr>
          <w:rFonts w:ascii="Arial" w:hAnsi="Arial" w:cs="Arial"/>
          <w:sz w:val="20"/>
          <w:szCs w:val="20"/>
        </w:rPr>
        <w:t xml:space="preserve"> prijenos vlasništva dijela imovine MZO-Škola, te su knjiženi viškovi temeljem Odluke ravnateljice o postupanju po popisu imovine i</w:t>
      </w:r>
      <w:r w:rsidR="00957285">
        <w:rPr>
          <w:rFonts w:ascii="Arial" w:hAnsi="Arial" w:cs="Arial"/>
          <w:sz w:val="20"/>
          <w:szCs w:val="20"/>
        </w:rPr>
        <w:t xml:space="preserve"> Izvještaju inventurne komisije. I</w:t>
      </w:r>
      <w:r>
        <w:rPr>
          <w:rFonts w:ascii="Arial" w:hAnsi="Arial" w:cs="Arial"/>
          <w:sz w:val="20"/>
          <w:szCs w:val="20"/>
        </w:rPr>
        <w:t>zvršeno je knjiženje rashoda za imovinu koja je ima knjigovodstvenu vrijednost</w:t>
      </w:r>
      <w:r w:rsidR="00957285">
        <w:rPr>
          <w:rFonts w:ascii="Arial" w:hAnsi="Arial" w:cs="Arial"/>
          <w:sz w:val="20"/>
          <w:szCs w:val="20"/>
        </w:rPr>
        <w:t>,</w:t>
      </w:r>
      <w:r>
        <w:rPr>
          <w:rFonts w:ascii="Arial" w:hAnsi="Arial" w:cs="Arial"/>
          <w:sz w:val="20"/>
          <w:szCs w:val="20"/>
        </w:rPr>
        <w:t xml:space="preserve"> a nema više uporabnu vrijednost. Također je temeljem Ugovora o prijenosu vlasništva isknjižena zgrada i teren Područne škole </w:t>
      </w:r>
      <w:proofErr w:type="spellStart"/>
      <w:r>
        <w:rPr>
          <w:rFonts w:ascii="Arial" w:hAnsi="Arial" w:cs="Arial"/>
          <w:sz w:val="20"/>
          <w:szCs w:val="20"/>
        </w:rPr>
        <w:t>Brseč</w:t>
      </w:r>
      <w:proofErr w:type="spellEnd"/>
      <w:r>
        <w:rPr>
          <w:rFonts w:ascii="Arial" w:hAnsi="Arial" w:cs="Arial"/>
          <w:sz w:val="20"/>
          <w:szCs w:val="20"/>
        </w:rPr>
        <w:t xml:space="preserve"> (objašnjenje vidi u Bilješkama P-VRIO).</w:t>
      </w:r>
    </w:p>
    <w:p w:rsidR="00957285" w:rsidRDefault="00957285" w:rsidP="00957285">
      <w:pPr>
        <w:pStyle w:val="Odlomakpopisa"/>
        <w:ind w:left="780"/>
        <w:jc w:val="both"/>
        <w:rPr>
          <w:rFonts w:ascii="Arial" w:hAnsi="Arial" w:cs="Arial"/>
          <w:sz w:val="20"/>
          <w:szCs w:val="20"/>
        </w:rPr>
      </w:pPr>
    </w:p>
    <w:p w:rsidR="006B66A3" w:rsidRDefault="006B66A3" w:rsidP="006B66A3">
      <w:pPr>
        <w:pStyle w:val="Odlomakpopisa"/>
        <w:numPr>
          <w:ilvl w:val="0"/>
          <w:numId w:val="12"/>
        </w:numPr>
        <w:jc w:val="both"/>
        <w:rPr>
          <w:rFonts w:ascii="Arial" w:hAnsi="Arial" w:cs="Arial"/>
          <w:sz w:val="20"/>
          <w:szCs w:val="20"/>
        </w:rPr>
      </w:pPr>
      <w:r w:rsidRPr="004E7EA2">
        <w:rPr>
          <w:rFonts w:ascii="Arial" w:hAnsi="Arial" w:cs="Arial"/>
          <w:sz w:val="20"/>
          <w:szCs w:val="20"/>
        </w:rPr>
        <w:t xml:space="preserve">Šifra </w:t>
      </w:r>
      <w:r>
        <w:rPr>
          <w:rFonts w:ascii="Arial" w:hAnsi="Arial" w:cs="Arial"/>
          <w:sz w:val="20"/>
          <w:szCs w:val="20"/>
        </w:rPr>
        <w:t>922</w:t>
      </w:r>
      <w:r w:rsidRPr="004E7EA2">
        <w:rPr>
          <w:rFonts w:ascii="Arial" w:hAnsi="Arial" w:cs="Arial"/>
          <w:sz w:val="20"/>
          <w:szCs w:val="20"/>
        </w:rPr>
        <w:t xml:space="preserve"> Rezultat poslovanja koji iznosi </w:t>
      </w:r>
      <w:r>
        <w:rPr>
          <w:rFonts w:ascii="Arial" w:hAnsi="Arial" w:cs="Arial"/>
          <w:sz w:val="20"/>
          <w:szCs w:val="20"/>
        </w:rPr>
        <w:t>21.877,66</w:t>
      </w:r>
      <w:r w:rsidR="00F359B1">
        <w:rPr>
          <w:rFonts w:ascii="Arial" w:hAnsi="Arial" w:cs="Arial"/>
          <w:sz w:val="20"/>
          <w:szCs w:val="20"/>
        </w:rPr>
        <w:t xml:space="preserve"> </w:t>
      </w:r>
      <w:r>
        <w:rPr>
          <w:rFonts w:ascii="Arial" w:hAnsi="Arial" w:cs="Arial"/>
          <w:sz w:val="20"/>
          <w:szCs w:val="20"/>
        </w:rPr>
        <w:t>eura veći je je od</w:t>
      </w:r>
      <w:r w:rsidRPr="004E7EA2">
        <w:rPr>
          <w:rFonts w:ascii="Arial" w:hAnsi="Arial" w:cs="Arial"/>
          <w:sz w:val="20"/>
          <w:szCs w:val="20"/>
        </w:rPr>
        <w:t xml:space="preserve"> stanje 01.01.202</w:t>
      </w:r>
      <w:r>
        <w:rPr>
          <w:rFonts w:ascii="Arial" w:hAnsi="Arial" w:cs="Arial"/>
          <w:sz w:val="20"/>
          <w:szCs w:val="20"/>
        </w:rPr>
        <w:t>4</w:t>
      </w:r>
      <w:r w:rsidRPr="004E7EA2">
        <w:rPr>
          <w:rFonts w:ascii="Arial" w:hAnsi="Arial" w:cs="Arial"/>
          <w:sz w:val="20"/>
          <w:szCs w:val="20"/>
        </w:rPr>
        <w:t xml:space="preserve">. </w:t>
      </w:r>
      <w:r>
        <w:rPr>
          <w:rFonts w:ascii="Arial" w:hAnsi="Arial" w:cs="Arial"/>
          <w:sz w:val="20"/>
          <w:szCs w:val="20"/>
        </w:rPr>
        <w:t>jer smo krajem godine ostvarili prihode koji se odnose na školsku godinu 2024./2025. te će Odlukom o raspodijeli rezultata biti utrošeni u 2.polugodištu školske godine 2024./2025. Također nam je uvećan prihod za rashode za zaposlene u produženom boravku koji će nam trebati za razdoblje 2025. kada ne ostvarujemo prihode po o</w:t>
      </w:r>
      <w:r w:rsidR="00957285">
        <w:rPr>
          <w:rFonts w:ascii="Arial" w:hAnsi="Arial" w:cs="Arial"/>
          <w:sz w:val="20"/>
          <w:szCs w:val="20"/>
        </w:rPr>
        <w:t>vom programu (srpanj i kolovoz)</w:t>
      </w:r>
      <w:r>
        <w:rPr>
          <w:rFonts w:ascii="Arial" w:hAnsi="Arial" w:cs="Arial"/>
          <w:sz w:val="20"/>
          <w:szCs w:val="20"/>
        </w:rPr>
        <w:t>.</w:t>
      </w:r>
    </w:p>
    <w:p w:rsidR="00957285" w:rsidRPr="00957285" w:rsidRDefault="00957285" w:rsidP="00957285">
      <w:pPr>
        <w:pStyle w:val="Odlomakpopisa"/>
        <w:rPr>
          <w:rFonts w:ascii="Arial" w:hAnsi="Arial" w:cs="Arial"/>
          <w:sz w:val="20"/>
          <w:szCs w:val="20"/>
        </w:rPr>
      </w:pPr>
    </w:p>
    <w:p w:rsidR="00957285" w:rsidRDefault="00957285" w:rsidP="00957285">
      <w:pPr>
        <w:pStyle w:val="Odlomakpopisa"/>
        <w:ind w:left="780"/>
        <w:jc w:val="both"/>
        <w:rPr>
          <w:rFonts w:ascii="Arial" w:hAnsi="Arial" w:cs="Arial"/>
          <w:sz w:val="20"/>
          <w:szCs w:val="20"/>
        </w:rPr>
      </w:pPr>
    </w:p>
    <w:p w:rsidR="006B66A3" w:rsidRDefault="006B66A3" w:rsidP="006B66A3">
      <w:pPr>
        <w:pStyle w:val="Odlomakpopisa"/>
        <w:numPr>
          <w:ilvl w:val="0"/>
          <w:numId w:val="12"/>
        </w:numPr>
        <w:jc w:val="both"/>
        <w:rPr>
          <w:rFonts w:ascii="Arial" w:hAnsi="Arial" w:cs="Arial"/>
          <w:sz w:val="20"/>
          <w:szCs w:val="20"/>
        </w:rPr>
      </w:pPr>
      <w:r>
        <w:rPr>
          <w:rFonts w:ascii="Arial" w:hAnsi="Arial" w:cs="Arial"/>
          <w:sz w:val="20"/>
          <w:szCs w:val="20"/>
        </w:rPr>
        <w:t>Šifra 96</w:t>
      </w:r>
      <w:r w:rsidRPr="004E7EA2">
        <w:rPr>
          <w:rFonts w:ascii="Arial" w:hAnsi="Arial" w:cs="Arial"/>
          <w:sz w:val="20"/>
          <w:szCs w:val="20"/>
        </w:rPr>
        <w:t xml:space="preserve"> Obračunati prihodi poslovanja u iznosu od </w:t>
      </w:r>
      <w:r>
        <w:rPr>
          <w:rFonts w:ascii="Arial" w:hAnsi="Arial" w:cs="Arial"/>
          <w:sz w:val="20"/>
          <w:szCs w:val="20"/>
        </w:rPr>
        <w:t>7.106,63</w:t>
      </w:r>
      <w:r w:rsidR="00F359B1">
        <w:rPr>
          <w:rFonts w:ascii="Arial" w:hAnsi="Arial" w:cs="Arial"/>
          <w:sz w:val="20"/>
          <w:szCs w:val="20"/>
        </w:rPr>
        <w:t xml:space="preserve"> </w:t>
      </w:r>
      <w:r>
        <w:rPr>
          <w:rFonts w:ascii="Arial" w:hAnsi="Arial" w:cs="Arial"/>
          <w:sz w:val="20"/>
          <w:szCs w:val="20"/>
        </w:rPr>
        <w:t>eura</w:t>
      </w:r>
      <w:r w:rsidRPr="004E7EA2">
        <w:rPr>
          <w:rFonts w:ascii="Arial" w:hAnsi="Arial" w:cs="Arial"/>
          <w:sz w:val="20"/>
          <w:szCs w:val="20"/>
        </w:rPr>
        <w:t xml:space="preserve"> koji su u skladu sa stanjem 01.01.202</w:t>
      </w:r>
      <w:r>
        <w:rPr>
          <w:rFonts w:ascii="Arial" w:hAnsi="Arial" w:cs="Arial"/>
          <w:sz w:val="20"/>
          <w:szCs w:val="20"/>
        </w:rPr>
        <w:t>4</w:t>
      </w:r>
      <w:r w:rsidRPr="004E7EA2">
        <w:rPr>
          <w:rFonts w:ascii="Arial" w:hAnsi="Arial" w:cs="Arial"/>
          <w:sz w:val="20"/>
          <w:szCs w:val="20"/>
        </w:rPr>
        <w:t>.</w:t>
      </w:r>
      <w:r>
        <w:rPr>
          <w:rFonts w:ascii="Arial" w:hAnsi="Arial" w:cs="Arial"/>
          <w:sz w:val="20"/>
          <w:szCs w:val="20"/>
        </w:rPr>
        <w:t>, a ovise o podmirenju potraživanja</w:t>
      </w:r>
      <w:r w:rsidRPr="004E7EA2">
        <w:rPr>
          <w:rFonts w:ascii="Arial" w:hAnsi="Arial" w:cs="Arial"/>
          <w:sz w:val="20"/>
          <w:szCs w:val="20"/>
        </w:rPr>
        <w:t xml:space="preserve">, </w:t>
      </w:r>
    </w:p>
    <w:p w:rsidR="006B66A3" w:rsidRDefault="006B66A3" w:rsidP="006B66A3">
      <w:pPr>
        <w:pStyle w:val="Odlomakpopisa"/>
        <w:ind w:left="360"/>
        <w:jc w:val="both"/>
        <w:rPr>
          <w:rFonts w:ascii="Arial" w:hAnsi="Arial" w:cs="Arial"/>
          <w:sz w:val="20"/>
          <w:szCs w:val="20"/>
        </w:rPr>
      </w:pPr>
    </w:p>
    <w:p w:rsidR="006B66A3" w:rsidRDefault="006B66A3" w:rsidP="006B66A3">
      <w:pPr>
        <w:pStyle w:val="Odlomakpopisa"/>
        <w:ind w:left="360"/>
        <w:jc w:val="both"/>
        <w:rPr>
          <w:rFonts w:ascii="Arial" w:hAnsi="Arial" w:cs="Arial"/>
          <w:sz w:val="20"/>
          <w:szCs w:val="20"/>
        </w:rPr>
      </w:pPr>
    </w:p>
    <w:p w:rsidR="006B66A3" w:rsidRDefault="006B66A3" w:rsidP="006B66A3">
      <w:pPr>
        <w:pStyle w:val="Odlomakpopisa"/>
        <w:ind w:left="360"/>
        <w:jc w:val="both"/>
        <w:rPr>
          <w:rFonts w:ascii="Arial" w:hAnsi="Arial" w:cs="Arial"/>
          <w:sz w:val="20"/>
          <w:szCs w:val="20"/>
        </w:rPr>
      </w:pPr>
    </w:p>
    <w:p w:rsidR="006B66A3" w:rsidRPr="00E02036" w:rsidRDefault="006B66A3" w:rsidP="006B66A3">
      <w:pPr>
        <w:pStyle w:val="Odlomakpopisa"/>
        <w:numPr>
          <w:ilvl w:val="0"/>
          <w:numId w:val="2"/>
        </w:numPr>
        <w:jc w:val="both"/>
        <w:rPr>
          <w:rFonts w:ascii="Arial" w:hAnsi="Arial" w:cs="Arial"/>
          <w:sz w:val="20"/>
          <w:szCs w:val="20"/>
        </w:rPr>
      </w:pPr>
      <w:r>
        <w:rPr>
          <w:rFonts w:ascii="Arial" w:hAnsi="Arial" w:cs="Arial"/>
          <w:sz w:val="20"/>
          <w:szCs w:val="20"/>
        </w:rPr>
        <w:t>Šifra 922</w:t>
      </w:r>
      <w:r w:rsidRPr="00A21CB5">
        <w:rPr>
          <w:rFonts w:ascii="Arial" w:hAnsi="Arial" w:cs="Arial"/>
          <w:sz w:val="20"/>
          <w:szCs w:val="20"/>
        </w:rPr>
        <w:t xml:space="preserve"> </w:t>
      </w:r>
      <w:r w:rsidRPr="00E02036">
        <w:rPr>
          <w:rFonts w:ascii="Arial" w:hAnsi="Arial" w:cs="Arial"/>
          <w:sz w:val="20"/>
          <w:szCs w:val="20"/>
        </w:rPr>
        <w:t>Rezultat poslovanja  na kraju izvještajnog razdoblja iznosi</w:t>
      </w:r>
      <w:r w:rsidRPr="00DD689A">
        <w:rPr>
          <w:rFonts w:ascii="Arial" w:hAnsi="Arial" w:cs="Arial"/>
          <w:sz w:val="20"/>
          <w:szCs w:val="20"/>
        </w:rPr>
        <w:t xml:space="preserve"> </w:t>
      </w:r>
      <w:r w:rsidRPr="00E02036">
        <w:rPr>
          <w:rFonts w:ascii="Arial" w:hAnsi="Arial" w:cs="Arial"/>
          <w:sz w:val="20"/>
          <w:szCs w:val="20"/>
        </w:rPr>
        <w:t xml:space="preserve">višak prihoda i primitaka  za pokriće u slijedećem razdoblju u iznosu od </w:t>
      </w:r>
      <w:r>
        <w:rPr>
          <w:rFonts w:ascii="Arial" w:hAnsi="Arial" w:cs="Arial"/>
          <w:sz w:val="20"/>
          <w:szCs w:val="20"/>
        </w:rPr>
        <w:t>21.877,66</w:t>
      </w:r>
      <w:r w:rsidR="00F359B1">
        <w:rPr>
          <w:rFonts w:ascii="Arial" w:hAnsi="Arial" w:cs="Arial"/>
          <w:sz w:val="20"/>
          <w:szCs w:val="20"/>
        </w:rPr>
        <w:t xml:space="preserve"> </w:t>
      </w:r>
      <w:r>
        <w:rPr>
          <w:rFonts w:ascii="Arial" w:hAnsi="Arial" w:cs="Arial"/>
          <w:sz w:val="20"/>
          <w:szCs w:val="20"/>
        </w:rPr>
        <w:t>eura</w:t>
      </w:r>
      <w:r w:rsidRPr="00E02036">
        <w:rPr>
          <w:rFonts w:ascii="Arial" w:hAnsi="Arial" w:cs="Arial"/>
          <w:sz w:val="20"/>
          <w:szCs w:val="20"/>
        </w:rPr>
        <w:t xml:space="preserve">. Višak prihoda odnosi se na višak prihoda poslovanja u iznosu od </w:t>
      </w:r>
      <w:r>
        <w:rPr>
          <w:rFonts w:ascii="Arial" w:hAnsi="Arial" w:cs="Arial"/>
          <w:sz w:val="20"/>
          <w:szCs w:val="20"/>
        </w:rPr>
        <w:t>21.877,66</w:t>
      </w:r>
      <w:r w:rsidR="00F359B1">
        <w:rPr>
          <w:rFonts w:ascii="Arial" w:hAnsi="Arial" w:cs="Arial"/>
          <w:sz w:val="20"/>
          <w:szCs w:val="20"/>
        </w:rPr>
        <w:t xml:space="preserve"> </w:t>
      </w:r>
      <w:r>
        <w:rPr>
          <w:rFonts w:ascii="Arial" w:hAnsi="Arial" w:cs="Arial"/>
          <w:sz w:val="20"/>
          <w:szCs w:val="20"/>
        </w:rPr>
        <w:t>eura</w:t>
      </w:r>
      <w:r w:rsidRPr="00E02036">
        <w:rPr>
          <w:rFonts w:ascii="Arial" w:hAnsi="Arial" w:cs="Arial"/>
          <w:sz w:val="20"/>
          <w:szCs w:val="20"/>
        </w:rPr>
        <w:t xml:space="preserve"> Višak prihoda nastao je po slijedećim izvorima financiranja:</w:t>
      </w:r>
    </w:p>
    <w:p w:rsidR="006B66A3" w:rsidRDefault="006B66A3" w:rsidP="006B66A3">
      <w:pPr>
        <w:numPr>
          <w:ilvl w:val="1"/>
          <w:numId w:val="8"/>
        </w:numPr>
        <w:jc w:val="both"/>
        <w:rPr>
          <w:rFonts w:ascii="Arial" w:hAnsi="Arial" w:cs="Arial"/>
          <w:sz w:val="20"/>
          <w:szCs w:val="20"/>
        </w:rPr>
      </w:pPr>
      <w:r>
        <w:rPr>
          <w:rFonts w:ascii="Arial" w:hAnsi="Arial" w:cs="Arial"/>
          <w:sz w:val="20"/>
          <w:szCs w:val="20"/>
        </w:rPr>
        <w:t>V</w:t>
      </w:r>
      <w:r w:rsidRPr="000909E2">
        <w:rPr>
          <w:rFonts w:ascii="Arial" w:hAnsi="Arial" w:cs="Arial"/>
          <w:sz w:val="20"/>
          <w:szCs w:val="20"/>
        </w:rPr>
        <w:t>išak prihoda vlastitih sredstava od najma školskog prostora u iznosu od</w:t>
      </w:r>
      <w:r>
        <w:rPr>
          <w:rFonts w:ascii="Arial" w:hAnsi="Arial" w:cs="Arial"/>
          <w:sz w:val="20"/>
          <w:szCs w:val="20"/>
        </w:rPr>
        <w:t xml:space="preserve"> 4.252,86</w:t>
      </w:r>
      <w:r w:rsidR="00F359B1">
        <w:rPr>
          <w:rFonts w:ascii="Arial" w:hAnsi="Arial" w:cs="Arial"/>
          <w:sz w:val="20"/>
          <w:szCs w:val="20"/>
        </w:rPr>
        <w:t xml:space="preserve"> </w:t>
      </w:r>
      <w:r>
        <w:rPr>
          <w:rFonts w:ascii="Arial" w:hAnsi="Arial" w:cs="Arial"/>
          <w:sz w:val="20"/>
          <w:szCs w:val="20"/>
        </w:rPr>
        <w:t>eura</w:t>
      </w:r>
      <w:r w:rsidRPr="000909E2">
        <w:rPr>
          <w:rFonts w:ascii="Arial" w:hAnsi="Arial" w:cs="Arial"/>
          <w:sz w:val="20"/>
          <w:szCs w:val="20"/>
        </w:rPr>
        <w:t xml:space="preserve"> koji će biti utrošen u naredno</w:t>
      </w:r>
      <w:r>
        <w:rPr>
          <w:rFonts w:ascii="Arial" w:hAnsi="Arial" w:cs="Arial"/>
          <w:sz w:val="20"/>
          <w:szCs w:val="20"/>
        </w:rPr>
        <w:t>m razdoblju temeljem usvojenog F</w:t>
      </w:r>
      <w:r w:rsidRPr="000909E2">
        <w:rPr>
          <w:rFonts w:ascii="Arial" w:hAnsi="Arial" w:cs="Arial"/>
          <w:sz w:val="20"/>
          <w:szCs w:val="20"/>
        </w:rPr>
        <w:t>inancijskog plana</w:t>
      </w:r>
      <w:r>
        <w:rPr>
          <w:rFonts w:ascii="Arial" w:hAnsi="Arial" w:cs="Arial"/>
          <w:sz w:val="20"/>
          <w:szCs w:val="20"/>
        </w:rPr>
        <w:t xml:space="preserve"> i Odluke o raspodjeli rezultata i načinu korištenja viška prihoda u 2025.godini</w:t>
      </w:r>
      <w:r w:rsidRPr="000909E2">
        <w:rPr>
          <w:rFonts w:ascii="Arial" w:hAnsi="Arial" w:cs="Arial"/>
          <w:sz w:val="20"/>
          <w:szCs w:val="20"/>
        </w:rPr>
        <w:t>.</w:t>
      </w:r>
    </w:p>
    <w:p w:rsidR="00957285" w:rsidRPr="000909E2" w:rsidRDefault="00957285" w:rsidP="00957285">
      <w:pPr>
        <w:ind w:left="1440"/>
        <w:jc w:val="both"/>
        <w:rPr>
          <w:rFonts w:ascii="Arial" w:hAnsi="Arial" w:cs="Arial"/>
          <w:sz w:val="20"/>
          <w:szCs w:val="20"/>
        </w:rPr>
      </w:pPr>
    </w:p>
    <w:p w:rsidR="006B66A3" w:rsidRDefault="006B66A3" w:rsidP="006B66A3">
      <w:pPr>
        <w:numPr>
          <w:ilvl w:val="1"/>
          <w:numId w:val="8"/>
        </w:numPr>
        <w:jc w:val="both"/>
        <w:rPr>
          <w:rFonts w:ascii="Arial" w:hAnsi="Arial" w:cs="Arial"/>
          <w:sz w:val="20"/>
          <w:szCs w:val="20"/>
        </w:rPr>
      </w:pPr>
      <w:r w:rsidRPr="009312C5">
        <w:rPr>
          <w:rFonts w:ascii="Arial" w:hAnsi="Arial" w:cs="Arial"/>
          <w:sz w:val="20"/>
          <w:szCs w:val="20"/>
        </w:rPr>
        <w:t xml:space="preserve">Višak prihoda poslovanja od strane prihoda za posebne namjene u iznosu od </w:t>
      </w:r>
      <w:r>
        <w:rPr>
          <w:rFonts w:ascii="Arial" w:hAnsi="Arial" w:cs="Arial"/>
          <w:sz w:val="20"/>
          <w:szCs w:val="20"/>
        </w:rPr>
        <w:t>19.883,20</w:t>
      </w:r>
      <w:r w:rsidR="00F359B1">
        <w:rPr>
          <w:rFonts w:ascii="Arial" w:hAnsi="Arial" w:cs="Arial"/>
          <w:sz w:val="20"/>
          <w:szCs w:val="20"/>
        </w:rPr>
        <w:t xml:space="preserve"> </w:t>
      </w:r>
      <w:r>
        <w:rPr>
          <w:rFonts w:ascii="Arial" w:hAnsi="Arial" w:cs="Arial"/>
          <w:sz w:val="20"/>
          <w:szCs w:val="20"/>
        </w:rPr>
        <w:t>eura</w:t>
      </w:r>
      <w:r w:rsidRPr="009312C5">
        <w:rPr>
          <w:rFonts w:ascii="Arial" w:hAnsi="Arial" w:cs="Arial"/>
          <w:sz w:val="20"/>
          <w:szCs w:val="20"/>
        </w:rPr>
        <w:t xml:space="preserve"> i to od rada školske kuhinje u iznosu od </w:t>
      </w:r>
      <w:r>
        <w:rPr>
          <w:rFonts w:ascii="Arial" w:hAnsi="Arial" w:cs="Arial"/>
          <w:sz w:val="20"/>
          <w:szCs w:val="20"/>
        </w:rPr>
        <w:t>2.900,27</w:t>
      </w:r>
      <w:r w:rsidR="00F359B1">
        <w:rPr>
          <w:rFonts w:ascii="Arial" w:hAnsi="Arial" w:cs="Arial"/>
          <w:sz w:val="20"/>
          <w:szCs w:val="20"/>
        </w:rPr>
        <w:t xml:space="preserve"> </w:t>
      </w:r>
      <w:r>
        <w:rPr>
          <w:rFonts w:ascii="Arial" w:hAnsi="Arial" w:cs="Arial"/>
          <w:sz w:val="20"/>
          <w:szCs w:val="20"/>
        </w:rPr>
        <w:t>eura</w:t>
      </w:r>
      <w:r w:rsidRPr="009312C5">
        <w:rPr>
          <w:rFonts w:ascii="Arial" w:hAnsi="Arial" w:cs="Arial"/>
          <w:sz w:val="20"/>
          <w:szCs w:val="20"/>
        </w:rPr>
        <w:t xml:space="preserve">, te od rada  produženog boravka u iznosu od </w:t>
      </w:r>
      <w:r>
        <w:rPr>
          <w:rFonts w:ascii="Arial" w:hAnsi="Arial" w:cs="Arial"/>
          <w:sz w:val="20"/>
          <w:szCs w:val="20"/>
        </w:rPr>
        <w:t>16.982,93</w:t>
      </w:r>
      <w:r w:rsidR="00F359B1">
        <w:rPr>
          <w:rFonts w:ascii="Arial" w:hAnsi="Arial" w:cs="Arial"/>
          <w:sz w:val="20"/>
          <w:szCs w:val="20"/>
        </w:rPr>
        <w:t xml:space="preserve"> </w:t>
      </w:r>
      <w:r>
        <w:rPr>
          <w:rFonts w:ascii="Arial" w:hAnsi="Arial" w:cs="Arial"/>
          <w:sz w:val="20"/>
          <w:szCs w:val="20"/>
        </w:rPr>
        <w:t xml:space="preserve">eura. Višak ovih prihoda </w:t>
      </w:r>
      <w:r w:rsidRPr="009312C5">
        <w:rPr>
          <w:rFonts w:ascii="Arial" w:hAnsi="Arial" w:cs="Arial"/>
          <w:sz w:val="20"/>
          <w:szCs w:val="20"/>
        </w:rPr>
        <w:t xml:space="preserve">utrošit će se  u narednom izvještajnom razdoblju u skladu sa usvojenim Financijskim planom i </w:t>
      </w:r>
      <w:r>
        <w:rPr>
          <w:rFonts w:ascii="Arial" w:hAnsi="Arial" w:cs="Arial"/>
          <w:sz w:val="20"/>
          <w:szCs w:val="20"/>
        </w:rPr>
        <w:t>temeljem Odluke o raspodjeli rezultata i načinu korištenja viška prihoda u 2025.godini</w:t>
      </w:r>
      <w:r w:rsidRPr="000909E2">
        <w:rPr>
          <w:rFonts w:ascii="Arial" w:hAnsi="Arial" w:cs="Arial"/>
          <w:sz w:val="20"/>
          <w:szCs w:val="20"/>
        </w:rPr>
        <w:t>.</w:t>
      </w:r>
    </w:p>
    <w:p w:rsidR="00957285" w:rsidRDefault="00957285" w:rsidP="00957285">
      <w:pPr>
        <w:pStyle w:val="Odlomakpopisa"/>
        <w:rPr>
          <w:rFonts w:ascii="Arial" w:hAnsi="Arial" w:cs="Arial"/>
          <w:sz w:val="20"/>
          <w:szCs w:val="20"/>
        </w:rPr>
      </w:pPr>
    </w:p>
    <w:p w:rsidR="00957285" w:rsidRDefault="00957285" w:rsidP="00957285">
      <w:pPr>
        <w:ind w:left="1440"/>
        <w:jc w:val="both"/>
        <w:rPr>
          <w:rFonts w:ascii="Arial" w:hAnsi="Arial" w:cs="Arial"/>
          <w:sz w:val="20"/>
          <w:szCs w:val="20"/>
        </w:rPr>
      </w:pPr>
    </w:p>
    <w:p w:rsidR="006B66A3" w:rsidRDefault="00AF63ED" w:rsidP="006B66A3">
      <w:pPr>
        <w:numPr>
          <w:ilvl w:val="1"/>
          <w:numId w:val="8"/>
        </w:numPr>
        <w:jc w:val="both"/>
        <w:rPr>
          <w:rFonts w:ascii="Arial" w:hAnsi="Arial" w:cs="Arial"/>
          <w:sz w:val="20"/>
          <w:szCs w:val="20"/>
        </w:rPr>
      </w:pPr>
      <w:r>
        <w:rPr>
          <w:rFonts w:ascii="Arial" w:hAnsi="Arial" w:cs="Arial"/>
          <w:sz w:val="20"/>
          <w:szCs w:val="20"/>
        </w:rPr>
        <w:lastRenderedPageBreak/>
        <w:t>Manjak</w:t>
      </w:r>
      <w:r w:rsidR="006B66A3" w:rsidRPr="0072057B">
        <w:rPr>
          <w:rFonts w:ascii="Arial" w:hAnsi="Arial" w:cs="Arial"/>
          <w:sz w:val="20"/>
          <w:szCs w:val="20"/>
        </w:rPr>
        <w:t xml:space="preserve"> prihoda Pomoći dobivenih od strane MZO u iznosu od 2.258,40</w:t>
      </w:r>
      <w:r w:rsidR="00F359B1">
        <w:rPr>
          <w:rFonts w:ascii="Arial" w:hAnsi="Arial" w:cs="Arial"/>
          <w:sz w:val="20"/>
          <w:szCs w:val="20"/>
        </w:rPr>
        <w:t xml:space="preserve"> </w:t>
      </w:r>
      <w:r w:rsidR="006B66A3" w:rsidRPr="0072057B">
        <w:rPr>
          <w:rFonts w:ascii="Arial" w:hAnsi="Arial" w:cs="Arial"/>
          <w:sz w:val="20"/>
          <w:szCs w:val="20"/>
        </w:rPr>
        <w:t xml:space="preserve">eura a odnose se na : </w:t>
      </w:r>
      <w:r>
        <w:rPr>
          <w:rFonts w:ascii="Arial" w:hAnsi="Arial" w:cs="Arial"/>
          <w:sz w:val="20"/>
          <w:szCs w:val="20"/>
        </w:rPr>
        <w:t xml:space="preserve">višak </w:t>
      </w:r>
      <w:r w:rsidR="006B66A3" w:rsidRPr="0072057B">
        <w:rPr>
          <w:rFonts w:ascii="Arial" w:hAnsi="Arial" w:cs="Arial"/>
          <w:sz w:val="20"/>
          <w:szCs w:val="20"/>
        </w:rPr>
        <w:t>prihod</w:t>
      </w:r>
      <w:r>
        <w:rPr>
          <w:rFonts w:ascii="Arial" w:hAnsi="Arial" w:cs="Arial"/>
          <w:sz w:val="20"/>
          <w:szCs w:val="20"/>
        </w:rPr>
        <w:t>a</w:t>
      </w:r>
      <w:r w:rsidR="006B66A3" w:rsidRPr="0072057B">
        <w:rPr>
          <w:rFonts w:ascii="Arial" w:hAnsi="Arial" w:cs="Arial"/>
          <w:sz w:val="20"/>
          <w:szCs w:val="20"/>
        </w:rPr>
        <w:t xml:space="preserve"> za projekt Izvannastavne aktivnosti u iznosu od 1.981,67</w:t>
      </w:r>
      <w:r w:rsidR="00F359B1">
        <w:rPr>
          <w:rFonts w:ascii="Arial" w:hAnsi="Arial" w:cs="Arial"/>
          <w:sz w:val="20"/>
          <w:szCs w:val="20"/>
        </w:rPr>
        <w:t xml:space="preserve"> </w:t>
      </w:r>
      <w:r w:rsidR="006B66A3" w:rsidRPr="0072057B">
        <w:rPr>
          <w:rFonts w:ascii="Arial" w:hAnsi="Arial" w:cs="Arial"/>
          <w:sz w:val="20"/>
          <w:szCs w:val="20"/>
        </w:rPr>
        <w:t xml:space="preserve">eura i </w:t>
      </w:r>
      <w:r>
        <w:rPr>
          <w:rFonts w:ascii="Arial" w:hAnsi="Arial" w:cs="Arial"/>
          <w:sz w:val="20"/>
          <w:szCs w:val="20"/>
        </w:rPr>
        <w:t>višak prihoda</w:t>
      </w:r>
      <w:r w:rsidR="006B66A3" w:rsidRPr="0072057B">
        <w:rPr>
          <w:rFonts w:ascii="Arial" w:hAnsi="Arial" w:cs="Arial"/>
          <w:sz w:val="20"/>
          <w:szCs w:val="20"/>
        </w:rPr>
        <w:t xml:space="preserve"> za nabavu psiholoških testova u iznosu od 2.984,00</w:t>
      </w:r>
      <w:r w:rsidR="00F359B1">
        <w:rPr>
          <w:rFonts w:ascii="Arial" w:hAnsi="Arial" w:cs="Arial"/>
          <w:sz w:val="20"/>
          <w:szCs w:val="20"/>
        </w:rPr>
        <w:t xml:space="preserve"> </w:t>
      </w:r>
      <w:r w:rsidR="006B66A3" w:rsidRPr="0072057B">
        <w:rPr>
          <w:rFonts w:ascii="Arial" w:hAnsi="Arial" w:cs="Arial"/>
          <w:sz w:val="20"/>
          <w:szCs w:val="20"/>
        </w:rPr>
        <w:t xml:space="preserve">eura koji će se namjenski temeljem Odluke o raspodjeli rezultata i načinu korištenja viška prihoda u 2025.godini utrošiti u drugom polugodištu školske godine 2024./2025, </w:t>
      </w:r>
      <w:r>
        <w:rPr>
          <w:rFonts w:ascii="Arial" w:hAnsi="Arial" w:cs="Arial"/>
          <w:sz w:val="20"/>
          <w:szCs w:val="20"/>
        </w:rPr>
        <w:t xml:space="preserve">te </w:t>
      </w:r>
      <w:r w:rsidR="006B66A3" w:rsidRPr="0072057B">
        <w:rPr>
          <w:rFonts w:ascii="Arial" w:hAnsi="Arial" w:cs="Arial"/>
          <w:sz w:val="20"/>
          <w:szCs w:val="20"/>
        </w:rPr>
        <w:t>manjak prihoda u iznosu od 281,11</w:t>
      </w:r>
      <w:r w:rsidR="00F359B1">
        <w:rPr>
          <w:rFonts w:ascii="Arial" w:hAnsi="Arial" w:cs="Arial"/>
          <w:sz w:val="20"/>
          <w:szCs w:val="20"/>
        </w:rPr>
        <w:t xml:space="preserve"> </w:t>
      </w:r>
      <w:r w:rsidR="006B66A3" w:rsidRPr="0072057B">
        <w:rPr>
          <w:rFonts w:ascii="Arial" w:hAnsi="Arial" w:cs="Arial"/>
          <w:sz w:val="20"/>
          <w:szCs w:val="20"/>
        </w:rPr>
        <w:t>eura za troškove sudske pristojbe čiji se prihodi očekuju u 2025.godini i manjak prihoda za financiranje prehrane učenika za prosinac 2024.g. u iznosu od 6.942,96</w:t>
      </w:r>
      <w:r w:rsidR="00F359B1">
        <w:rPr>
          <w:rFonts w:ascii="Arial" w:hAnsi="Arial" w:cs="Arial"/>
          <w:sz w:val="20"/>
          <w:szCs w:val="20"/>
        </w:rPr>
        <w:t xml:space="preserve"> </w:t>
      </w:r>
      <w:r w:rsidR="006B66A3" w:rsidRPr="0072057B">
        <w:rPr>
          <w:rFonts w:ascii="Arial" w:hAnsi="Arial" w:cs="Arial"/>
          <w:sz w:val="20"/>
          <w:szCs w:val="20"/>
        </w:rPr>
        <w:t xml:space="preserve">eura čiji se prihodi očekuju u 2025.g.      </w:t>
      </w:r>
    </w:p>
    <w:p w:rsidR="006B66A3" w:rsidRDefault="006B66A3" w:rsidP="006B66A3">
      <w:pPr>
        <w:pStyle w:val="Odlomakpopisa"/>
        <w:ind w:left="360"/>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Izvršena je korekcija rezultata poslovanja i to za :</w:t>
      </w:r>
    </w:p>
    <w:p w:rsidR="00AF63ED" w:rsidRDefault="00AF63ED" w:rsidP="006B66A3">
      <w:pPr>
        <w:jc w:val="both"/>
        <w:rPr>
          <w:rFonts w:ascii="Arial" w:hAnsi="Arial" w:cs="Arial"/>
          <w:sz w:val="20"/>
          <w:szCs w:val="20"/>
        </w:rPr>
      </w:pPr>
    </w:p>
    <w:p w:rsidR="006B66A3" w:rsidRDefault="006B66A3" w:rsidP="006B66A3">
      <w:pPr>
        <w:ind w:firstLine="708"/>
        <w:jc w:val="both"/>
        <w:rPr>
          <w:rFonts w:ascii="Arial" w:hAnsi="Arial" w:cs="Arial"/>
          <w:sz w:val="20"/>
          <w:szCs w:val="20"/>
        </w:rPr>
      </w:pPr>
      <w:r>
        <w:rPr>
          <w:rFonts w:ascii="Arial" w:hAnsi="Arial" w:cs="Arial"/>
          <w:sz w:val="20"/>
          <w:szCs w:val="20"/>
        </w:rPr>
        <w:t>- kapitalnu pomoć dobivenu od strane nadležnog Ministarstva u vrijednosti 12.676,23eura</w:t>
      </w:r>
    </w:p>
    <w:p w:rsidR="006B66A3" w:rsidRDefault="006B66A3" w:rsidP="006B66A3">
      <w:pPr>
        <w:ind w:firstLine="708"/>
        <w:jc w:val="both"/>
        <w:rPr>
          <w:rFonts w:ascii="Arial" w:hAnsi="Arial" w:cs="Arial"/>
          <w:sz w:val="20"/>
          <w:szCs w:val="20"/>
        </w:rPr>
      </w:pPr>
      <w:r>
        <w:rPr>
          <w:rFonts w:ascii="Arial" w:hAnsi="Arial" w:cs="Arial"/>
          <w:sz w:val="20"/>
          <w:szCs w:val="20"/>
        </w:rPr>
        <w:t xml:space="preserve">  (dobivenih za nabavu udžbenika i  nabava školske lektire)</w:t>
      </w:r>
    </w:p>
    <w:p w:rsidR="00AF63ED" w:rsidRDefault="00AF63ED" w:rsidP="006B66A3">
      <w:pPr>
        <w:ind w:firstLine="708"/>
        <w:jc w:val="both"/>
        <w:rPr>
          <w:rFonts w:ascii="Arial" w:hAnsi="Arial" w:cs="Arial"/>
          <w:sz w:val="20"/>
          <w:szCs w:val="20"/>
        </w:rPr>
      </w:pPr>
    </w:p>
    <w:p w:rsidR="006B66A3" w:rsidRDefault="006B66A3" w:rsidP="006B66A3">
      <w:pPr>
        <w:ind w:left="708"/>
        <w:jc w:val="both"/>
        <w:rPr>
          <w:rFonts w:ascii="Arial" w:hAnsi="Arial" w:cs="Arial"/>
          <w:sz w:val="20"/>
          <w:szCs w:val="20"/>
        </w:rPr>
      </w:pPr>
      <w:r>
        <w:rPr>
          <w:rFonts w:ascii="Arial" w:hAnsi="Arial" w:cs="Arial"/>
          <w:sz w:val="20"/>
          <w:szCs w:val="20"/>
        </w:rPr>
        <w:t>- kapitalnu donacija u iznosu od 900,00</w:t>
      </w:r>
      <w:r w:rsidR="00F359B1">
        <w:rPr>
          <w:rFonts w:ascii="Arial" w:hAnsi="Arial" w:cs="Arial"/>
          <w:sz w:val="20"/>
          <w:szCs w:val="20"/>
        </w:rPr>
        <w:t xml:space="preserve"> </w:t>
      </w:r>
      <w:r>
        <w:rPr>
          <w:rFonts w:ascii="Arial" w:hAnsi="Arial" w:cs="Arial"/>
          <w:sz w:val="20"/>
          <w:szCs w:val="20"/>
        </w:rPr>
        <w:t>eura dobivena od Erste banke donacijom imovine</w:t>
      </w:r>
      <w:r w:rsidR="00957285">
        <w:rPr>
          <w:rFonts w:ascii="Arial" w:hAnsi="Arial" w:cs="Arial"/>
          <w:sz w:val="20"/>
          <w:szCs w:val="20"/>
        </w:rPr>
        <w:t xml:space="preserve"> </w:t>
      </w:r>
      <w:r>
        <w:rPr>
          <w:rFonts w:ascii="Arial" w:hAnsi="Arial" w:cs="Arial"/>
          <w:sz w:val="20"/>
          <w:szCs w:val="20"/>
        </w:rPr>
        <w:t>(3kom ormara, 2kom trosjeda,</w:t>
      </w:r>
      <w:r w:rsidR="00957285">
        <w:rPr>
          <w:rFonts w:ascii="Arial" w:hAnsi="Arial" w:cs="Arial"/>
          <w:sz w:val="20"/>
          <w:szCs w:val="20"/>
        </w:rPr>
        <w:t xml:space="preserve"> </w:t>
      </w:r>
      <w:r>
        <w:rPr>
          <w:rFonts w:ascii="Arial" w:hAnsi="Arial" w:cs="Arial"/>
          <w:sz w:val="20"/>
          <w:szCs w:val="20"/>
        </w:rPr>
        <w:t>1kom fotelja, mašina za uništavanje papira 1kom, spremnik za odvajanje otpada, mikrovalnu i mini muzičku liniju</w:t>
      </w:r>
    </w:p>
    <w:p w:rsidR="00AF63ED" w:rsidRDefault="00AF63ED" w:rsidP="006B66A3">
      <w:pPr>
        <w:ind w:left="708"/>
        <w:jc w:val="both"/>
        <w:rPr>
          <w:rFonts w:ascii="Arial" w:hAnsi="Arial" w:cs="Arial"/>
          <w:sz w:val="20"/>
          <w:szCs w:val="20"/>
        </w:rPr>
      </w:pPr>
    </w:p>
    <w:p w:rsidR="006B66A3" w:rsidRDefault="006B66A3" w:rsidP="006B66A3">
      <w:pPr>
        <w:ind w:left="708"/>
        <w:jc w:val="both"/>
        <w:rPr>
          <w:rFonts w:ascii="Arial" w:hAnsi="Arial" w:cs="Arial"/>
          <w:sz w:val="20"/>
          <w:szCs w:val="20"/>
        </w:rPr>
      </w:pPr>
      <w:r>
        <w:rPr>
          <w:rFonts w:ascii="Arial" w:hAnsi="Arial" w:cs="Arial"/>
          <w:sz w:val="20"/>
          <w:szCs w:val="20"/>
        </w:rPr>
        <w:t xml:space="preserve">- Odlukom Školskog odbora o raspodijeli prihoda poslovanja temeljem usvajanja Financijskog    </w:t>
      </w:r>
    </w:p>
    <w:p w:rsidR="00957285" w:rsidRDefault="006B66A3" w:rsidP="006B66A3">
      <w:pPr>
        <w:ind w:left="708"/>
        <w:jc w:val="both"/>
        <w:rPr>
          <w:rFonts w:ascii="Arial" w:hAnsi="Arial" w:cs="Arial"/>
          <w:sz w:val="20"/>
          <w:szCs w:val="20"/>
        </w:rPr>
      </w:pPr>
      <w:r>
        <w:rPr>
          <w:rFonts w:ascii="Arial" w:hAnsi="Arial" w:cs="Arial"/>
          <w:sz w:val="20"/>
          <w:szCs w:val="20"/>
        </w:rPr>
        <w:t xml:space="preserve">  pla</w:t>
      </w:r>
      <w:r w:rsidR="00957285">
        <w:rPr>
          <w:rFonts w:ascii="Arial" w:hAnsi="Arial" w:cs="Arial"/>
          <w:sz w:val="20"/>
          <w:szCs w:val="20"/>
        </w:rPr>
        <w:t>na i rebalansa u 2024. godini  s</w:t>
      </w:r>
      <w:r>
        <w:rPr>
          <w:rFonts w:ascii="Arial" w:hAnsi="Arial" w:cs="Arial"/>
          <w:sz w:val="20"/>
          <w:szCs w:val="20"/>
        </w:rPr>
        <w:t>a  prihoda poslovanja</w:t>
      </w:r>
      <w:r w:rsidR="00957285">
        <w:rPr>
          <w:rFonts w:ascii="Arial" w:hAnsi="Arial" w:cs="Arial"/>
          <w:sz w:val="20"/>
          <w:szCs w:val="20"/>
        </w:rPr>
        <w:t xml:space="preserve"> </w:t>
      </w:r>
      <w:r>
        <w:rPr>
          <w:rFonts w:ascii="Arial" w:hAnsi="Arial" w:cs="Arial"/>
          <w:sz w:val="20"/>
          <w:szCs w:val="20"/>
        </w:rPr>
        <w:t>(vlastita sredstva) na  prihode od</w:t>
      </w:r>
    </w:p>
    <w:p w:rsidR="006B66A3" w:rsidRDefault="006B66A3" w:rsidP="006B66A3">
      <w:pPr>
        <w:ind w:left="708"/>
        <w:jc w:val="both"/>
        <w:rPr>
          <w:rFonts w:ascii="Arial" w:hAnsi="Arial" w:cs="Arial"/>
          <w:sz w:val="20"/>
          <w:szCs w:val="20"/>
        </w:rPr>
      </w:pPr>
      <w:r>
        <w:rPr>
          <w:rFonts w:ascii="Arial" w:hAnsi="Arial" w:cs="Arial"/>
          <w:sz w:val="20"/>
          <w:szCs w:val="20"/>
        </w:rPr>
        <w:t xml:space="preserve">  nefinancijske imovine u vrijednosti 2.178,00</w:t>
      </w:r>
      <w:r w:rsidR="00F359B1">
        <w:rPr>
          <w:rFonts w:ascii="Arial" w:hAnsi="Arial" w:cs="Arial"/>
          <w:sz w:val="20"/>
          <w:szCs w:val="20"/>
        </w:rPr>
        <w:t xml:space="preserve"> </w:t>
      </w:r>
      <w:r>
        <w:rPr>
          <w:rFonts w:ascii="Arial" w:hAnsi="Arial" w:cs="Arial"/>
          <w:sz w:val="20"/>
          <w:szCs w:val="20"/>
        </w:rPr>
        <w:t>eura.</w:t>
      </w:r>
    </w:p>
    <w:p w:rsidR="00AF63ED" w:rsidRDefault="00AF63ED" w:rsidP="006B66A3">
      <w:pPr>
        <w:ind w:left="708"/>
        <w:jc w:val="both"/>
        <w:rPr>
          <w:rFonts w:ascii="Arial" w:hAnsi="Arial" w:cs="Arial"/>
          <w:sz w:val="20"/>
          <w:szCs w:val="20"/>
        </w:rPr>
      </w:pPr>
    </w:p>
    <w:p w:rsidR="006B66A3" w:rsidRDefault="006B66A3" w:rsidP="006B66A3">
      <w:pPr>
        <w:ind w:left="708"/>
        <w:jc w:val="both"/>
        <w:rPr>
          <w:rFonts w:ascii="Arial" w:hAnsi="Arial" w:cs="Arial"/>
          <w:sz w:val="20"/>
          <w:szCs w:val="20"/>
        </w:rPr>
      </w:pPr>
      <w:r>
        <w:rPr>
          <w:rFonts w:ascii="Arial" w:hAnsi="Arial" w:cs="Arial"/>
          <w:sz w:val="20"/>
          <w:szCs w:val="20"/>
        </w:rPr>
        <w:t>-</w:t>
      </w:r>
      <w:r w:rsidRPr="006F3F9C">
        <w:rPr>
          <w:rFonts w:ascii="Arial" w:hAnsi="Arial" w:cs="Arial"/>
          <w:sz w:val="20"/>
          <w:szCs w:val="20"/>
        </w:rPr>
        <w:t xml:space="preserve"> </w:t>
      </w:r>
      <w:r>
        <w:rPr>
          <w:rFonts w:ascii="Arial" w:hAnsi="Arial" w:cs="Arial"/>
          <w:sz w:val="20"/>
          <w:szCs w:val="20"/>
        </w:rPr>
        <w:t>Odlukom o raspodijeli rezultata i načinu korištenja viška prihoda u 2024.g.</w:t>
      </w:r>
      <w:r w:rsidRPr="006F3F9C">
        <w:rPr>
          <w:rFonts w:ascii="Arial" w:hAnsi="Arial" w:cs="Arial"/>
          <w:sz w:val="20"/>
          <w:szCs w:val="20"/>
        </w:rPr>
        <w:t xml:space="preserve"> </w:t>
      </w:r>
      <w:r>
        <w:rPr>
          <w:rFonts w:ascii="Arial" w:hAnsi="Arial" w:cs="Arial"/>
          <w:sz w:val="20"/>
          <w:szCs w:val="20"/>
        </w:rPr>
        <w:t>višak prihoda poslovanja na višak prihoda od   nefinancijske imovine</w:t>
      </w:r>
      <w:r w:rsidR="00BD46D8">
        <w:rPr>
          <w:rFonts w:ascii="Arial" w:hAnsi="Arial" w:cs="Arial"/>
          <w:sz w:val="20"/>
          <w:szCs w:val="20"/>
        </w:rPr>
        <w:t xml:space="preserve"> </w:t>
      </w:r>
      <w:r>
        <w:rPr>
          <w:rFonts w:ascii="Arial" w:hAnsi="Arial" w:cs="Arial"/>
          <w:sz w:val="20"/>
          <w:szCs w:val="20"/>
        </w:rPr>
        <w:t>namjenska sredstva u vrijednosti od 2.365,24</w:t>
      </w:r>
      <w:r w:rsidR="00F359B1">
        <w:rPr>
          <w:rFonts w:ascii="Arial" w:hAnsi="Arial" w:cs="Arial"/>
          <w:sz w:val="20"/>
          <w:szCs w:val="20"/>
        </w:rPr>
        <w:t xml:space="preserve"> </w:t>
      </w:r>
      <w:r>
        <w:rPr>
          <w:rFonts w:ascii="Arial" w:hAnsi="Arial" w:cs="Arial"/>
          <w:sz w:val="20"/>
          <w:szCs w:val="20"/>
        </w:rPr>
        <w:t xml:space="preserve">eura i </w:t>
      </w:r>
      <w:r w:rsidR="00BD46D8">
        <w:rPr>
          <w:rFonts w:ascii="Arial" w:hAnsi="Arial" w:cs="Arial"/>
          <w:sz w:val="20"/>
          <w:szCs w:val="20"/>
        </w:rPr>
        <w:t>vlastita sredstva</w:t>
      </w:r>
      <w:r>
        <w:rPr>
          <w:rFonts w:ascii="Arial" w:hAnsi="Arial" w:cs="Arial"/>
          <w:sz w:val="20"/>
          <w:szCs w:val="20"/>
        </w:rPr>
        <w:t xml:space="preserve"> u iznosu od 961,23</w:t>
      </w:r>
      <w:r w:rsidR="00F359B1">
        <w:rPr>
          <w:rFonts w:ascii="Arial" w:hAnsi="Arial" w:cs="Arial"/>
          <w:sz w:val="20"/>
          <w:szCs w:val="20"/>
        </w:rPr>
        <w:t xml:space="preserve"> </w:t>
      </w:r>
      <w:r>
        <w:rPr>
          <w:rFonts w:ascii="Arial" w:hAnsi="Arial" w:cs="Arial"/>
          <w:sz w:val="20"/>
          <w:szCs w:val="20"/>
        </w:rPr>
        <w:t xml:space="preserve">eura. </w:t>
      </w:r>
    </w:p>
    <w:p w:rsidR="006B66A3" w:rsidRDefault="006B66A3" w:rsidP="006B66A3">
      <w:pPr>
        <w:ind w:left="708"/>
        <w:jc w:val="both"/>
        <w:rPr>
          <w:rFonts w:ascii="Arial" w:hAnsi="Arial" w:cs="Arial"/>
          <w:sz w:val="20"/>
          <w:szCs w:val="20"/>
        </w:rPr>
      </w:pPr>
    </w:p>
    <w:p w:rsidR="006B66A3" w:rsidRDefault="006B66A3" w:rsidP="006B66A3">
      <w:pPr>
        <w:ind w:left="708"/>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 xml:space="preserve">Škola u promatranom razdoblju nema evidentiranih, danih ni primljenih zajmova, niti danih ni primljenih jamstava. </w:t>
      </w:r>
    </w:p>
    <w:p w:rsidR="006B66A3" w:rsidRDefault="006B66A3" w:rsidP="006B66A3">
      <w:pPr>
        <w:jc w:val="both"/>
        <w:rPr>
          <w:rFonts w:ascii="Arial" w:hAnsi="Arial" w:cs="Arial"/>
          <w:sz w:val="20"/>
          <w:szCs w:val="20"/>
        </w:rPr>
      </w:pPr>
    </w:p>
    <w:p w:rsidR="002C3BD6" w:rsidRDefault="006B66A3" w:rsidP="006B66A3">
      <w:pPr>
        <w:jc w:val="both"/>
        <w:rPr>
          <w:rFonts w:ascii="Arial" w:hAnsi="Arial" w:cs="Arial"/>
          <w:sz w:val="20"/>
          <w:szCs w:val="20"/>
        </w:rPr>
      </w:pPr>
      <w:r>
        <w:rPr>
          <w:rFonts w:ascii="Arial" w:hAnsi="Arial" w:cs="Arial"/>
          <w:sz w:val="20"/>
          <w:szCs w:val="20"/>
        </w:rPr>
        <w:t xml:space="preserve">Škola u promatranom razdoblju nema ugovorenih obveza i slično koji uz ispunjenje određenih uvjeta mogu postati obaveza ili imovina. </w:t>
      </w:r>
    </w:p>
    <w:p w:rsidR="001C492E" w:rsidRDefault="001C492E" w:rsidP="006B66A3">
      <w:pPr>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 xml:space="preserve">Škola ima </w:t>
      </w:r>
      <w:r w:rsidR="002C3BD6">
        <w:rPr>
          <w:rFonts w:ascii="Arial" w:hAnsi="Arial" w:cs="Arial"/>
          <w:sz w:val="20"/>
          <w:szCs w:val="20"/>
        </w:rPr>
        <w:t xml:space="preserve">na šifri 991 i 996 </w:t>
      </w:r>
      <w:proofErr w:type="spellStart"/>
      <w:r w:rsidR="002C3BD6">
        <w:rPr>
          <w:rFonts w:ascii="Arial" w:hAnsi="Arial" w:cs="Arial"/>
          <w:sz w:val="20"/>
          <w:szCs w:val="20"/>
        </w:rPr>
        <w:t>Izvanbilančni</w:t>
      </w:r>
      <w:proofErr w:type="spellEnd"/>
      <w:r w:rsidR="002C3BD6">
        <w:rPr>
          <w:rFonts w:ascii="Arial" w:hAnsi="Arial" w:cs="Arial"/>
          <w:sz w:val="20"/>
          <w:szCs w:val="20"/>
        </w:rPr>
        <w:t xml:space="preserve"> zapisi </w:t>
      </w:r>
      <w:r>
        <w:rPr>
          <w:rFonts w:ascii="Arial" w:hAnsi="Arial" w:cs="Arial"/>
          <w:sz w:val="20"/>
          <w:szCs w:val="20"/>
        </w:rPr>
        <w:t>evidentirane sudske sporove temeljem potencijalnih obaveza po osnovi sudskih sporova u tijeku u iznosu od 6.277,79</w:t>
      </w:r>
      <w:r w:rsidR="00F359B1">
        <w:rPr>
          <w:rFonts w:ascii="Arial" w:hAnsi="Arial" w:cs="Arial"/>
          <w:sz w:val="20"/>
          <w:szCs w:val="20"/>
        </w:rPr>
        <w:t xml:space="preserve"> </w:t>
      </w:r>
      <w:r w:rsidR="001C492E">
        <w:rPr>
          <w:rFonts w:ascii="Arial" w:hAnsi="Arial" w:cs="Arial"/>
          <w:sz w:val="20"/>
          <w:szCs w:val="20"/>
        </w:rPr>
        <w:t xml:space="preserve">eura , te tuđu imovinu dobivenu </w:t>
      </w:r>
      <w:r w:rsidR="002C3BD6">
        <w:rPr>
          <w:rFonts w:ascii="Arial" w:hAnsi="Arial" w:cs="Arial"/>
          <w:sz w:val="20"/>
          <w:szCs w:val="20"/>
        </w:rPr>
        <w:t xml:space="preserve"> na korištenje</w:t>
      </w:r>
      <w:r w:rsidR="001C492E">
        <w:rPr>
          <w:rFonts w:ascii="Arial" w:hAnsi="Arial" w:cs="Arial"/>
          <w:sz w:val="20"/>
          <w:szCs w:val="20"/>
        </w:rPr>
        <w:t xml:space="preserve"> u iznosu od 1.028,55eura. Popis istoga sastavni je dio Bilješki uz Bilancu.</w:t>
      </w: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r>
        <w:rPr>
          <w:rFonts w:ascii="Arial" w:hAnsi="Arial" w:cs="Arial"/>
          <w:sz w:val="20"/>
          <w:szCs w:val="20"/>
        </w:rPr>
        <w:t xml:space="preserve">Vrijednost </w:t>
      </w:r>
      <w:proofErr w:type="spellStart"/>
      <w:r>
        <w:rPr>
          <w:rFonts w:ascii="Arial" w:hAnsi="Arial" w:cs="Arial"/>
          <w:sz w:val="20"/>
          <w:szCs w:val="20"/>
        </w:rPr>
        <w:t>izvanbilančnih</w:t>
      </w:r>
      <w:proofErr w:type="spellEnd"/>
      <w:r>
        <w:rPr>
          <w:rFonts w:ascii="Arial" w:hAnsi="Arial" w:cs="Arial"/>
          <w:sz w:val="20"/>
          <w:szCs w:val="20"/>
        </w:rPr>
        <w:t xml:space="preserve"> zapisa šifra 991 i 996 smanjena je u odnosu na početak izvještajnog razdoblja iz razloga što je dio  imovine dane  na korištenje  prenijeto u vlasništvo Škole te  nije više dio ove evidencije.</w:t>
      </w: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Default="006B66A3" w:rsidP="006B66A3">
      <w:pPr>
        <w:jc w:val="both"/>
        <w:rPr>
          <w:rFonts w:ascii="Arial" w:hAnsi="Arial" w:cs="Arial"/>
          <w:sz w:val="20"/>
          <w:szCs w:val="20"/>
        </w:rPr>
      </w:pPr>
    </w:p>
    <w:p w:rsidR="006B66A3" w:rsidRPr="00FE70FB" w:rsidRDefault="006B66A3" w:rsidP="006B66A3">
      <w:pPr>
        <w:jc w:val="both"/>
        <w:rPr>
          <w:rFonts w:ascii="Arial" w:hAnsi="Arial" w:cs="Arial"/>
          <w:sz w:val="20"/>
          <w:szCs w:val="20"/>
        </w:rPr>
      </w:pPr>
      <w:r w:rsidRPr="00FE70FB">
        <w:rPr>
          <w:rFonts w:ascii="Arial" w:hAnsi="Arial" w:cs="Arial"/>
          <w:sz w:val="20"/>
          <w:szCs w:val="20"/>
        </w:rPr>
        <w:t>Voditelj</w:t>
      </w:r>
      <w:r>
        <w:rPr>
          <w:rFonts w:ascii="Arial" w:hAnsi="Arial" w:cs="Arial"/>
          <w:sz w:val="20"/>
          <w:szCs w:val="20"/>
        </w:rPr>
        <w:t xml:space="preserve">ica računovodstva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E70FB">
        <w:rPr>
          <w:rFonts w:ascii="Arial" w:hAnsi="Arial" w:cs="Arial"/>
          <w:sz w:val="20"/>
          <w:szCs w:val="20"/>
        </w:rPr>
        <w:t xml:space="preserve">   Ravnatelj</w:t>
      </w:r>
      <w:r>
        <w:rPr>
          <w:rFonts w:ascii="Arial" w:hAnsi="Arial" w:cs="Arial"/>
          <w:sz w:val="20"/>
          <w:szCs w:val="20"/>
        </w:rPr>
        <w:t>ica</w:t>
      </w:r>
      <w:r w:rsidRPr="00FE70FB">
        <w:rPr>
          <w:rFonts w:ascii="Arial" w:hAnsi="Arial" w:cs="Arial"/>
          <w:sz w:val="20"/>
          <w:szCs w:val="20"/>
        </w:rPr>
        <w:t xml:space="preserve"> Škole</w:t>
      </w:r>
    </w:p>
    <w:p w:rsidR="006B66A3" w:rsidRPr="00FE70FB" w:rsidRDefault="006B66A3" w:rsidP="006B66A3">
      <w:pPr>
        <w:jc w:val="both"/>
        <w:rPr>
          <w:rFonts w:ascii="Arial" w:hAnsi="Arial" w:cs="Arial"/>
          <w:sz w:val="20"/>
          <w:szCs w:val="20"/>
        </w:rPr>
      </w:pPr>
      <w:r w:rsidRPr="00FE70FB">
        <w:rPr>
          <w:rFonts w:ascii="Arial" w:hAnsi="Arial" w:cs="Arial"/>
          <w:sz w:val="20"/>
          <w:szCs w:val="20"/>
        </w:rPr>
        <w:t xml:space="preserve">___________________            </w:t>
      </w:r>
      <w:r>
        <w:rPr>
          <w:rFonts w:ascii="Arial" w:hAnsi="Arial" w:cs="Arial"/>
          <w:sz w:val="20"/>
          <w:szCs w:val="20"/>
        </w:rPr>
        <w:t xml:space="preserve">                                  </w:t>
      </w:r>
      <w:r w:rsidRPr="00FE70FB">
        <w:rPr>
          <w:rFonts w:ascii="Arial" w:hAnsi="Arial" w:cs="Arial"/>
          <w:sz w:val="20"/>
          <w:szCs w:val="20"/>
        </w:rPr>
        <w:t xml:space="preserve"> ___________________</w:t>
      </w:r>
    </w:p>
    <w:p w:rsidR="006B66A3" w:rsidRDefault="006B66A3" w:rsidP="006B66A3">
      <w:pPr>
        <w:jc w:val="both"/>
        <w:rPr>
          <w:rFonts w:ascii="Arial" w:hAnsi="Arial" w:cs="Arial"/>
          <w:b/>
        </w:rPr>
      </w:pPr>
      <w:r>
        <w:rPr>
          <w:rFonts w:ascii="Arial" w:hAnsi="Arial" w:cs="Arial"/>
          <w:sz w:val="20"/>
          <w:szCs w:val="20"/>
        </w:rPr>
        <w:t xml:space="preserve">Martina </w:t>
      </w:r>
      <w:proofErr w:type="spellStart"/>
      <w:r>
        <w:rPr>
          <w:rFonts w:ascii="Arial" w:hAnsi="Arial" w:cs="Arial"/>
          <w:sz w:val="20"/>
          <w:szCs w:val="20"/>
        </w:rPr>
        <w:t>Ožbolt,dipl</w:t>
      </w:r>
      <w:r w:rsidRPr="00FE70FB">
        <w:rPr>
          <w:rFonts w:ascii="Arial" w:hAnsi="Arial" w:cs="Arial"/>
          <w:sz w:val="20"/>
          <w:szCs w:val="20"/>
        </w:rPr>
        <w:t>.oec</w:t>
      </w:r>
      <w:proofErr w:type="spellEnd"/>
      <w:r w:rsidRPr="00FE70FB">
        <w:rPr>
          <w:rFonts w:ascii="Arial" w:hAnsi="Arial" w:cs="Arial"/>
          <w:sz w:val="20"/>
          <w:szCs w:val="20"/>
        </w:rPr>
        <w:t>.</w:t>
      </w:r>
      <w:r w:rsidRPr="00FE70FB">
        <w:rPr>
          <w:rFonts w:ascii="Arial" w:hAnsi="Arial" w:cs="Arial"/>
          <w:sz w:val="20"/>
          <w:szCs w:val="20"/>
        </w:rPr>
        <w:tab/>
      </w:r>
      <w:r w:rsidRPr="00FE70FB">
        <w:rPr>
          <w:rFonts w:ascii="Arial" w:hAnsi="Arial" w:cs="Arial"/>
          <w:sz w:val="20"/>
          <w:szCs w:val="20"/>
        </w:rPr>
        <w:tab/>
      </w:r>
      <w:r>
        <w:rPr>
          <w:rFonts w:ascii="Arial" w:hAnsi="Arial" w:cs="Arial"/>
          <w:sz w:val="20"/>
          <w:szCs w:val="20"/>
        </w:rPr>
        <w:t xml:space="preserve">                                 </w:t>
      </w:r>
      <w:r w:rsidRPr="00FE70FB">
        <w:rPr>
          <w:rFonts w:ascii="Arial" w:hAnsi="Arial" w:cs="Arial"/>
          <w:sz w:val="20"/>
          <w:szCs w:val="20"/>
        </w:rPr>
        <w:t xml:space="preserve"> </w:t>
      </w:r>
      <w:r>
        <w:rPr>
          <w:rFonts w:ascii="Arial" w:hAnsi="Arial" w:cs="Arial"/>
          <w:sz w:val="20"/>
          <w:szCs w:val="20"/>
        </w:rPr>
        <w:t xml:space="preserve">Barbara Kalčič </w:t>
      </w:r>
      <w:proofErr w:type="spellStart"/>
      <w:r>
        <w:rPr>
          <w:rFonts w:ascii="Arial" w:hAnsi="Arial" w:cs="Arial"/>
          <w:sz w:val="20"/>
          <w:szCs w:val="20"/>
        </w:rPr>
        <w:t>Grabrovac,prof</w:t>
      </w:r>
      <w:proofErr w:type="spellEnd"/>
      <w:r>
        <w:rPr>
          <w:rFonts w:ascii="Arial" w:hAnsi="Arial" w:cs="Arial"/>
          <w:sz w:val="20"/>
          <w:szCs w:val="20"/>
        </w:rPr>
        <w:t>.</w:t>
      </w: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6B66A3" w:rsidRDefault="006B66A3" w:rsidP="006B66A3">
      <w:pPr>
        <w:jc w:val="both"/>
        <w:rPr>
          <w:rFonts w:ascii="Arial" w:hAnsi="Arial" w:cs="Arial"/>
          <w:b/>
        </w:rPr>
      </w:pPr>
    </w:p>
    <w:p w:rsidR="00A524EE" w:rsidRDefault="00A524EE" w:rsidP="00A34401">
      <w:pPr>
        <w:jc w:val="both"/>
        <w:rPr>
          <w:szCs w:val="24"/>
        </w:rPr>
      </w:pPr>
      <w:r>
        <w:rPr>
          <w:szCs w:val="24"/>
        </w:rPr>
        <w:t>DODATNI OBRASCI UZ BILJEŠKE BILANCE:</w:t>
      </w:r>
    </w:p>
    <w:p w:rsidR="00B5095A" w:rsidRDefault="00B5095A" w:rsidP="00A34401">
      <w:pPr>
        <w:jc w:val="both"/>
        <w:rPr>
          <w:szCs w:val="24"/>
        </w:rPr>
      </w:pPr>
    </w:p>
    <w:p w:rsidR="00B5095A" w:rsidRDefault="00B5095A" w:rsidP="00A34401">
      <w:pPr>
        <w:jc w:val="both"/>
        <w:rPr>
          <w:szCs w:val="24"/>
        </w:rPr>
      </w:pPr>
      <w:r w:rsidRPr="00B5095A">
        <w:drawing>
          <wp:inline distT="0" distB="0" distL="0" distR="0">
            <wp:extent cx="5760088" cy="528637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892" cy="5297208"/>
                    </a:xfrm>
                    <a:prstGeom prst="rect">
                      <a:avLst/>
                    </a:prstGeom>
                    <a:noFill/>
                    <a:ln>
                      <a:noFill/>
                    </a:ln>
                  </pic:spPr>
                </pic:pic>
              </a:graphicData>
            </a:graphic>
          </wp:inline>
        </w:drawing>
      </w:r>
    </w:p>
    <w:p w:rsidR="00B5095A" w:rsidRDefault="00B5095A" w:rsidP="00A34401">
      <w:pPr>
        <w:jc w:val="both"/>
        <w:rPr>
          <w:szCs w:val="24"/>
        </w:rPr>
      </w:pPr>
    </w:p>
    <w:p w:rsidR="00B5095A" w:rsidRDefault="00B5095A" w:rsidP="00A34401">
      <w:pPr>
        <w:jc w:val="both"/>
        <w:rPr>
          <w:szCs w:val="24"/>
        </w:rPr>
      </w:pPr>
    </w:p>
    <w:p w:rsidR="006105AF" w:rsidRDefault="006105AF" w:rsidP="00A34401">
      <w:pPr>
        <w:jc w:val="both"/>
        <w:rPr>
          <w:szCs w:val="24"/>
        </w:rPr>
      </w:pPr>
    </w:p>
    <w:p w:rsidR="00133DD0" w:rsidRDefault="006105AF" w:rsidP="00A34401">
      <w:pPr>
        <w:jc w:val="both"/>
        <w:rPr>
          <w:szCs w:val="24"/>
        </w:rPr>
      </w:pPr>
      <w:r w:rsidRPr="006105AF">
        <w:drawing>
          <wp:inline distT="0" distB="0" distL="0" distR="0">
            <wp:extent cx="5760720" cy="17290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729055"/>
                    </a:xfrm>
                    <a:prstGeom prst="rect">
                      <a:avLst/>
                    </a:prstGeom>
                    <a:noFill/>
                    <a:ln>
                      <a:noFill/>
                    </a:ln>
                  </pic:spPr>
                </pic:pic>
              </a:graphicData>
            </a:graphic>
          </wp:inline>
        </w:drawing>
      </w:r>
    </w:p>
    <w:p w:rsidR="006105AF" w:rsidRDefault="006105AF" w:rsidP="00A34401">
      <w:pPr>
        <w:jc w:val="both"/>
        <w:rPr>
          <w:szCs w:val="24"/>
        </w:rPr>
      </w:pPr>
    </w:p>
    <w:p w:rsidR="006105AF" w:rsidRDefault="00B5095A" w:rsidP="00A34401">
      <w:pPr>
        <w:jc w:val="both"/>
        <w:rPr>
          <w:szCs w:val="24"/>
        </w:rPr>
      </w:pPr>
      <w:r w:rsidRPr="00B5095A">
        <w:rPr>
          <w:szCs w:val="24"/>
        </w:rPr>
        <w:lastRenderedPageBreak/>
        <w:t>Tablica 3: Zaduženja i dani zajmovi na dan 01.01.2024. i na dan 31.12.2024.</w:t>
      </w:r>
    </w:p>
    <w:p w:rsidR="006105AF" w:rsidRDefault="006105AF" w:rsidP="00A34401">
      <w:pPr>
        <w:jc w:val="both"/>
        <w:rPr>
          <w:szCs w:val="24"/>
        </w:rPr>
      </w:pPr>
    </w:p>
    <w:p w:rsidR="006105AF" w:rsidRDefault="006105AF" w:rsidP="00A34401">
      <w:pPr>
        <w:jc w:val="both"/>
        <w:rPr>
          <w:szCs w:val="24"/>
        </w:rPr>
      </w:pPr>
      <w:r w:rsidRPr="006105AF">
        <w:drawing>
          <wp:inline distT="0" distB="0" distL="0" distR="0">
            <wp:extent cx="5760720" cy="381012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10127"/>
                    </a:xfrm>
                    <a:prstGeom prst="rect">
                      <a:avLst/>
                    </a:prstGeom>
                    <a:noFill/>
                    <a:ln>
                      <a:noFill/>
                    </a:ln>
                  </pic:spPr>
                </pic:pic>
              </a:graphicData>
            </a:graphic>
          </wp:inline>
        </w:drawing>
      </w:r>
    </w:p>
    <w:p w:rsidR="00133DD0" w:rsidRDefault="00133DD0" w:rsidP="00A34401">
      <w:pPr>
        <w:jc w:val="both"/>
        <w:rPr>
          <w:szCs w:val="24"/>
        </w:rPr>
      </w:pPr>
    </w:p>
    <w:p w:rsidR="00133DD0" w:rsidRDefault="00133DD0" w:rsidP="00A34401">
      <w:pPr>
        <w:jc w:val="both"/>
        <w:rPr>
          <w:szCs w:val="24"/>
        </w:rPr>
      </w:pPr>
    </w:p>
    <w:p w:rsidR="00133DD0" w:rsidRDefault="00133DD0" w:rsidP="00A34401">
      <w:pPr>
        <w:jc w:val="both"/>
        <w:rPr>
          <w:szCs w:val="24"/>
        </w:rPr>
      </w:pPr>
      <w:bookmarkStart w:id="1" w:name="_GoBack"/>
      <w:bookmarkEnd w:id="1"/>
    </w:p>
    <w:p w:rsidR="00133DD0" w:rsidRDefault="006105AF" w:rsidP="00A34401">
      <w:pPr>
        <w:jc w:val="both"/>
        <w:rPr>
          <w:szCs w:val="24"/>
        </w:rPr>
      </w:pPr>
      <w:r w:rsidRPr="006105AF">
        <w:drawing>
          <wp:inline distT="0" distB="0" distL="0" distR="0">
            <wp:extent cx="5760720" cy="217686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176862"/>
                    </a:xfrm>
                    <a:prstGeom prst="rect">
                      <a:avLst/>
                    </a:prstGeom>
                    <a:noFill/>
                    <a:ln>
                      <a:noFill/>
                    </a:ln>
                  </pic:spPr>
                </pic:pic>
              </a:graphicData>
            </a:graphic>
          </wp:inline>
        </w:drawing>
      </w:r>
    </w:p>
    <w:p w:rsidR="00133DD0" w:rsidRDefault="00133DD0" w:rsidP="00A34401">
      <w:pPr>
        <w:jc w:val="both"/>
        <w:rPr>
          <w:szCs w:val="24"/>
        </w:rPr>
      </w:pPr>
    </w:p>
    <w:p w:rsidR="00133DD0" w:rsidRDefault="00133DD0" w:rsidP="00A34401">
      <w:pPr>
        <w:jc w:val="both"/>
        <w:rPr>
          <w:szCs w:val="24"/>
        </w:rPr>
      </w:pPr>
    </w:p>
    <w:p w:rsidR="00133DD0" w:rsidRDefault="00133DD0" w:rsidP="00A34401">
      <w:pPr>
        <w:jc w:val="both"/>
        <w:rPr>
          <w:szCs w:val="24"/>
        </w:rPr>
      </w:pPr>
    </w:p>
    <w:p w:rsidR="00133DD0" w:rsidRDefault="00133DD0" w:rsidP="00A34401">
      <w:pPr>
        <w:jc w:val="both"/>
        <w:rPr>
          <w:szCs w:val="24"/>
        </w:rPr>
      </w:pPr>
    </w:p>
    <w:p w:rsidR="00A524EE" w:rsidRDefault="00CA2FDD" w:rsidP="00A34401">
      <w:pPr>
        <w:jc w:val="both"/>
        <w:rPr>
          <w:szCs w:val="24"/>
        </w:rPr>
      </w:pPr>
      <w:r w:rsidRPr="00CA2FDD">
        <w:lastRenderedPageBreak/>
        <w:drawing>
          <wp:inline distT="0" distB="0" distL="0" distR="0">
            <wp:extent cx="5760720" cy="2897923"/>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97923"/>
                    </a:xfrm>
                    <a:prstGeom prst="rect">
                      <a:avLst/>
                    </a:prstGeom>
                    <a:noFill/>
                    <a:ln>
                      <a:noFill/>
                    </a:ln>
                  </pic:spPr>
                </pic:pic>
              </a:graphicData>
            </a:graphic>
          </wp:inline>
        </w:drawing>
      </w:r>
    </w:p>
    <w:p w:rsidR="00133DD0" w:rsidRDefault="00133DD0" w:rsidP="00A34401">
      <w:pPr>
        <w:jc w:val="both"/>
        <w:rPr>
          <w:szCs w:val="24"/>
        </w:rPr>
      </w:pPr>
    </w:p>
    <w:p w:rsidR="00133DD0" w:rsidRDefault="00133DD0" w:rsidP="00A34401">
      <w:pPr>
        <w:jc w:val="both"/>
        <w:rPr>
          <w:szCs w:val="24"/>
        </w:rPr>
      </w:pPr>
    </w:p>
    <w:p w:rsidR="00423764" w:rsidRDefault="00423764" w:rsidP="00A34401">
      <w:pPr>
        <w:jc w:val="both"/>
        <w:rPr>
          <w:szCs w:val="24"/>
        </w:rPr>
      </w:pPr>
    </w:p>
    <w:p w:rsidR="00423764" w:rsidRDefault="00B5095A" w:rsidP="00A34401">
      <w:pPr>
        <w:jc w:val="both"/>
        <w:rPr>
          <w:szCs w:val="24"/>
        </w:rPr>
      </w:pPr>
      <w:r w:rsidRPr="00B5095A">
        <w:drawing>
          <wp:inline distT="0" distB="0" distL="0" distR="0">
            <wp:extent cx="5760720" cy="4494984"/>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494984"/>
                    </a:xfrm>
                    <a:prstGeom prst="rect">
                      <a:avLst/>
                    </a:prstGeom>
                    <a:noFill/>
                    <a:ln>
                      <a:noFill/>
                    </a:ln>
                  </pic:spPr>
                </pic:pic>
              </a:graphicData>
            </a:graphic>
          </wp:inline>
        </w:drawing>
      </w:r>
    </w:p>
    <w:p w:rsidR="00423764" w:rsidRPr="003B481B" w:rsidRDefault="00423764" w:rsidP="00A34401">
      <w:pPr>
        <w:jc w:val="both"/>
        <w:rPr>
          <w:szCs w:val="24"/>
        </w:rPr>
      </w:pPr>
    </w:p>
    <w:sectPr w:rsidR="00423764" w:rsidRPr="003B481B" w:rsidSect="004C26B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DB" w:rsidRDefault="009817DB" w:rsidP="00F3797B">
      <w:r>
        <w:separator/>
      </w:r>
    </w:p>
  </w:endnote>
  <w:endnote w:type="continuationSeparator" w:id="0">
    <w:p w:rsidR="009817DB" w:rsidRDefault="009817DB" w:rsidP="00F3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DB" w:rsidRDefault="009817DB" w:rsidP="00F3797B">
      <w:r>
        <w:separator/>
      </w:r>
    </w:p>
  </w:footnote>
  <w:footnote w:type="continuationSeparator" w:id="0">
    <w:p w:rsidR="009817DB" w:rsidRDefault="009817DB" w:rsidP="00F37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76" w:rsidRPr="006314E3" w:rsidRDefault="00DD1376" w:rsidP="00F3797B">
    <w:pPr>
      <w:tabs>
        <w:tab w:val="center" w:pos="4536"/>
        <w:tab w:val="right" w:pos="9072"/>
      </w:tabs>
      <w:jc w:val="center"/>
      <w:rPr>
        <w:rFonts w:ascii="Garamond" w:eastAsia="Times New Roman" w:hAnsi="Garamond"/>
        <w:b/>
        <w:color w:val="0070C0"/>
        <w:sz w:val="24"/>
        <w:szCs w:val="24"/>
        <w:lang w:eastAsia="hr-HR"/>
      </w:rPr>
    </w:pPr>
    <w:r w:rsidRPr="006314E3">
      <w:rPr>
        <w:noProof/>
        <w:color w:val="0070C0"/>
        <w:lang w:eastAsia="hr-HR"/>
      </w:rPr>
      <w:drawing>
        <wp:anchor distT="0" distB="0" distL="114300" distR="114300" simplePos="0" relativeHeight="251658240" behindDoc="1" locked="0" layoutInCell="1" allowOverlap="1">
          <wp:simplePos x="0" y="0"/>
          <wp:positionH relativeFrom="column">
            <wp:posOffset>-446024</wp:posOffset>
          </wp:positionH>
          <wp:positionV relativeFrom="paragraph">
            <wp:posOffset>-148031</wp:posOffset>
          </wp:positionV>
          <wp:extent cx="1010868" cy="921715"/>
          <wp:effectExtent l="0" t="0" r="0" b="0"/>
          <wp:wrapNone/>
          <wp:docPr id="3" name="Slika 3" descr="C:\Users\Korisni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0868" cy="921715"/>
                  </a:xfrm>
                  <a:prstGeom prst="rect">
                    <a:avLst/>
                  </a:prstGeom>
                  <a:noFill/>
                  <a:ln>
                    <a:noFill/>
                  </a:ln>
                </pic:spPr>
              </pic:pic>
            </a:graphicData>
          </a:graphic>
        </wp:anchor>
      </w:drawing>
    </w:r>
    <w:r w:rsidRPr="006314E3">
      <w:rPr>
        <w:rFonts w:ascii="Garamond" w:eastAsia="Times New Roman" w:hAnsi="Garamond"/>
        <w:b/>
        <w:color w:val="0070C0"/>
        <w:sz w:val="24"/>
        <w:szCs w:val="24"/>
        <w:lang w:eastAsia="hr-HR"/>
      </w:rPr>
      <w:t>OŠ Viktora Cara Emina, Lovran</w:t>
    </w:r>
  </w:p>
  <w:p w:rsidR="00DD1376" w:rsidRPr="006314E3" w:rsidRDefault="00DD1376" w:rsidP="00F3797B">
    <w:pPr>
      <w:tabs>
        <w:tab w:val="center" w:pos="4536"/>
        <w:tab w:val="right" w:pos="9072"/>
      </w:tabs>
      <w:jc w:val="center"/>
      <w:rPr>
        <w:rFonts w:ascii="Garamond" w:eastAsia="Times New Roman" w:hAnsi="Garamond"/>
        <w:color w:val="0070C0"/>
        <w:sz w:val="24"/>
        <w:szCs w:val="24"/>
        <w:lang w:eastAsia="hr-HR"/>
      </w:rPr>
    </w:pPr>
    <w:r w:rsidRPr="006314E3">
      <w:rPr>
        <w:rFonts w:ascii="Garamond" w:eastAsia="Times New Roman" w:hAnsi="Garamond"/>
        <w:color w:val="0070C0"/>
        <w:sz w:val="24"/>
        <w:szCs w:val="24"/>
        <w:lang w:eastAsia="hr-HR"/>
      </w:rPr>
      <w:t>9. rujna 4, 51415 Lovran</w:t>
    </w:r>
  </w:p>
  <w:p w:rsidR="00DD1376" w:rsidRPr="006314E3" w:rsidRDefault="00DD1376" w:rsidP="00F3797B">
    <w:pPr>
      <w:tabs>
        <w:tab w:val="center" w:pos="4536"/>
        <w:tab w:val="right" w:pos="9072"/>
      </w:tabs>
      <w:jc w:val="center"/>
      <w:rPr>
        <w:rFonts w:ascii="Garamond" w:eastAsia="Times New Roman" w:hAnsi="Garamond"/>
        <w:color w:val="0070C0"/>
        <w:sz w:val="24"/>
        <w:szCs w:val="24"/>
        <w:lang w:eastAsia="hr-HR"/>
      </w:rPr>
    </w:pPr>
    <w:r w:rsidRPr="006314E3">
      <w:rPr>
        <w:rFonts w:ascii="Garamond" w:eastAsia="Times New Roman" w:hAnsi="Garamond"/>
        <w:color w:val="0070C0"/>
        <w:sz w:val="24"/>
        <w:szCs w:val="24"/>
        <w:lang w:eastAsia="hr-HR"/>
      </w:rPr>
      <w:t>tel/fax: 051 291 133</w:t>
    </w:r>
  </w:p>
  <w:p w:rsidR="00DD1376" w:rsidRPr="006314E3" w:rsidRDefault="00DD1376" w:rsidP="00F3797B">
    <w:pPr>
      <w:pStyle w:val="Zaglavlje"/>
      <w:jc w:val="center"/>
      <w:rPr>
        <w:rFonts w:ascii="Garamond" w:eastAsia="Times New Roman" w:hAnsi="Garamond"/>
        <w:iCs/>
        <w:color w:val="0070C0"/>
        <w:sz w:val="24"/>
        <w:szCs w:val="24"/>
        <w:lang w:eastAsia="hr-HR"/>
      </w:rPr>
    </w:pPr>
    <w:r w:rsidRPr="006314E3">
      <w:rPr>
        <w:rFonts w:ascii="Garamond" w:eastAsia="Times New Roman" w:hAnsi="Garamond"/>
        <w:color w:val="0070C0"/>
        <w:sz w:val="24"/>
        <w:szCs w:val="24"/>
        <w:lang w:eastAsia="hr-HR"/>
      </w:rPr>
      <w:t xml:space="preserve">        </w:t>
    </w:r>
    <w:r>
      <w:rPr>
        <w:rFonts w:ascii="Garamond" w:eastAsia="Times New Roman" w:hAnsi="Garamond"/>
        <w:color w:val="0070C0"/>
        <w:sz w:val="24"/>
        <w:szCs w:val="24"/>
        <w:lang w:eastAsia="hr-HR"/>
      </w:rPr>
      <w:t xml:space="preserve">     </w:t>
    </w:r>
    <w:hyperlink r:id="rId2" w:history="1">
      <w:r w:rsidRPr="006314E3">
        <w:rPr>
          <w:rFonts w:ascii="Garamond" w:eastAsia="Times New Roman" w:hAnsi="Garamond"/>
          <w:iCs/>
          <w:color w:val="0070C0"/>
          <w:sz w:val="24"/>
          <w:szCs w:val="24"/>
          <w:lang w:eastAsia="hr-HR"/>
        </w:rPr>
        <w:t>www.os-vcemina-lovran.skole.hr</w:t>
      </w:r>
    </w:hyperlink>
    <w:r>
      <w:rPr>
        <w:rFonts w:ascii="Garamond" w:eastAsia="Times New Roman" w:hAnsi="Garamond"/>
        <w:iCs/>
        <w:color w:val="0070C0"/>
        <w:sz w:val="24"/>
        <w:szCs w:val="24"/>
        <w:lang w:eastAsia="hr-HR"/>
      </w:rPr>
      <w:t xml:space="preserve">      </w:t>
    </w:r>
    <w:r w:rsidRPr="006314E3">
      <w:rPr>
        <w:rFonts w:ascii="Garamond" w:eastAsia="Times New Roman" w:hAnsi="Garamond"/>
        <w:color w:val="0070C0"/>
        <w:sz w:val="24"/>
        <w:szCs w:val="24"/>
        <w:lang w:eastAsia="hr-HR"/>
      </w:rPr>
      <w:t xml:space="preserve"> e-mail: </w:t>
    </w:r>
    <w:hyperlink r:id="rId3" w:history="1">
      <w:r w:rsidRPr="006314E3">
        <w:rPr>
          <w:rFonts w:ascii="Garamond" w:eastAsia="Times New Roman" w:hAnsi="Garamond" w:cs="Arial"/>
          <w:color w:val="0070C0"/>
          <w:sz w:val="24"/>
          <w:szCs w:val="24"/>
          <w:lang w:eastAsia="hr-HR"/>
        </w:rPr>
        <w:t>ured@os-vcemina-lovran.skole.hr</w:t>
      </w:r>
    </w:hyperlink>
    <w:r w:rsidRPr="006314E3">
      <w:rPr>
        <w:rFonts w:ascii="Garamond" w:eastAsia="Times New Roman" w:hAnsi="Garamond"/>
        <w:color w:val="0070C0"/>
        <w:sz w:val="24"/>
        <w:szCs w:val="24"/>
        <w:lang w:eastAsia="hr-HR"/>
      </w:rPr>
      <w:t xml:space="preserve">   </w:t>
    </w:r>
  </w:p>
  <w:p w:rsidR="00DD1376" w:rsidRPr="006314E3" w:rsidRDefault="00DD1376" w:rsidP="006314E3">
    <w:pPr>
      <w:pStyle w:val="Zaglavlje"/>
      <w:tabs>
        <w:tab w:val="clear" w:pos="9072"/>
        <w:tab w:val="right" w:pos="9639"/>
      </w:tabs>
      <w:ind w:left="-709"/>
      <w:jc w:val="center"/>
      <w:rPr>
        <w:rFonts w:ascii="Garamond" w:eastAsia="Times New Roman" w:hAnsi="Garamond"/>
        <w:iCs/>
        <w:color w:val="0070C0"/>
        <w:sz w:val="24"/>
        <w:szCs w:val="24"/>
        <w:lang w:eastAsia="hr-HR"/>
      </w:rPr>
    </w:pPr>
    <w:r w:rsidRPr="006314E3">
      <w:rPr>
        <w:rFonts w:ascii="Garamond" w:eastAsia="Times New Roman" w:hAnsi="Garamond"/>
        <w:iCs/>
        <w:color w:val="0070C0"/>
        <w:sz w:val="24"/>
        <w:szCs w:val="24"/>
        <w:lang w:eastAsia="hr-HR"/>
      </w:rPr>
      <w:t>_________________________________________________________________________________</w:t>
    </w:r>
  </w:p>
  <w:p w:rsidR="00DD1376" w:rsidRPr="006314E3" w:rsidRDefault="00DD1376" w:rsidP="00F3797B">
    <w:pPr>
      <w:pStyle w:val="Zaglavlje"/>
      <w:jc w:val="center"/>
      <w:rPr>
        <w:rFonts w:ascii="Garamond" w:eastAsia="Times New Roman" w:hAnsi="Garamond"/>
        <w:iCs/>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6B4"/>
    <w:multiLevelType w:val="hybridMultilevel"/>
    <w:tmpl w:val="145ECD8A"/>
    <w:lvl w:ilvl="0" w:tplc="041A0019">
      <w:start w:val="1"/>
      <w:numFmt w:val="lowerLetter"/>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15:restartNumberingAfterBreak="0">
    <w:nsid w:val="10F35F69"/>
    <w:multiLevelType w:val="hybridMultilevel"/>
    <w:tmpl w:val="F3DE3F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3612D3E"/>
    <w:multiLevelType w:val="hybridMultilevel"/>
    <w:tmpl w:val="75CC7BD4"/>
    <w:lvl w:ilvl="0" w:tplc="041A0001">
      <w:start w:val="1"/>
      <w:numFmt w:val="bullet"/>
      <w:lvlText w:val=""/>
      <w:lvlJc w:val="left"/>
      <w:pPr>
        <w:tabs>
          <w:tab w:val="num" w:pos="1788"/>
        </w:tabs>
        <w:ind w:left="1788" w:hanging="360"/>
      </w:pPr>
      <w:rPr>
        <w:rFonts w:ascii="Symbol" w:hAnsi="Symbol" w:hint="default"/>
      </w:rPr>
    </w:lvl>
    <w:lvl w:ilvl="1" w:tplc="041A0019">
      <w:start w:val="1"/>
      <w:numFmt w:val="lowerLetter"/>
      <w:lvlText w:val="%2."/>
      <w:lvlJc w:val="left"/>
      <w:pPr>
        <w:tabs>
          <w:tab w:val="num" w:pos="2508"/>
        </w:tabs>
        <w:ind w:left="2508" w:hanging="360"/>
      </w:pPr>
      <w:rPr>
        <w:rFonts w:hint="default"/>
      </w:rPr>
    </w:lvl>
    <w:lvl w:ilvl="2" w:tplc="041A001B">
      <w:start w:val="1"/>
      <w:numFmt w:val="lowerRoman"/>
      <w:lvlText w:val="%3."/>
      <w:lvlJc w:val="right"/>
      <w:pPr>
        <w:tabs>
          <w:tab w:val="num" w:pos="3228"/>
        </w:tabs>
        <w:ind w:left="3228" w:hanging="180"/>
      </w:pPr>
    </w:lvl>
    <w:lvl w:ilvl="3" w:tplc="041A000F">
      <w:start w:val="1"/>
      <w:numFmt w:val="decimal"/>
      <w:lvlText w:val="%4."/>
      <w:lvlJc w:val="left"/>
      <w:pPr>
        <w:tabs>
          <w:tab w:val="num" w:pos="3948"/>
        </w:tabs>
        <w:ind w:left="3948" w:hanging="360"/>
      </w:pPr>
    </w:lvl>
    <w:lvl w:ilvl="4" w:tplc="041A0019">
      <w:start w:val="1"/>
      <w:numFmt w:val="lowerLetter"/>
      <w:lvlText w:val="%5."/>
      <w:lvlJc w:val="left"/>
      <w:pPr>
        <w:tabs>
          <w:tab w:val="num" w:pos="4668"/>
        </w:tabs>
        <w:ind w:left="4668" w:hanging="360"/>
      </w:pPr>
    </w:lvl>
    <w:lvl w:ilvl="5" w:tplc="B3346A30">
      <w:start w:val="2"/>
      <w:numFmt w:val="bullet"/>
      <w:lvlText w:val="-"/>
      <w:lvlJc w:val="left"/>
      <w:pPr>
        <w:tabs>
          <w:tab w:val="num" w:pos="5388"/>
        </w:tabs>
        <w:ind w:left="5388" w:hanging="180"/>
      </w:pPr>
      <w:rPr>
        <w:rFonts w:ascii="Arial" w:eastAsia="Times New Roman" w:hAnsi="Arial" w:cs="Arial" w:hint="default"/>
      </w:rPr>
    </w:lvl>
    <w:lvl w:ilvl="6" w:tplc="041A000F">
      <w:start w:val="1"/>
      <w:numFmt w:val="decimal"/>
      <w:lvlText w:val="%7."/>
      <w:lvlJc w:val="left"/>
      <w:pPr>
        <w:tabs>
          <w:tab w:val="num" w:pos="6108"/>
        </w:tabs>
        <w:ind w:left="6108" w:hanging="360"/>
      </w:pPr>
    </w:lvl>
    <w:lvl w:ilvl="7" w:tplc="041A0019">
      <w:start w:val="1"/>
      <w:numFmt w:val="lowerLetter"/>
      <w:lvlText w:val="%8."/>
      <w:lvlJc w:val="left"/>
      <w:pPr>
        <w:tabs>
          <w:tab w:val="num" w:pos="6828"/>
        </w:tabs>
        <w:ind w:left="6828" w:hanging="360"/>
      </w:pPr>
    </w:lvl>
    <w:lvl w:ilvl="8" w:tplc="041A001B" w:tentative="1">
      <w:start w:val="1"/>
      <w:numFmt w:val="lowerRoman"/>
      <w:lvlText w:val="%9."/>
      <w:lvlJc w:val="right"/>
      <w:pPr>
        <w:tabs>
          <w:tab w:val="num" w:pos="7548"/>
        </w:tabs>
        <w:ind w:left="7548" w:hanging="180"/>
      </w:pPr>
    </w:lvl>
  </w:abstractNum>
  <w:abstractNum w:abstractNumId="3" w15:restartNumberingAfterBreak="0">
    <w:nsid w:val="171A64B6"/>
    <w:multiLevelType w:val="hybridMultilevel"/>
    <w:tmpl w:val="E12CDC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3F4AF9"/>
    <w:multiLevelType w:val="hybridMultilevel"/>
    <w:tmpl w:val="E04A32C4"/>
    <w:lvl w:ilvl="0" w:tplc="041A000F">
      <w:start w:val="1"/>
      <w:numFmt w:val="decimal"/>
      <w:lvlText w:val="%1."/>
      <w:lvlJc w:val="left"/>
      <w:pPr>
        <w:ind w:left="2190" w:hanging="360"/>
      </w:pPr>
    </w:lvl>
    <w:lvl w:ilvl="1" w:tplc="041A0019" w:tentative="1">
      <w:start w:val="1"/>
      <w:numFmt w:val="lowerLetter"/>
      <w:lvlText w:val="%2."/>
      <w:lvlJc w:val="left"/>
      <w:pPr>
        <w:ind w:left="2910" w:hanging="360"/>
      </w:pPr>
    </w:lvl>
    <w:lvl w:ilvl="2" w:tplc="041A001B" w:tentative="1">
      <w:start w:val="1"/>
      <w:numFmt w:val="lowerRoman"/>
      <w:lvlText w:val="%3."/>
      <w:lvlJc w:val="right"/>
      <w:pPr>
        <w:ind w:left="3630" w:hanging="180"/>
      </w:pPr>
    </w:lvl>
    <w:lvl w:ilvl="3" w:tplc="041A000F" w:tentative="1">
      <w:start w:val="1"/>
      <w:numFmt w:val="decimal"/>
      <w:lvlText w:val="%4."/>
      <w:lvlJc w:val="left"/>
      <w:pPr>
        <w:ind w:left="4350" w:hanging="360"/>
      </w:pPr>
    </w:lvl>
    <w:lvl w:ilvl="4" w:tplc="041A0019" w:tentative="1">
      <w:start w:val="1"/>
      <w:numFmt w:val="lowerLetter"/>
      <w:lvlText w:val="%5."/>
      <w:lvlJc w:val="left"/>
      <w:pPr>
        <w:ind w:left="5070" w:hanging="360"/>
      </w:pPr>
    </w:lvl>
    <w:lvl w:ilvl="5" w:tplc="041A001B" w:tentative="1">
      <w:start w:val="1"/>
      <w:numFmt w:val="lowerRoman"/>
      <w:lvlText w:val="%6."/>
      <w:lvlJc w:val="right"/>
      <w:pPr>
        <w:ind w:left="5790" w:hanging="180"/>
      </w:pPr>
    </w:lvl>
    <w:lvl w:ilvl="6" w:tplc="041A000F" w:tentative="1">
      <w:start w:val="1"/>
      <w:numFmt w:val="decimal"/>
      <w:lvlText w:val="%7."/>
      <w:lvlJc w:val="left"/>
      <w:pPr>
        <w:ind w:left="6510" w:hanging="360"/>
      </w:pPr>
    </w:lvl>
    <w:lvl w:ilvl="7" w:tplc="041A0019" w:tentative="1">
      <w:start w:val="1"/>
      <w:numFmt w:val="lowerLetter"/>
      <w:lvlText w:val="%8."/>
      <w:lvlJc w:val="left"/>
      <w:pPr>
        <w:ind w:left="7230" w:hanging="360"/>
      </w:pPr>
    </w:lvl>
    <w:lvl w:ilvl="8" w:tplc="041A001B" w:tentative="1">
      <w:start w:val="1"/>
      <w:numFmt w:val="lowerRoman"/>
      <w:lvlText w:val="%9."/>
      <w:lvlJc w:val="right"/>
      <w:pPr>
        <w:ind w:left="7950" w:hanging="180"/>
      </w:pPr>
    </w:lvl>
  </w:abstractNum>
  <w:abstractNum w:abstractNumId="5" w15:restartNumberingAfterBreak="0">
    <w:nsid w:val="1AF67CF0"/>
    <w:multiLevelType w:val="hybridMultilevel"/>
    <w:tmpl w:val="1EFE36B6"/>
    <w:lvl w:ilvl="0" w:tplc="041A0001">
      <w:start w:val="1"/>
      <w:numFmt w:val="bullet"/>
      <w:lvlText w:val=""/>
      <w:lvlJc w:val="left"/>
      <w:pPr>
        <w:ind w:left="2550" w:hanging="360"/>
      </w:pPr>
      <w:rPr>
        <w:rFonts w:ascii="Symbol" w:hAnsi="Symbol" w:hint="default"/>
      </w:rPr>
    </w:lvl>
    <w:lvl w:ilvl="1" w:tplc="041A0003">
      <w:start w:val="1"/>
      <w:numFmt w:val="bullet"/>
      <w:lvlText w:val="o"/>
      <w:lvlJc w:val="left"/>
      <w:pPr>
        <w:ind w:left="3270" w:hanging="360"/>
      </w:pPr>
      <w:rPr>
        <w:rFonts w:ascii="Courier New" w:hAnsi="Courier New" w:cs="Courier New" w:hint="default"/>
      </w:rPr>
    </w:lvl>
    <w:lvl w:ilvl="2" w:tplc="041A0005" w:tentative="1">
      <w:start w:val="1"/>
      <w:numFmt w:val="bullet"/>
      <w:lvlText w:val=""/>
      <w:lvlJc w:val="left"/>
      <w:pPr>
        <w:ind w:left="3990" w:hanging="360"/>
      </w:pPr>
      <w:rPr>
        <w:rFonts w:ascii="Wingdings" w:hAnsi="Wingdings" w:hint="default"/>
      </w:rPr>
    </w:lvl>
    <w:lvl w:ilvl="3" w:tplc="041A0001" w:tentative="1">
      <w:start w:val="1"/>
      <w:numFmt w:val="bullet"/>
      <w:lvlText w:val=""/>
      <w:lvlJc w:val="left"/>
      <w:pPr>
        <w:ind w:left="4710" w:hanging="360"/>
      </w:pPr>
      <w:rPr>
        <w:rFonts w:ascii="Symbol" w:hAnsi="Symbol" w:hint="default"/>
      </w:rPr>
    </w:lvl>
    <w:lvl w:ilvl="4" w:tplc="041A0003" w:tentative="1">
      <w:start w:val="1"/>
      <w:numFmt w:val="bullet"/>
      <w:lvlText w:val="o"/>
      <w:lvlJc w:val="left"/>
      <w:pPr>
        <w:ind w:left="5430" w:hanging="360"/>
      </w:pPr>
      <w:rPr>
        <w:rFonts w:ascii="Courier New" w:hAnsi="Courier New" w:cs="Courier New" w:hint="default"/>
      </w:rPr>
    </w:lvl>
    <w:lvl w:ilvl="5" w:tplc="041A0005" w:tentative="1">
      <w:start w:val="1"/>
      <w:numFmt w:val="bullet"/>
      <w:lvlText w:val=""/>
      <w:lvlJc w:val="left"/>
      <w:pPr>
        <w:ind w:left="6150" w:hanging="360"/>
      </w:pPr>
      <w:rPr>
        <w:rFonts w:ascii="Wingdings" w:hAnsi="Wingdings" w:hint="default"/>
      </w:rPr>
    </w:lvl>
    <w:lvl w:ilvl="6" w:tplc="041A0001" w:tentative="1">
      <w:start w:val="1"/>
      <w:numFmt w:val="bullet"/>
      <w:lvlText w:val=""/>
      <w:lvlJc w:val="left"/>
      <w:pPr>
        <w:ind w:left="6870" w:hanging="360"/>
      </w:pPr>
      <w:rPr>
        <w:rFonts w:ascii="Symbol" w:hAnsi="Symbol" w:hint="default"/>
      </w:rPr>
    </w:lvl>
    <w:lvl w:ilvl="7" w:tplc="041A0003" w:tentative="1">
      <w:start w:val="1"/>
      <w:numFmt w:val="bullet"/>
      <w:lvlText w:val="o"/>
      <w:lvlJc w:val="left"/>
      <w:pPr>
        <w:ind w:left="7590" w:hanging="360"/>
      </w:pPr>
      <w:rPr>
        <w:rFonts w:ascii="Courier New" w:hAnsi="Courier New" w:cs="Courier New" w:hint="default"/>
      </w:rPr>
    </w:lvl>
    <w:lvl w:ilvl="8" w:tplc="041A0005" w:tentative="1">
      <w:start w:val="1"/>
      <w:numFmt w:val="bullet"/>
      <w:lvlText w:val=""/>
      <w:lvlJc w:val="left"/>
      <w:pPr>
        <w:ind w:left="8310" w:hanging="360"/>
      </w:pPr>
      <w:rPr>
        <w:rFonts w:ascii="Wingdings" w:hAnsi="Wingdings" w:hint="default"/>
      </w:rPr>
    </w:lvl>
  </w:abstractNum>
  <w:abstractNum w:abstractNumId="6" w15:restartNumberingAfterBreak="0">
    <w:nsid w:val="1CF75740"/>
    <w:multiLevelType w:val="hybridMultilevel"/>
    <w:tmpl w:val="1E88CB7A"/>
    <w:lvl w:ilvl="0" w:tplc="041A0005">
      <w:start w:val="1"/>
      <w:numFmt w:val="bullet"/>
      <w:lvlText w:val=""/>
      <w:lvlJc w:val="left"/>
      <w:pPr>
        <w:tabs>
          <w:tab w:val="num" w:pos="3192"/>
        </w:tabs>
        <w:ind w:left="3192" w:hanging="360"/>
      </w:pPr>
      <w:rPr>
        <w:rFonts w:ascii="Wingdings" w:hAnsi="Wingdings" w:hint="default"/>
      </w:rPr>
    </w:lvl>
    <w:lvl w:ilvl="1" w:tplc="041A0001">
      <w:start w:val="1"/>
      <w:numFmt w:val="bullet"/>
      <w:lvlText w:val=""/>
      <w:lvlJc w:val="left"/>
      <w:pPr>
        <w:tabs>
          <w:tab w:val="num" w:pos="3912"/>
        </w:tabs>
        <w:ind w:left="3912" w:hanging="360"/>
      </w:pPr>
      <w:rPr>
        <w:rFonts w:ascii="Symbol" w:hAnsi="Symbol" w:hint="default"/>
      </w:rPr>
    </w:lvl>
    <w:lvl w:ilvl="2" w:tplc="B3346A30">
      <w:start w:val="2"/>
      <w:numFmt w:val="bullet"/>
      <w:lvlText w:val="-"/>
      <w:lvlJc w:val="left"/>
      <w:pPr>
        <w:tabs>
          <w:tab w:val="num" w:pos="4632"/>
        </w:tabs>
        <w:ind w:left="4632" w:hanging="360"/>
      </w:pPr>
      <w:rPr>
        <w:rFonts w:ascii="Arial" w:eastAsia="Times New Roman" w:hAnsi="Arial" w:cs="Arial" w:hint="default"/>
      </w:rPr>
    </w:lvl>
    <w:lvl w:ilvl="3" w:tplc="041A0001">
      <w:start w:val="1"/>
      <w:numFmt w:val="bullet"/>
      <w:lvlText w:val=""/>
      <w:lvlJc w:val="left"/>
      <w:pPr>
        <w:tabs>
          <w:tab w:val="num" w:pos="5352"/>
        </w:tabs>
        <w:ind w:left="5352" w:hanging="360"/>
      </w:pPr>
      <w:rPr>
        <w:rFonts w:ascii="Symbol" w:hAnsi="Symbol" w:hint="default"/>
      </w:rPr>
    </w:lvl>
    <w:lvl w:ilvl="4" w:tplc="041A0003">
      <w:start w:val="1"/>
      <w:numFmt w:val="bullet"/>
      <w:lvlText w:val="o"/>
      <w:lvlJc w:val="left"/>
      <w:pPr>
        <w:tabs>
          <w:tab w:val="num" w:pos="6072"/>
        </w:tabs>
        <w:ind w:left="6072" w:hanging="360"/>
      </w:pPr>
      <w:rPr>
        <w:rFonts w:ascii="Courier New" w:hAnsi="Courier New" w:cs="Courier New" w:hint="default"/>
      </w:rPr>
    </w:lvl>
    <w:lvl w:ilvl="5" w:tplc="041A0005" w:tentative="1">
      <w:start w:val="1"/>
      <w:numFmt w:val="bullet"/>
      <w:lvlText w:val=""/>
      <w:lvlJc w:val="left"/>
      <w:pPr>
        <w:tabs>
          <w:tab w:val="num" w:pos="6792"/>
        </w:tabs>
        <w:ind w:left="6792" w:hanging="360"/>
      </w:pPr>
      <w:rPr>
        <w:rFonts w:ascii="Wingdings" w:hAnsi="Wingdings" w:hint="default"/>
      </w:rPr>
    </w:lvl>
    <w:lvl w:ilvl="6" w:tplc="041A0001" w:tentative="1">
      <w:start w:val="1"/>
      <w:numFmt w:val="bullet"/>
      <w:lvlText w:val=""/>
      <w:lvlJc w:val="left"/>
      <w:pPr>
        <w:tabs>
          <w:tab w:val="num" w:pos="7512"/>
        </w:tabs>
        <w:ind w:left="7512" w:hanging="360"/>
      </w:pPr>
      <w:rPr>
        <w:rFonts w:ascii="Symbol" w:hAnsi="Symbol" w:hint="default"/>
      </w:rPr>
    </w:lvl>
    <w:lvl w:ilvl="7" w:tplc="041A0003" w:tentative="1">
      <w:start w:val="1"/>
      <w:numFmt w:val="bullet"/>
      <w:lvlText w:val="o"/>
      <w:lvlJc w:val="left"/>
      <w:pPr>
        <w:tabs>
          <w:tab w:val="num" w:pos="8232"/>
        </w:tabs>
        <w:ind w:left="8232" w:hanging="360"/>
      </w:pPr>
      <w:rPr>
        <w:rFonts w:ascii="Courier New" w:hAnsi="Courier New" w:cs="Courier New" w:hint="default"/>
      </w:rPr>
    </w:lvl>
    <w:lvl w:ilvl="8" w:tplc="041A0005" w:tentative="1">
      <w:start w:val="1"/>
      <w:numFmt w:val="bullet"/>
      <w:lvlText w:val=""/>
      <w:lvlJc w:val="left"/>
      <w:pPr>
        <w:tabs>
          <w:tab w:val="num" w:pos="8952"/>
        </w:tabs>
        <w:ind w:left="8952" w:hanging="360"/>
      </w:pPr>
      <w:rPr>
        <w:rFonts w:ascii="Wingdings" w:hAnsi="Wingdings" w:hint="default"/>
      </w:rPr>
    </w:lvl>
  </w:abstractNum>
  <w:abstractNum w:abstractNumId="7" w15:restartNumberingAfterBreak="0">
    <w:nsid w:val="1FEE2BA7"/>
    <w:multiLevelType w:val="hybridMultilevel"/>
    <w:tmpl w:val="7E4C8790"/>
    <w:lvl w:ilvl="0" w:tplc="041A0019">
      <w:start w:val="1"/>
      <w:numFmt w:val="lowerLetter"/>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8" w15:restartNumberingAfterBreak="0">
    <w:nsid w:val="23AA6D16"/>
    <w:multiLevelType w:val="hybridMultilevel"/>
    <w:tmpl w:val="7E4C8790"/>
    <w:lvl w:ilvl="0" w:tplc="041A0019">
      <w:start w:val="1"/>
      <w:numFmt w:val="lowerLetter"/>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9" w15:restartNumberingAfterBreak="0">
    <w:nsid w:val="2A437ACA"/>
    <w:multiLevelType w:val="hybridMultilevel"/>
    <w:tmpl w:val="B2BEDB04"/>
    <w:lvl w:ilvl="0" w:tplc="041A000F">
      <w:start w:val="1"/>
      <w:numFmt w:val="decimal"/>
      <w:lvlText w:val="%1."/>
      <w:lvlJc w:val="left"/>
      <w:pPr>
        <w:ind w:left="1140" w:hanging="360"/>
      </w:p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0" w15:restartNumberingAfterBreak="0">
    <w:nsid w:val="42807884"/>
    <w:multiLevelType w:val="hybridMultilevel"/>
    <w:tmpl w:val="38882D70"/>
    <w:lvl w:ilvl="0" w:tplc="041A0019">
      <w:start w:val="1"/>
      <w:numFmt w:val="lowerLetter"/>
      <w:lvlText w:val="%1."/>
      <w:lvlJc w:val="left"/>
      <w:pPr>
        <w:ind w:left="3228" w:hanging="360"/>
      </w:pPr>
    </w:lvl>
    <w:lvl w:ilvl="1" w:tplc="041A0019" w:tentative="1">
      <w:start w:val="1"/>
      <w:numFmt w:val="lowerLetter"/>
      <w:lvlText w:val="%2."/>
      <w:lvlJc w:val="left"/>
      <w:pPr>
        <w:ind w:left="3948" w:hanging="360"/>
      </w:pPr>
    </w:lvl>
    <w:lvl w:ilvl="2" w:tplc="041A001B" w:tentative="1">
      <w:start w:val="1"/>
      <w:numFmt w:val="lowerRoman"/>
      <w:lvlText w:val="%3."/>
      <w:lvlJc w:val="right"/>
      <w:pPr>
        <w:ind w:left="4668" w:hanging="180"/>
      </w:pPr>
    </w:lvl>
    <w:lvl w:ilvl="3" w:tplc="041A000F" w:tentative="1">
      <w:start w:val="1"/>
      <w:numFmt w:val="decimal"/>
      <w:lvlText w:val="%4."/>
      <w:lvlJc w:val="left"/>
      <w:pPr>
        <w:ind w:left="5388" w:hanging="360"/>
      </w:pPr>
    </w:lvl>
    <w:lvl w:ilvl="4" w:tplc="041A0019" w:tentative="1">
      <w:start w:val="1"/>
      <w:numFmt w:val="lowerLetter"/>
      <w:lvlText w:val="%5."/>
      <w:lvlJc w:val="left"/>
      <w:pPr>
        <w:ind w:left="6108" w:hanging="360"/>
      </w:pPr>
    </w:lvl>
    <w:lvl w:ilvl="5" w:tplc="041A001B" w:tentative="1">
      <w:start w:val="1"/>
      <w:numFmt w:val="lowerRoman"/>
      <w:lvlText w:val="%6."/>
      <w:lvlJc w:val="right"/>
      <w:pPr>
        <w:ind w:left="6828" w:hanging="180"/>
      </w:pPr>
    </w:lvl>
    <w:lvl w:ilvl="6" w:tplc="041A000F" w:tentative="1">
      <w:start w:val="1"/>
      <w:numFmt w:val="decimal"/>
      <w:lvlText w:val="%7."/>
      <w:lvlJc w:val="left"/>
      <w:pPr>
        <w:ind w:left="7548" w:hanging="360"/>
      </w:pPr>
    </w:lvl>
    <w:lvl w:ilvl="7" w:tplc="041A0019" w:tentative="1">
      <w:start w:val="1"/>
      <w:numFmt w:val="lowerLetter"/>
      <w:lvlText w:val="%8."/>
      <w:lvlJc w:val="left"/>
      <w:pPr>
        <w:ind w:left="8268" w:hanging="360"/>
      </w:pPr>
    </w:lvl>
    <w:lvl w:ilvl="8" w:tplc="041A001B" w:tentative="1">
      <w:start w:val="1"/>
      <w:numFmt w:val="lowerRoman"/>
      <w:lvlText w:val="%9."/>
      <w:lvlJc w:val="right"/>
      <w:pPr>
        <w:ind w:left="8988" w:hanging="180"/>
      </w:pPr>
    </w:lvl>
  </w:abstractNum>
  <w:abstractNum w:abstractNumId="11" w15:restartNumberingAfterBreak="0">
    <w:nsid w:val="551E1C24"/>
    <w:multiLevelType w:val="hybridMultilevel"/>
    <w:tmpl w:val="EEBC5BAE"/>
    <w:lvl w:ilvl="0" w:tplc="DAFC9000">
      <w:start w:val="3"/>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B">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55A01F53"/>
    <w:multiLevelType w:val="hybridMultilevel"/>
    <w:tmpl w:val="AAAC098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55F56312"/>
    <w:multiLevelType w:val="hybridMultilevel"/>
    <w:tmpl w:val="213E9470"/>
    <w:lvl w:ilvl="0" w:tplc="DAFC9000">
      <w:start w:val="3"/>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B">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F9949B8"/>
    <w:multiLevelType w:val="hybridMultilevel"/>
    <w:tmpl w:val="D5B2CA14"/>
    <w:lvl w:ilvl="0" w:tplc="041A0001">
      <w:start w:val="1"/>
      <w:numFmt w:val="bullet"/>
      <w:lvlText w:val=""/>
      <w:lvlJc w:val="left"/>
      <w:pPr>
        <w:ind w:left="1488" w:hanging="360"/>
      </w:pPr>
      <w:rPr>
        <w:rFonts w:ascii="Symbol" w:hAnsi="Symbol" w:hint="default"/>
      </w:rPr>
    </w:lvl>
    <w:lvl w:ilvl="1" w:tplc="041A0003">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15" w15:restartNumberingAfterBreak="0">
    <w:nsid w:val="6211046B"/>
    <w:multiLevelType w:val="hybridMultilevel"/>
    <w:tmpl w:val="3F3AE0E6"/>
    <w:lvl w:ilvl="0" w:tplc="041A0001">
      <w:start w:val="1"/>
      <w:numFmt w:val="bullet"/>
      <w:lvlText w:val=""/>
      <w:lvlJc w:val="left"/>
      <w:pPr>
        <w:ind w:left="2136" w:hanging="360"/>
      </w:pPr>
      <w:rPr>
        <w:rFonts w:ascii="Symbol" w:hAnsi="Symbol" w:hint="default"/>
      </w:rPr>
    </w:lvl>
    <w:lvl w:ilvl="1" w:tplc="041A0003">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6" w15:restartNumberingAfterBreak="0">
    <w:nsid w:val="62772C1A"/>
    <w:multiLevelType w:val="hybridMultilevel"/>
    <w:tmpl w:val="4CD62B8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63FB6BC1"/>
    <w:multiLevelType w:val="hybridMultilevel"/>
    <w:tmpl w:val="2C9CADB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15:restartNumberingAfterBreak="0">
    <w:nsid w:val="647C4411"/>
    <w:multiLevelType w:val="hybridMultilevel"/>
    <w:tmpl w:val="25B60982"/>
    <w:lvl w:ilvl="0" w:tplc="041A000F">
      <w:start w:val="1"/>
      <w:numFmt w:val="decimal"/>
      <w:lvlText w:val="%1."/>
      <w:lvlJc w:val="left"/>
      <w:pPr>
        <w:tabs>
          <w:tab w:val="num" w:pos="643"/>
        </w:tabs>
        <w:ind w:left="643"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54D0235"/>
    <w:multiLevelType w:val="hybridMultilevel"/>
    <w:tmpl w:val="A8E0387E"/>
    <w:lvl w:ilvl="0" w:tplc="041A0019">
      <w:start w:val="1"/>
      <w:numFmt w:val="lowerLetter"/>
      <w:lvlText w:val="%1."/>
      <w:lvlJc w:val="left"/>
      <w:pPr>
        <w:ind w:left="2214" w:hanging="360"/>
      </w:pPr>
    </w:lvl>
    <w:lvl w:ilvl="1" w:tplc="041A0019" w:tentative="1">
      <w:start w:val="1"/>
      <w:numFmt w:val="lowerLetter"/>
      <w:lvlText w:val="%2."/>
      <w:lvlJc w:val="left"/>
      <w:pPr>
        <w:ind w:left="2934" w:hanging="360"/>
      </w:pPr>
    </w:lvl>
    <w:lvl w:ilvl="2" w:tplc="041A001B" w:tentative="1">
      <w:start w:val="1"/>
      <w:numFmt w:val="lowerRoman"/>
      <w:lvlText w:val="%3."/>
      <w:lvlJc w:val="right"/>
      <w:pPr>
        <w:ind w:left="3654" w:hanging="180"/>
      </w:pPr>
    </w:lvl>
    <w:lvl w:ilvl="3" w:tplc="041A000F" w:tentative="1">
      <w:start w:val="1"/>
      <w:numFmt w:val="decimal"/>
      <w:lvlText w:val="%4."/>
      <w:lvlJc w:val="left"/>
      <w:pPr>
        <w:ind w:left="4374" w:hanging="360"/>
      </w:pPr>
    </w:lvl>
    <w:lvl w:ilvl="4" w:tplc="041A0019" w:tentative="1">
      <w:start w:val="1"/>
      <w:numFmt w:val="lowerLetter"/>
      <w:lvlText w:val="%5."/>
      <w:lvlJc w:val="left"/>
      <w:pPr>
        <w:ind w:left="5094" w:hanging="360"/>
      </w:pPr>
    </w:lvl>
    <w:lvl w:ilvl="5" w:tplc="041A001B" w:tentative="1">
      <w:start w:val="1"/>
      <w:numFmt w:val="lowerRoman"/>
      <w:lvlText w:val="%6."/>
      <w:lvlJc w:val="right"/>
      <w:pPr>
        <w:ind w:left="5814" w:hanging="180"/>
      </w:pPr>
    </w:lvl>
    <w:lvl w:ilvl="6" w:tplc="041A000F" w:tentative="1">
      <w:start w:val="1"/>
      <w:numFmt w:val="decimal"/>
      <w:lvlText w:val="%7."/>
      <w:lvlJc w:val="left"/>
      <w:pPr>
        <w:ind w:left="6534" w:hanging="360"/>
      </w:pPr>
    </w:lvl>
    <w:lvl w:ilvl="7" w:tplc="041A0019" w:tentative="1">
      <w:start w:val="1"/>
      <w:numFmt w:val="lowerLetter"/>
      <w:lvlText w:val="%8."/>
      <w:lvlJc w:val="left"/>
      <w:pPr>
        <w:ind w:left="7254" w:hanging="360"/>
      </w:pPr>
    </w:lvl>
    <w:lvl w:ilvl="8" w:tplc="041A001B" w:tentative="1">
      <w:start w:val="1"/>
      <w:numFmt w:val="lowerRoman"/>
      <w:lvlText w:val="%9."/>
      <w:lvlJc w:val="right"/>
      <w:pPr>
        <w:ind w:left="7974" w:hanging="180"/>
      </w:pPr>
    </w:lvl>
  </w:abstractNum>
  <w:abstractNum w:abstractNumId="20" w15:restartNumberingAfterBreak="0">
    <w:nsid w:val="69041558"/>
    <w:multiLevelType w:val="hybridMultilevel"/>
    <w:tmpl w:val="F7DEC58E"/>
    <w:lvl w:ilvl="0" w:tplc="041A0001">
      <w:start w:val="1"/>
      <w:numFmt w:val="bullet"/>
      <w:lvlText w:val=""/>
      <w:lvlJc w:val="left"/>
      <w:pPr>
        <w:ind w:left="2190" w:hanging="360"/>
      </w:pPr>
      <w:rPr>
        <w:rFonts w:ascii="Symbol" w:hAnsi="Symbol" w:hint="default"/>
      </w:rPr>
    </w:lvl>
    <w:lvl w:ilvl="1" w:tplc="041A0003" w:tentative="1">
      <w:start w:val="1"/>
      <w:numFmt w:val="bullet"/>
      <w:lvlText w:val="o"/>
      <w:lvlJc w:val="left"/>
      <w:pPr>
        <w:ind w:left="2910" w:hanging="360"/>
      </w:pPr>
      <w:rPr>
        <w:rFonts w:ascii="Courier New" w:hAnsi="Courier New" w:cs="Courier New" w:hint="default"/>
      </w:rPr>
    </w:lvl>
    <w:lvl w:ilvl="2" w:tplc="041A0005" w:tentative="1">
      <w:start w:val="1"/>
      <w:numFmt w:val="bullet"/>
      <w:lvlText w:val=""/>
      <w:lvlJc w:val="left"/>
      <w:pPr>
        <w:ind w:left="3630" w:hanging="360"/>
      </w:pPr>
      <w:rPr>
        <w:rFonts w:ascii="Wingdings" w:hAnsi="Wingdings" w:hint="default"/>
      </w:rPr>
    </w:lvl>
    <w:lvl w:ilvl="3" w:tplc="041A0001" w:tentative="1">
      <w:start w:val="1"/>
      <w:numFmt w:val="bullet"/>
      <w:lvlText w:val=""/>
      <w:lvlJc w:val="left"/>
      <w:pPr>
        <w:ind w:left="4350" w:hanging="360"/>
      </w:pPr>
      <w:rPr>
        <w:rFonts w:ascii="Symbol" w:hAnsi="Symbol" w:hint="default"/>
      </w:rPr>
    </w:lvl>
    <w:lvl w:ilvl="4" w:tplc="041A0003" w:tentative="1">
      <w:start w:val="1"/>
      <w:numFmt w:val="bullet"/>
      <w:lvlText w:val="o"/>
      <w:lvlJc w:val="left"/>
      <w:pPr>
        <w:ind w:left="5070" w:hanging="360"/>
      </w:pPr>
      <w:rPr>
        <w:rFonts w:ascii="Courier New" w:hAnsi="Courier New" w:cs="Courier New" w:hint="default"/>
      </w:rPr>
    </w:lvl>
    <w:lvl w:ilvl="5" w:tplc="041A0005" w:tentative="1">
      <w:start w:val="1"/>
      <w:numFmt w:val="bullet"/>
      <w:lvlText w:val=""/>
      <w:lvlJc w:val="left"/>
      <w:pPr>
        <w:ind w:left="5790" w:hanging="360"/>
      </w:pPr>
      <w:rPr>
        <w:rFonts w:ascii="Wingdings" w:hAnsi="Wingdings" w:hint="default"/>
      </w:rPr>
    </w:lvl>
    <w:lvl w:ilvl="6" w:tplc="041A0001" w:tentative="1">
      <w:start w:val="1"/>
      <w:numFmt w:val="bullet"/>
      <w:lvlText w:val=""/>
      <w:lvlJc w:val="left"/>
      <w:pPr>
        <w:ind w:left="6510" w:hanging="360"/>
      </w:pPr>
      <w:rPr>
        <w:rFonts w:ascii="Symbol" w:hAnsi="Symbol" w:hint="default"/>
      </w:rPr>
    </w:lvl>
    <w:lvl w:ilvl="7" w:tplc="041A0003" w:tentative="1">
      <w:start w:val="1"/>
      <w:numFmt w:val="bullet"/>
      <w:lvlText w:val="o"/>
      <w:lvlJc w:val="left"/>
      <w:pPr>
        <w:ind w:left="7230" w:hanging="360"/>
      </w:pPr>
      <w:rPr>
        <w:rFonts w:ascii="Courier New" w:hAnsi="Courier New" w:cs="Courier New" w:hint="default"/>
      </w:rPr>
    </w:lvl>
    <w:lvl w:ilvl="8" w:tplc="041A0005" w:tentative="1">
      <w:start w:val="1"/>
      <w:numFmt w:val="bullet"/>
      <w:lvlText w:val=""/>
      <w:lvlJc w:val="left"/>
      <w:pPr>
        <w:ind w:left="7950" w:hanging="360"/>
      </w:pPr>
      <w:rPr>
        <w:rFonts w:ascii="Wingdings" w:hAnsi="Wingdings" w:hint="default"/>
      </w:rPr>
    </w:lvl>
  </w:abstractNum>
  <w:abstractNum w:abstractNumId="21" w15:restartNumberingAfterBreak="0">
    <w:nsid w:val="6B770DCC"/>
    <w:multiLevelType w:val="hybridMultilevel"/>
    <w:tmpl w:val="58982EB2"/>
    <w:lvl w:ilvl="0" w:tplc="041A0019">
      <w:start w:val="1"/>
      <w:numFmt w:val="lowerLetter"/>
      <w:lvlText w:val="%1."/>
      <w:lvlJc w:val="left"/>
      <w:pPr>
        <w:ind w:left="2508" w:hanging="360"/>
      </w:pPr>
    </w:lvl>
    <w:lvl w:ilvl="1" w:tplc="041A0019" w:tentative="1">
      <w:start w:val="1"/>
      <w:numFmt w:val="lowerLetter"/>
      <w:lvlText w:val="%2."/>
      <w:lvlJc w:val="left"/>
      <w:pPr>
        <w:ind w:left="3228" w:hanging="360"/>
      </w:pPr>
    </w:lvl>
    <w:lvl w:ilvl="2" w:tplc="041A001B" w:tentative="1">
      <w:start w:val="1"/>
      <w:numFmt w:val="lowerRoman"/>
      <w:lvlText w:val="%3."/>
      <w:lvlJc w:val="right"/>
      <w:pPr>
        <w:ind w:left="3948" w:hanging="180"/>
      </w:pPr>
    </w:lvl>
    <w:lvl w:ilvl="3" w:tplc="041A000F" w:tentative="1">
      <w:start w:val="1"/>
      <w:numFmt w:val="decimal"/>
      <w:lvlText w:val="%4."/>
      <w:lvlJc w:val="left"/>
      <w:pPr>
        <w:ind w:left="4668" w:hanging="360"/>
      </w:pPr>
    </w:lvl>
    <w:lvl w:ilvl="4" w:tplc="041A0019" w:tentative="1">
      <w:start w:val="1"/>
      <w:numFmt w:val="lowerLetter"/>
      <w:lvlText w:val="%5."/>
      <w:lvlJc w:val="left"/>
      <w:pPr>
        <w:ind w:left="5388" w:hanging="360"/>
      </w:pPr>
    </w:lvl>
    <w:lvl w:ilvl="5" w:tplc="041A001B" w:tentative="1">
      <w:start w:val="1"/>
      <w:numFmt w:val="lowerRoman"/>
      <w:lvlText w:val="%6."/>
      <w:lvlJc w:val="right"/>
      <w:pPr>
        <w:ind w:left="6108" w:hanging="180"/>
      </w:pPr>
    </w:lvl>
    <w:lvl w:ilvl="6" w:tplc="041A000F" w:tentative="1">
      <w:start w:val="1"/>
      <w:numFmt w:val="decimal"/>
      <w:lvlText w:val="%7."/>
      <w:lvlJc w:val="left"/>
      <w:pPr>
        <w:ind w:left="6828" w:hanging="360"/>
      </w:pPr>
    </w:lvl>
    <w:lvl w:ilvl="7" w:tplc="041A0019" w:tentative="1">
      <w:start w:val="1"/>
      <w:numFmt w:val="lowerLetter"/>
      <w:lvlText w:val="%8."/>
      <w:lvlJc w:val="left"/>
      <w:pPr>
        <w:ind w:left="7548" w:hanging="360"/>
      </w:pPr>
    </w:lvl>
    <w:lvl w:ilvl="8" w:tplc="041A001B" w:tentative="1">
      <w:start w:val="1"/>
      <w:numFmt w:val="lowerRoman"/>
      <w:lvlText w:val="%9."/>
      <w:lvlJc w:val="right"/>
      <w:pPr>
        <w:ind w:left="8268" w:hanging="180"/>
      </w:pPr>
    </w:lvl>
  </w:abstractNum>
  <w:abstractNum w:abstractNumId="22" w15:restartNumberingAfterBreak="0">
    <w:nsid w:val="746B0079"/>
    <w:multiLevelType w:val="hybridMultilevel"/>
    <w:tmpl w:val="95A6AB7A"/>
    <w:lvl w:ilvl="0" w:tplc="EC460018">
      <w:start w:val="2"/>
      <w:numFmt w:val="lowerLetter"/>
      <w:lvlText w:val="%1)"/>
      <w:lvlJc w:val="left"/>
      <w:pPr>
        <w:tabs>
          <w:tab w:val="num" w:pos="1776"/>
        </w:tabs>
        <w:ind w:left="1776" w:hanging="360"/>
      </w:pPr>
      <w:rPr>
        <w:rFonts w:hint="default"/>
      </w:rPr>
    </w:lvl>
    <w:lvl w:ilvl="1" w:tplc="041A0003">
      <w:start w:val="1"/>
      <w:numFmt w:val="bullet"/>
      <w:lvlText w:val="o"/>
      <w:lvlJc w:val="left"/>
      <w:pPr>
        <w:tabs>
          <w:tab w:val="num" w:pos="2496"/>
        </w:tabs>
        <w:ind w:left="2496" w:hanging="360"/>
      </w:pPr>
      <w:rPr>
        <w:rFonts w:ascii="Courier New" w:hAnsi="Courier New" w:cs="Courier New" w:hint="default"/>
      </w:rPr>
    </w:lvl>
    <w:lvl w:ilvl="2" w:tplc="041A0005">
      <w:start w:val="1"/>
      <w:numFmt w:val="bullet"/>
      <w:lvlText w:val=""/>
      <w:lvlJc w:val="left"/>
      <w:pPr>
        <w:tabs>
          <w:tab w:val="num" w:pos="3216"/>
        </w:tabs>
        <w:ind w:left="3216" w:hanging="360"/>
      </w:pPr>
      <w:rPr>
        <w:rFonts w:ascii="Wingdings" w:hAnsi="Wingdings" w:hint="default"/>
      </w:rPr>
    </w:lvl>
    <w:lvl w:ilvl="3" w:tplc="041A0001">
      <w:start w:val="1"/>
      <w:numFmt w:val="bullet"/>
      <w:lvlText w:val=""/>
      <w:lvlJc w:val="left"/>
      <w:pPr>
        <w:tabs>
          <w:tab w:val="num" w:pos="3936"/>
        </w:tabs>
        <w:ind w:left="3936" w:hanging="360"/>
      </w:pPr>
      <w:rPr>
        <w:rFonts w:ascii="Symbol" w:hAnsi="Symbol" w:hint="default"/>
      </w:rPr>
    </w:lvl>
    <w:lvl w:ilvl="4" w:tplc="041A0003">
      <w:start w:val="1"/>
      <w:numFmt w:val="bullet"/>
      <w:lvlText w:val="o"/>
      <w:lvlJc w:val="left"/>
      <w:pPr>
        <w:tabs>
          <w:tab w:val="num" w:pos="4500"/>
        </w:tabs>
        <w:ind w:left="4500" w:hanging="360"/>
      </w:pPr>
      <w:rPr>
        <w:rFonts w:ascii="Courier New" w:hAnsi="Courier New" w:cs="Courier New" w:hint="default"/>
      </w:rPr>
    </w:lvl>
    <w:lvl w:ilvl="5" w:tplc="041A0005">
      <w:start w:val="1"/>
      <w:numFmt w:val="bullet"/>
      <w:lvlText w:val=""/>
      <w:lvlJc w:val="left"/>
      <w:pPr>
        <w:tabs>
          <w:tab w:val="num" w:pos="5376"/>
        </w:tabs>
        <w:ind w:left="5376" w:hanging="360"/>
      </w:pPr>
      <w:rPr>
        <w:rFonts w:ascii="Wingdings" w:hAnsi="Wingdings" w:hint="default"/>
      </w:rPr>
    </w:lvl>
    <w:lvl w:ilvl="6" w:tplc="3D625E54">
      <w:start w:val="1"/>
      <w:numFmt w:val="decimal"/>
      <w:lvlText w:val="%7."/>
      <w:lvlJc w:val="left"/>
      <w:pPr>
        <w:ind w:left="6096" w:hanging="360"/>
      </w:pPr>
      <w:rPr>
        <w:rFonts w:hint="default"/>
      </w:rPr>
    </w:lvl>
    <w:lvl w:ilvl="7" w:tplc="041A0003" w:tentative="1">
      <w:start w:val="1"/>
      <w:numFmt w:val="bullet"/>
      <w:lvlText w:val="o"/>
      <w:lvlJc w:val="left"/>
      <w:pPr>
        <w:tabs>
          <w:tab w:val="num" w:pos="6816"/>
        </w:tabs>
        <w:ind w:left="6816" w:hanging="360"/>
      </w:pPr>
      <w:rPr>
        <w:rFonts w:ascii="Courier New" w:hAnsi="Courier New" w:cs="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5771A1A"/>
    <w:multiLevelType w:val="hybridMultilevel"/>
    <w:tmpl w:val="175802FE"/>
    <w:lvl w:ilvl="0" w:tplc="ACD03F06">
      <w:start w:val="7"/>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94"/>
        </w:tabs>
        <w:ind w:left="1494"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772047DA"/>
    <w:multiLevelType w:val="hybridMultilevel"/>
    <w:tmpl w:val="7B38B9D2"/>
    <w:lvl w:ilvl="0" w:tplc="041A0001">
      <w:start w:val="1"/>
      <w:numFmt w:val="bullet"/>
      <w:lvlText w:val=""/>
      <w:lvlJc w:val="left"/>
      <w:pPr>
        <w:ind w:left="2190" w:hanging="360"/>
      </w:pPr>
      <w:rPr>
        <w:rFonts w:ascii="Symbol" w:hAnsi="Symbol" w:hint="default"/>
      </w:rPr>
    </w:lvl>
    <w:lvl w:ilvl="1" w:tplc="041A0003" w:tentative="1">
      <w:start w:val="1"/>
      <w:numFmt w:val="bullet"/>
      <w:lvlText w:val="o"/>
      <w:lvlJc w:val="left"/>
      <w:pPr>
        <w:ind w:left="2910" w:hanging="360"/>
      </w:pPr>
      <w:rPr>
        <w:rFonts w:ascii="Courier New" w:hAnsi="Courier New" w:cs="Courier New" w:hint="default"/>
      </w:rPr>
    </w:lvl>
    <w:lvl w:ilvl="2" w:tplc="041A0005" w:tentative="1">
      <w:start w:val="1"/>
      <w:numFmt w:val="bullet"/>
      <w:lvlText w:val=""/>
      <w:lvlJc w:val="left"/>
      <w:pPr>
        <w:ind w:left="3630" w:hanging="360"/>
      </w:pPr>
      <w:rPr>
        <w:rFonts w:ascii="Wingdings" w:hAnsi="Wingdings" w:hint="default"/>
      </w:rPr>
    </w:lvl>
    <w:lvl w:ilvl="3" w:tplc="041A0001" w:tentative="1">
      <w:start w:val="1"/>
      <w:numFmt w:val="bullet"/>
      <w:lvlText w:val=""/>
      <w:lvlJc w:val="left"/>
      <w:pPr>
        <w:ind w:left="4350" w:hanging="360"/>
      </w:pPr>
      <w:rPr>
        <w:rFonts w:ascii="Symbol" w:hAnsi="Symbol" w:hint="default"/>
      </w:rPr>
    </w:lvl>
    <w:lvl w:ilvl="4" w:tplc="041A0003" w:tentative="1">
      <w:start w:val="1"/>
      <w:numFmt w:val="bullet"/>
      <w:lvlText w:val="o"/>
      <w:lvlJc w:val="left"/>
      <w:pPr>
        <w:ind w:left="5070" w:hanging="360"/>
      </w:pPr>
      <w:rPr>
        <w:rFonts w:ascii="Courier New" w:hAnsi="Courier New" w:cs="Courier New" w:hint="default"/>
      </w:rPr>
    </w:lvl>
    <w:lvl w:ilvl="5" w:tplc="041A0005" w:tentative="1">
      <w:start w:val="1"/>
      <w:numFmt w:val="bullet"/>
      <w:lvlText w:val=""/>
      <w:lvlJc w:val="left"/>
      <w:pPr>
        <w:ind w:left="5790" w:hanging="360"/>
      </w:pPr>
      <w:rPr>
        <w:rFonts w:ascii="Wingdings" w:hAnsi="Wingdings" w:hint="default"/>
      </w:rPr>
    </w:lvl>
    <w:lvl w:ilvl="6" w:tplc="041A0001" w:tentative="1">
      <w:start w:val="1"/>
      <w:numFmt w:val="bullet"/>
      <w:lvlText w:val=""/>
      <w:lvlJc w:val="left"/>
      <w:pPr>
        <w:ind w:left="6510" w:hanging="360"/>
      </w:pPr>
      <w:rPr>
        <w:rFonts w:ascii="Symbol" w:hAnsi="Symbol" w:hint="default"/>
      </w:rPr>
    </w:lvl>
    <w:lvl w:ilvl="7" w:tplc="041A0003" w:tentative="1">
      <w:start w:val="1"/>
      <w:numFmt w:val="bullet"/>
      <w:lvlText w:val="o"/>
      <w:lvlJc w:val="left"/>
      <w:pPr>
        <w:ind w:left="7230" w:hanging="360"/>
      </w:pPr>
      <w:rPr>
        <w:rFonts w:ascii="Courier New" w:hAnsi="Courier New" w:cs="Courier New" w:hint="default"/>
      </w:rPr>
    </w:lvl>
    <w:lvl w:ilvl="8" w:tplc="041A0005" w:tentative="1">
      <w:start w:val="1"/>
      <w:numFmt w:val="bullet"/>
      <w:lvlText w:val=""/>
      <w:lvlJc w:val="left"/>
      <w:pPr>
        <w:ind w:left="7950" w:hanging="360"/>
      </w:pPr>
      <w:rPr>
        <w:rFonts w:ascii="Wingdings" w:hAnsi="Wingdings" w:hint="default"/>
      </w:rPr>
    </w:lvl>
  </w:abstractNum>
  <w:abstractNum w:abstractNumId="25" w15:restartNumberingAfterBreak="0">
    <w:nsid w:val="79242198"/>
    <w:multiLevelType w:val="hybridMultilevel"/>
    <w:tmpl w:val="F1642FC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7BCB64FE"/>
    <w:multiLevelType w:val="hybridMultilevel"/>
    <w:tmpl w:val="6234B98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2"/>
  </w:num>
  <w:num w:numId="4">
    <w:abstractNumId w:val="22"/>
  </w:num>
  <w:num w:numId="5">
    <w:abstractNumId w:val="6"/>
  </w:num>
  <w:num w:numId="6">
    <w:abstractNumId w:val="23"/>
  </w:num>
  <w:num w:numId="7">
    <w:abstractNumId w:val="3"/>
  </w:num>
  <w:num w:numId="8">
    <w:abstractNumId w:val="13"/>
  </w:num>
  <w:num w:numId="9">
    <w:abstractNumId w:val="9"/>
  </w:num>
  <w:num w:numId="10">
    <w:abstractNumId w:val="14"/>
  </w:num>
  <w:num w:numId="11">
    <w:abstractNumId w:val="25"/>
  </w:num>
  <w:num w:numId="12">
    <w:abstractNumId w:val="17"/>
  </w:num>
  <w:num w:numId="13">
    <w:abstractNumId w:val="1"/>
  </w:num>
  <w:num w:numId="14">
    <w:abstractNumId w:val="16"/>
  </w:num>
  <w:num w:numId="15">
    <w:abstractNumId w:val="15"/>
  </w:num>
  <w:num w:numId="16">
    <w:abstractNumId w:val="21"/>
  </w:num>
  <w:num w:numId="17">
    <w:abstractNumId w:val="10"/>
  </w:num>
  <w:num w:numId="18">
    <w:abstractNumId w:val="0"/>
  </w:num>
  <w:num w:numId="19">
    <w:abstractNumId w:val="5"/>
  </w:num>
  <w:num w:numId="20">
    <w:abstractNumId w:val="8"/>
  </w:num>
  <w:num w:numId="21">
    <w:abstractNumId w:val="7"/>
  </w:num>
  <w:num w:numId="22">
    <w:abstractNumId w:val="26"/>
  </w:num>
  <w:num w:numId="23">
    <w:abstractNumId w:val="24"/>
  </w:num>
  <w:num w:numId="24">
    <w:abstractNumId w:val="20"/>
  </w:num>
  <w:num w:numId="25">
    <w:abstractNumId w:val="4"/>
  </w:num>
  <w:num w:numId="26">
    <w:abstractNumId w:val="12"/>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97B"/>
    <w:rsid w:val="00000D2D"/>
    <w:rsid w:val="00001390"/>
    <w:rsid w:val="00005576"/>
    <w:rsid w:val="000056FD"/>
    <w:rsid w:val="000117C0"/>
    <w:rsid w:val="00013B0E"/>
    <w:rsid w:val="00014B7C"/>
    <w:rsid w:val="00020897"/>
    <w:rsid w:val="0002232B"/>
    <w:rsid w:val="000356D3"/>
    <w:rsid w:val="00035850"/>
    <w:rsid w:val="00042981"/>
    <w:rsid w:val="00042C8D"/>
    <w:rsid w:val="000433AE"/>
    <w:rsid w:val="00057DC6"/>
    <w:rsid w:val="00071420"/>
    <w:rsid w:val="00074F80"/>
    <w:rsid w:val="00077A75"/>
    <w:rsid w:val="00085A0F"/>
    <w:rsid w:val="00085BE2"/>
    <w:rsid w:val="0009028C"/>
    <w:rsid w:val="000A4A2B"/>
    <w:rsid w:val="000C26DC"/>
    <w:rsid w:val="000C537C"/>
    <w:rsid w:val="000C54C8"/>
    <w:rsid w:val="000C5B82"/>
    <w:rsid w:val="000C6848"/>
    <w:rsid w:val="000D1D98"/>
    <w:rsid w:val="000D2CED"/>
    <w:rsid w:val="000D45DB"/>
    <w:rsid w:val="000D77FF"/>
    <w:rsid w:val="000E24B6"/>
    <w:rsid w:val="000E2577"/>
    <w:rsid w:val="000E51EC"/>
    <w:rsid w:val="000E7A5F"/>
    <w:rsid w:val="000F248A"/>
    <w:rsid w:val="000F538E"/>
    <w:rsid w:val="000F6CE3"/>
    <w:rsid w:val="00102F4C"/>
    <w:rsid w:val="00112447"/>
    <w:rsid w:val="001127FF"/>
    <w:rsid w:val="0011314F"/>
    <w:rsid w:val="00113195"/>
    <w:rsid w:val="00113BB0"/>
    <w:rsid w:val="001141C9"/>
    <w:rsid w:val="00114943"/>
    <w:rsid w:val="00115FC5"/>
    <w:rsid w:val="00121E6D"/>
    <w:rsid w:val="00124C09"/>
    <w:rsid w:val="00133DD0"/>
    <w:rsid w:val="00135C1E"/>
    <w:rsid w:val="001369BE"/>
    <w:rsid w:val="00137436"/>
    <w:rsid w:val="001405A7"/>
    <w:rsid w:val="0014323A"/>
    <w:rsid w:val="0015009B"/>
    <w:rsid w:val="00154907"/>
    <w:rsid w:val="00155731"/>
    <w:rsid w:val="0015677A"/>
    <w:rsid w:val="00157AB1"/>
    <w:rsid w:val="00161DF2"/>
    <w:rsid w:val="00163100"/>
    <w:rsid w:val="00163C31"/>
    <w:rsid w:val="0016522D"/>
    <w:rsid w:val="00167485"/>
    <w:rsid w:val="001715A3"/>
    <w:rsid w:val="00173668"/>
    <w:rsid w:val="001738AA"/>
    <w:rsid w:val="0018199C"/>
    <w:rsid w:val="00182454"/>
    <w:rsid w:val="00185F55"/>
    <w:rsid w:val="00186306"/>
    <w:rsid w:val="00186AF8"/>
    <w:rsid w:val="001A1214"/>
    <w:rsid w:val="001A46B4"/>
    <w:rsid w:val="001B0E4B"/>
    <w:rsid w:val="001B1105"/>
    <w:rsid w:val="001B39D3"/>
    <w:rsid w:val="001C492E"/>
    <w:rsid w:val="001C6F20"/>
    <w:rsid w:val="001C7D22"/>
    <w:rsid w:val="001D0E59"/>
    <w:rsid w:val="001D1BA3"/>
    <w:rsid w:val="001D49F1"/>
    <w:rsid w:val="001D6E60"/>
    <w:rsid w:val="001E1B10"/>
    <w:rsid w:val="001E4857"/>
    <w:rsid w:val="001E4BAE"/>
    <w:rsid w:val="001E5421"/>
    <w:rsid w:val="001F02ED"/>
    <w:rsid w:val="001F590C"/>
    <w:rsid w:val="001F7842"/>
    <w:rsid w:val="002074EB"/>
    <w:rsid w:val="0021240D"/>
    <w:rsid w:val="00215129"/>
    <w:rsid w:val="0021592F"/>
    <w:rsid w:val="0021729C"/>
    <w:rsid w:val="0022220C"/>
    <w:rsid w:val="0022381D"/>
    <w:rsid w:val="002264E9"/>
    <w:rsid w:val="0022716D"/>
    <w:rsid w:val="0022745F"/>
    <w:rsid w:val="00234D1A"/>
    <w:rsid w:val="002413A4"/>
    <w:rsid w:val="00242DC2"/>
    <w:rsid w:val="002519FA"/>
    <w:rsid w:val="00253ED3"/>
    <w:rsid w:val="00255EFF"/>
    <w:rsid w:val="00257A47"/>
    <w:rsid w:val="00260B36"/>
    <w:rsid w:val="00263020"/>
    <w:rsid w:val="00265188"/>
    <w:rsid w:val="00267E45"/>
    <w:rsid w:val="002706F0"/>
    <w:rsid w:val="002777C9"/>
    <w:rsid w:val="00284A12"/>
    <w:rsid w:val="00287F86"/>
    <w:rsid w:val="002932CA"/>
    <w:rsid w:val="00294C30"/>
    <w:rsid w:val="00297526"/>
    <w:rsid w:val="002A2783"/>
    <w:rsid w:val="002C3635"/>
    <w:rsid w:val="002C3BD6"/>
    <w:rsid w:val="002C4B12"/>
    <w:rsid w:val="002C7AF2"/>
    <w:rsid w:val="002C7D2D"/>
    <w:rsid w:val="002D046E"/>
    <w:rsid w:val="002D1ABE"/>
    <w:rsid w:val="002D5053"/>
    <w:rsid w:val="002D6513"/>
    <w:rsid w:val="002D7BAA"/>
    <w:rsid w:val="00304BC1"/>
    <w:rsid w:val="00305E42"/>
    <w:rsid w:val="003117D1"/>
    <w:rsid w:val="00313B7D"/>
    <w:rsid w:val="003159BF"/>
    <w:rsid w:val="0031698E"/>
    <w:rsid w:val="0032055C"/>
    <w:rsid w:val="00322087"/>
    <w:rsid w:val="003243D7"/>
    <w:rsid w:val="0032615D"/>
    <w:rsid w:val="00327249"/>
    <w:rsid w:val="00335A07"/>
    <w:rsid w:val="00336848"/>
    <w:rsid w:val="003431C9"/>
    <w:rsid w:val="00344A55"/>
    <w:rsid w:val="00344DBC"/>
    <w:rsid w:val="00346F82"/>
    <w:rsid w:val="00347F9F"/>
    <w:rsid w:val="00354F50"/>
    <w:rsid w:val="00357941"/>
    <w:rsid w:val="00357E09"/>
    <w:rsid w:val="00357E2E"/>
    <w:rsid w:val="00360F82"/>
    <w:rsid w:val="00372553"/>
    <w:rsid w:val="00372F45"/>
    <w:rsid w:val="00381603"/>
    <w:rsid w:val="00381C3F"/>
    <w:rsid w:val="00382336"/>
    <w:rsid w:val="00384AC7"/>
    <w:rsid w:val="00390CD1"/>
    <w:rsid w:val="00394730"/>
    <w:rsid w:val="003A2DE5"/>
    <w:rsid w:val="003B481B"/>
    <w:rsid w:val="003B4E11"/>
    <w:rsid w:val="003C1977"/>
    <w:rsid w:val="003C1C13"/>
    <w:rsid w:val="003C771A"/>
    <w:rsid w:val="003D6535"/>
    <w:rsid w:val="003D73FC"/>
    <w:rsid w:val="003E320A"/>
    <w:rsid w:val="003E34AA"/>
    <w:rsid w:val="003E3AAF"/>
    <w:rsid w:val="003F0241"/>
    <w:rsid w:val="003F5238"/>
    <w:rsid w:val="003F6881"/>
    <w:rsid w:val="003F6A41"/>
    <w:rsid w:val="00406F62"/>
    <w:rsid w:val="00407770"/>
    <w:rsid w:val="00412289"/>
    <w:rsid w:val="0041319D"/>
    <w:rsid w:val="00423764"/>
    <w:rsid w:val="00424872"/>
    <w:rsid w:val="00424FB6"/>
    <w:rsid w:val="004250D2"/>
    <w:rsid w:val="00425610"/>
    <w:rsid w:val="004266B7"/>
    <w:rsid w:val="00426F9A"/>
    <w:rsid w:val="00427E22"/>
    <w:rsid w:val="00430B14"/>
    <w:rsid w:val="00430C30"/>
    <w:rsid w:val="00431560"/>
    <w:rsid w:val="004361E2"/>
    <w:rsid w:val="004364C8"/>
    <w:rsid w:val="00441B61"/>
    <w:rsid w:val="004420A6"/>
    <w:rsid w:val="004458A6"/>
    <w:rsid w:val="004507F8"/>
    <w:rsid w:val="00454388"/>
    <w:rsid w:val="00460D0E"/>
    <w:rsid w:val="0046387A"/>
    <w:rsid w:val="00463FC7"/>
    <w:rsid w:val="0047019D"/>
    <w:rsid w:val="00477380"/>
    <w:rsid w:val="00477C6C"/>
    <w:rsid w:val="00494A95"/>
    <w:rsid w:val="004A0C9A"/>
    <w:rsid w:val="004B024D"/>
    <w:rsid w:val="004C26B4"/>
    <w:rsid w:val="004C63B6"/>
    <w:rsid w:val="004C6D0F"/>
    <w:rsid w:val="004C721F"/>
    <w:rsid w:val="004D169F"/>
    <w:rsid w:val="004D1B05"/>
    <w:rsid w:val="004D1FD9"/>
    <w:rsid w:val="004D2E59"/>
    <w:rsid w:val="004D302D"/>
    <w:rsid w:val="004D367E"/>
    <w:rsid w:val="004D4F5B"/>
    <w:rsid w:val="004D5E13"/>
    <w:rsid w:val="004E04F2"/>
    <w:rsid w:val="004E7B1E"/>
    <w:rsid w:val="004E7CDE"/>
    <w:rsid w:val="004E7EA2"/>
    <w:rsid w:val="004F40F9"/>
    <w:rsid w:val="005037FA"/>
    <w:rsid w:val="00505944"/>
    <w:rsid w:val="00507CCD"/>
    <w:rsid w:val="00510333"/>
    <w:rsid w:val="005143E2"/>
    <w:rsid w:val="005178C0"/>
    <w:rsid w:val="0052084E"/>
    <w:rsid w:val="00520F6D"/>
    <w:rsid w:val="0052215B"/>
    <w:rsid w:val="00524765"/>
    <w:rsid w:val="005273EE"/>
    <w:rsid w:val="0053226C"/>
    <w:rsid w:val="00536E56"/>
    <w:rsid w:val="00537E54"/>
    <w:rsid w:val="0054301C"/>
    <w:rsid w:val="0054700B"/>
    <w:rsid w:val="00547036"/>
    <w:rsid w:val="00552C3A"/>
    <w:rsid w:val="005566BF"/>
    <w:rsid w:val="00557EEA"/>
    <w:rsid w:val="00567165"/>
    <w:rsid w:val="00570F26"/>
    <w:rsid w:val="00574CDE"/>
    <w:rsid w:val="005853FD"/>
    <w:rsid w:val="00586C15"/>
    <w:rsid w:val="00587605"/>
    <w:rsid w:val="005926EA"/>
    <w:rsid w:val="00594CD5"/>
    <w:rsid w:val="0059520C"/>
    <w:rsid w:val="005A02EB"/>
    <w:rsid w:val="005A08DA"/>
    <w:rsid w:val="005A0D76"/>
    <w:rsid w:val="005A33A4"/>
    <w:rsid w:val="005A38DC"/>
    <w:rsid w:val="005A3DDC"/>
    <w:rsid w:val="005A43CB"/>
    <w:rsid w:val="005A541A"/>
    <w:rsid w:val="005A63AD"/>
    <w:rsid w:val="005B471C"/>
    <w:rsid w:val="005B5883"/>
    <w:rsid w:val="005C4B9C"/>
    <w:rsid w:val="005C503C"/>
    <w:rsid w:val="005C55A9"/>
    <w:rsid w:val="005D13B5"/>
    <w:rsid w:val="005D34B6"/>
    <w:rsid w:val="005D5625"/>
    <w:rsid w:val="005E070B"/>
    <w:rsid w:val="005E08FE"/>
    <w:rsid w:val="005E1619"/>
    <w:rsid w:val="005E3163"/>
    <w:rsid w:val="005F7A25"/>
    <w:rsid w:val="00603B47"/>
    <w:rsid w:val="00603D18"/>
    <w:rsid w:val="00607C67"/>
    <w:rsid w:val="006105AF"/>
    <w:rsid w:val="00621F49"/>
    <w:rsid w:val="00622360"/>
    <w:rsid w:val="00622809"/>
    <w:rsid w:val="006314E3"/>
    <w:rsid w:val="0063183A"/>
    <w:rsid w:val="00636059"/>
    <w:rsid w:val="0063724E"/>
    <w:rsid w:val="00640065"/>
    <w:rsid w:val="00641AA5"/>
    <w:rsid w:val="006457BD"/>
    <w:rsid w:val="00646B17"/>
    <w:rsid w:val="0066210F"/>
    <w:rsid w:val="006635E5"/>
    <w:rsid w:val="006673DA"/>
    <w:rsid w:val="00684263"/>
    <w:rsid w:val="00685360"/>
    <w:rsid w:val="00690C81"/>
    <w:rsid w:val="006956B5"/>
    <w:rsid w:val="00695CCD"/>
    <w:rsid w:val="0069672B"/>
    <w:rsid w:val="0069789D"/>
    <w:rsid w:val="006A43BB"/>
    <w:rsid w:val="006A547E"/>
    <w:rsid w:val="006A583F"/>
    <w:rsid w:val="006A60C3"/>
    <w:rsid w:val="006A67AA"/>
    <w:rsid w:val="006B46D4"/>
    <w:rsid w:val="006B66A3"/>
    <w:rsid w:val="006B6C98"/>
    <w:rsid w:val="006B70B4"/>
    <w:rsid w:val="006C4120"/>
    <w:rsid w:val="006D55B4"/>
    <w:rsid w:val="006E037E"/>
    <w:rsid w:val="006F04F8"/>
    <w:rsid w:val="006F0B33"/>
    <w:rsid w:val="006F176B"/>
    <w:rsid w:val="006F3B43"/>
    <w:rsid w:val="006F3F9C"/>
    <w:rsid w:val="006F7868"/>
    <w:rsid w:val="00701685"/>
    <w:rsid w:val="00701EDB"/>
    <w:rsid w:val="00704130"/>
    <w:rsid w:val="007046E5"/>
    <w:rsid w:val="00713047"/>
    <w:rsid w:val="00714623"/>
    <w:rsid w:val="00716422"/>
    <w:rsid w:val="0072057B"/>
    <w:rsid w:val="00721D5D"/>
    <w:rsid w:val="00724111"/>
    <w:rsid w:val="007412DB"/>
    <w:rsid w:val="00750F17"/>
    <w:rsid w:val="00751B2F"/>
    <w:rsid w:val="00751F2E"/>
    <w:rsid w:val="00752D4A"/>
    <w:rsid w:val="007547B4"/>
    <w:rsid w:val="0075788A"/>
    <w:rsid w:val="00763601"/>
    <w:rsid w:val="00767F27"/>
    <w:rsid w:val="00770617"/>
    <w:rsid w:val="007707ED"/>
    <w:rsid w:val="00775E2C"/>
    <w:rsid w:val="007765CC"/>
    <w:rsid w:val="00776DB4"/>
    <w:rsid w:val="00781DE3"/>
    <w:rsid w:val="00782BD9"/>
    <w:rsid w:val="007879BC"/>
    <w:rsid w:val="007960B3"/>
    <w:rsid w:val="007A293D"/>
    <w:rsid w:val="007A3536"/>
    <w:rsid w:val="007A355D"/>
    <w:rsid w:val="007B6B10"/>
    <w:rsid w:val="007C2BF7"/>
    <w:rsid w:val="007C3FB5"/>
    <w:rsid w:val="007C49DC"/>
    <w:rsid w:val="007C5A69"/>
    <w:rsid w:val="007C5DBC"/>
    <w:rsid w:val="007C61A9"/>
    <w:rsid w:val="007D0188"/>
    <w:rsid w:val="007D352C"/>
    <w:rsid w:val="007D4DA3"/>
    <w:rsid w:val="007D5498"/>
    <w:rsid w:val="007D7178"/>
    <w:rsid w:val="007E6A1C"/>
    <w:rsid w:val="007E78B4"/>
    <w:rsid w:val="007E7F05"/>
    <w:rsid w:val="007F666B"/>
    <w:rsid w:val="007F6FF4"/>
    <w:rsid w:val="007F72F4"/>
    <w:rsid w:val="00801C99"/>
    <w:rsid w:val="00805A72"/>
    <w:rsid w:val="00810ED7"/>
    <w:rsid w:val="00812825"/>
    <w:rsid w:val="00820FDB"/>
    <w:rsid w:val="008224C9"/>
    <w:rsid w:val="008231EA"/>
    <w:rsid w:val="008244E0"/>
    <w:rsid w:val="008251A2"/>
    <w:rsid w:val="00826240"/>
    <w:rsid w:val="00827210"/>
    <w:rsid w:val="00830316"/>
    <w:rsid w:val="00831886"/>
    <w:rsid w:val="0083213E"/>
    <w:rsid w:val="00835763"/>
    <w:rsid w:val="008422B9"/>
    <w:rsid w:val="008428C3"/>
    <w:rsid w:val="00843054"/>
    <w:rsid w:val="008435AE"/>
    <w:rsid w:val="00843F33"/>
    <w:rsid w:val="00850C13"/>
    <w:rsid w:val="008543AF"/>
    <w:rsid w:val="0085574C"/>
    <w:rsid w:val="00855DD9"/>
    <w:rsid w:val="00856417"/>
    <w:rsid w:val="00857946"/>
    <w:rsid w:val="008710B5"/>
    <w:rsid w:val="00872110"/>
    <w:rsid w:val="00873727"/>
    <w:rsid w:val="00880030"/>
    <w:rsid w:val="00882AAD"/>
    <w:rsid w:val="0088369B"/>
    <w:rsid w:val="00884182"/>
    <w:rsid w:val="00885BCE"/>
    <w:rsid w:val="00886069"/>
    <w:rsid w:val="008863CF"/>
    <w:rsid w:val="00886D94"/>
    <w:rsid w:val="0088702F"/>
    <w:rsid w:val="00887377"/>
    <w:rsid w:val="008943F2"/>
    <w:rsid w:val="008A1EB7"/>
    <w:rsid w:val="008B0DAC"/>
    <w:rsid w:val="008B5741"/>
    <w:rsid w:val="008C439E"/>
    <w:rsid w:val="008C4857"/>
    <w:rsid w:val="008D0150"/>
    <w:rsid w:val="008D4617"/>
    <w:rsid w:val="008D509F"/>
    <w:rsid w:val="008D705C"/>
    <w:rsid w:val="008E1872"/>
    <w:rsid w:val="008E370A"/>
    <w:rsid w:val="008F3218"/>
    <w:rsid w:val="008F7EC5"/>
    <w:rsid w:val="009029AF"/>
    <w:rsid w:val="009052E0"/>
    <w:rsid w:val="00907631"/>
    <w:rsid w:val="00907D64"/>
    <w:rsid w:val="00911991"/>
    <w:rsid w:val="00915AB6"/>
    <w:rsid w:val="00915EEE"/>
    <w:rsid w:val="009222AD"/>
    <w:rsid w:val="00925109"/>
    <w:rsid w:val="00927C17"/>
    <w:rsid w:val="009306CA"/>
    <w:rsid w:val="009312C5"/>
    <w:rsid w:val="00932DB5"/>
    <w:rsid w:val="00933698"/>
    <w:rsid w:val="009342FF"/>
    <w:rsid w:val="00935423"/>
    <w:rsid w:val="009414F8"/>
    <w:rsid w:val="00942783"/>
    <w:rsid w:val="00945FED"/>
    <w:rsid w:val="00946EEB"/>
    <w:rsid w:val="00957285"/>
    <w:rsid w:val="00957E3F"/>
    <w:rsid w:val="00964078"/>
    <w:rsid w:val="00973D9D"/>
    <w:rsid w:val="0097724C"/>
    <w:rsid w:val="00977CA7"/>
    <w:rsid w:val="00980A18"/>
    <w:rsid w:val="009817DB"/>
    <w:rsid w:val="0098774C"/>
    <w:rsid w:val="00994E13"/>
    <w:rsid w:val="009A36BF"/>
    <w:rsid w:val="009A578B"/>
    <w:rsid w:val="009B34CE"/>
    <w:rsid w:val="009B6052"/>
    <w:rsid w:val="009C3FDB"/>
    <w:rsid w:val="009D1C20"/>
    <w:rsid w:val="009D55C3"/>
    <w:rsid w:val="009D603B"/>
    <w:rsid w:val="009D6B79"/>
    <w:rsid w:val="009E0364"/>
    <w:rsid w:val="009E5D54"/>
    <w:rsid w:val="009E6288"/>
    <w:rsid w:val="009E7246"/>
    <w:rsid w:val="009F546F"/>
    <w:rsid w:val="00A01DC3"/>
    <w:rsid w:val="00A044EA"/>
    <w:rsid w:val="00A101E6"/>
    <w:rsid w:val="00A12C4F"/>
    <w:rsid w:val="00A17A01"/>
    <w:rsid w:val="00A17D41"/>
    <w:rsid w:val="00A21CB5"/>
    <w:rsid w:val="00A25188"/>
    <w:rsid w:val="00A26A65"/>
    <w:rsid w:val="00A32F72"/>
    <w:rsid w:val="00A34401"/>
    <w:rsid w:val="00A43B38"/>
    <w:rsid w:val="00A524EE"/>
    <w:rsid w:val="00A539F4"/>
    <w:rsid w:val="00A61240"/>
    <w:rsid w:val="00A61AC5"/>
    <w:rsid w:val="00A61DE3"/>
    <w:rsid w:val="00A6258A"/>
    <w:rsid w:val="00A70436"/>
    <w:rsid w:val="00A729F4"/>
    <w:rsid w:val="00A76806"/>
    <w:rsid w:val="00A849CC"/>
    <w:rsid w:val="00A85023"/>
    <w:rsid w:val="00A85AA1"/>
    <w:rsid w:val="00A91E42"/>
    <w:rsid w:val="00A920F1"/>
    <w:rsid w:val="00A92476"/>
    <w:rsid w:val="00A940E7"/>
    <w:rsid w:val="00A94EFE"/>
    <w:rsid w:val="00A95BE7"/>
    <w:rsid w:val="00A97682"/>
    <w:rsid w:val="00AA08F3"/>
    <w:rsid w:val="00AA0D71"/>
    <w:rsid w:val="00AA227E"/>
    <w:rsid w:val="00AA3FA9"/>
    <w:rsid w:val="00AA489D"/>
    <w:rsid w:val="00AA67E5"/>
    <w:rsid w:val="00AB3C14"/>
    <w:rsid w:val="00AB43C7"/>
    <w:rsid w:val="00AB536C"/>
    <w:rsid w:val="00AB5989"/>
    <w:rsid w:val="00AB77D9"/>
    <w:rsid w:val="00AC0F08"/>
    <w:rsid w:val="00AC1285"/>
    <w:rsid w:val="00AC376E"/>
    <w:rsid w:val="00AC5CA4"/>
    <w:rsid w:val="00AD262B"/>
    <w:rsid w:val="00AD3D7F"/>
    <w:rsid w:val="00AD79F4"/>
    <w:rsid w:val="00AE027B"/>
    <w:rsid w:val="00AE4798"/>
    <w:rsid w:val="00AE5921"/>
    <w:rsid w:val="00AE5DDE"/>
    <w:rsid w:val="00AE6888"/>
    <w:rsid w:val="00AF17BA"/>
    <w:rsid w:val="00AF63ED"/>
    <w:rsid w:val="00B060E2"/>
    <w:rsid w:val="00B064FD"/>
    <w:rsid w:val="00B20D4A"/>
    <w:rsid w:val="00B22204"/>
    <w:rsid w:val="00B22C80"/>
    <w:rsid w:val="00B32943"/>
    <w:rsid w:val="00B340F5"/>
    <w:rsid w:val="00B5095A"/>
    <w:rsid w:val="00B50D10"/>
    <w:rsid w:val="00B566C0"/>
    <w:rsid w:val="00B65C89"/>
    <w:rsid w:val="00B67310"/>
    <w:rsid w:val="00B725EB"/>
    <w:rsid w:val="00B73E6B"/>
    <w:rsid w:val="00B7517D"/>
    <w:rsid w:val="00B75355"/>
    <w:rsid w:val="00B771EF"/>
    <w:rsid w:val="00B815FE"/>
    <w:rsid w:val="00B83596"/>
    <w:rsid w:val="00B96DCF"/>
    <w:rsid w:val="00B97535"/>
    <w:rsid w:val="00BB1609"/>
    <w:rsid w:val="00BB47A9"/>
    <w:rsid w:val="00BB48FD"/>
    <w:rsid w:val="00BB4A8A"/>
    <w:rsid w:val="00BB77D5"/>
    <w:rsid w:val="00BC1CC4"/>
    <w:rsid w:val="00BC3BC4"/>
    <w:rsid w:val="00BC7107"/>
    <w:rsid w:val="00BD21ED"/>
    <w:rsid w:val="00BD410E"/>
    <w:rsid w:val="00BD46D8"/>
    <w:rsid w:val="00BE1208"/>
    <w:rsid w:val="00BF3649"/>
    <w:rsid w:val="00BF3A86"/>
    <w:rsid w:val="00BF63C0"/>
    <w:rsid w:val="00C011EE"/>
    <w:rsid w:val="00C0312B"/>
    <w:rsid w:val="00C0315C"/>
    <w:rsid w:val="00C06DA9"/>
    <w:rsid w:val="00C11978"/>
    <w:rsid w:val="00C13989"/>
    <w:rsid w:val="00C1565F"/>
    <w:rsid w:val="00C15DD7"/>
    <w:rsid w:val="00C1617A"/>
    <w:rsid w:val="00C21D1E"/>
    <w:rsid w:val="00C2200C"/>
    <w:rsid w:val="00C2297A"/>
    <w:rsid w:val="00C23AB3"/>
    <w:rsid w:val="00C2513C"/>
    <w:rsid w:val="00C269C1"/>
    <w:rsid w:val="00C2747F"/>
    <w:rsid w:val="00C27785"/>
    <w:rsid w:val="00C27E17"/>
    <w:rsid w:val="00C30C08"/>
    <w:rsid w:val="00C31A01"/>
    <w:rsid w:val="00C328B4"/>
    <w:rsid w:val="00C44457"/>
    <w:rsid w:val="00C45107"/>
    <w:rsid w:val="00C46530"/>
    <w:rsid w:val="00C46C0E"/>
    <w:rsid w:val="00C51319"/>
    <w:rsid w:val="00C55AC3"/>
    <w:rsid w:val="00C55B65"/>
    <w:rsid w:val="00C57AAB"/>
    <w:rsid w:val="00C64F8B"/>
    <w:rsid w:val="00C651C1"/>
    <w:rsid w:val="00C74563"/>
    <w:rsid w:val="00C763EE"/>
    <w:rsid w:val="00C8236E"/>
    <w:rsid w:val="00C83CC8"/>
    <w:rsid w:val="00C92D8A"/>
    <w:rsid w:val="00C94EF9"/>
    <w:rsid w:val="00CA2FDD"/>
    <w:rsid w:val="00CA70C1"/>
    <w:rsid w:val="00CB037E"/>
    <w:rsid w:val="00CB0BA3"/>
    <w:rsid w:val="00CB49DE"/>
    <w:rsid w:val="00CB4DBE"/>
    <w:rsid w:val="00CB67F6"/>
    <w:rsid w:val="00CB76CD"/>
    <w:rsid w:val="00CB7894"/>
    <w:rsid w:val="00CC1DA8"/>
    <w:rsid w:val="00CC1E57"/>
    <w:rsid w:val="00CC4C98"/>
    <w:rsid w:val="00CC725A"/>
    <w:rsid w:val="00CD457A"/>
    <w:rsid w:val="00CD5660"/>
    <w:rsid w:val="00CD5E04"/>
    <w:rsid w:val="00CD65BA"/>
    <w:rsid w:val="00CD6965"/>
    <w:rsid w:val="00CE4E1E"/>
    <w:rsid w:val="00CE5B2C"/>
    <w:rsid w:val="00CF5085"/>
    <w:rsid w:val="00D119F3"/>
    <w:rsid w:val="00D11B38"/>
    <w:rsid w:val="00D128EA"/>
    <w:rsid w:val="00D14DCD"/>
    <w:rsid w:val="00D15E40"/>
    <w:rsid w:val="00D16C8F"/>
    <w:rsid w:val="00D21787"/>
    <w:rsid w:val="00D22241"/>
    <w:rsid w:val="00D25081"/>
    <w:rsid w:val="00D3489F"/>
    <w:rsid w:val="00D367C8"/>
    <w:rsid w:val="00D416B8"/>
    <w:rsid w:val="00D45E96"/>
    <w:rsid w:val="00D47407"/>
    <w:rsid w:val="00D5184D"/>
    <w:rsid w:val="00D57283"/>
    <w:rsid w:val="00D62132"/>
    <w:rsid w:val="00D6260A"/>
    <w:rsid w:val="00D649AD"/>
    <w:rsid w:val="00D66C04"/>
    <w:rsid w:val="00D70466"/>
    <w:rsid w:val="00D719DC"/>
    <w:rsid w:val="00D7366B"/>
    <w:rsid w:val="00D74289"/>
    <w:rsid w:val="00D80C0A"/>
    <w:rsid w:val="00D81C30"/>
    <w:rsid w:val="00D82A13"/>
    <w:rsid w:val="00D8567C"/>
    <w:rsid w:val="00D871A9"/>
    <w:rsid w:val="00D92294"/>
    <w:rsid w:val="00D93356"/>
    <w:rsid w:val="00D95716"/>
    <w:rsid w:val="00DA7479"/>
    <w:rsid w:val="00DA7BE6"/>
    <w:rsid w:val="00DB38C8"/>
    <w:rsid w:val="00DB3C4A"/>
    <w:rsid w:val="00DC3BEF"/>
    <w:rsid w:val="00DC4F46"/>
    <w:rsid w:val="00DC52AB"/>
    <w:rsid w:val="00DC6E1C"/>
    <w:rsid w:val="00DC771C"/>
    <w:rsid w:val="00DD09E3"/>
    <w:rsid w:val="00DD1376"/>
    <w:rsid w:val="00DD4E37"/>
    <w:rsid w:val="00DD689A"/>
    <w:rsid w:val="00DD6980"/>
    <w:rsid w:val="00DD73F2"/>
    <w:rsid w:val="00DE10D8"/>
    <w:rsid w:val="00DE1C61"/>
    <w:rsid w:val="00DF1D3C"/>
    <w:rsid w:val="00DF246A"/>
    <w:rsid w:val="00DF2A79"/>
    <w:rsid w:val="00DF2D06"/>
    <w:rsid w:val="00E014BA"/>
    <w:rsid w:val="00E02036"/>
    <w:rsid w:val="00E027D5"/>
    <w:rsid w:val="00E049D0"/>
    <w:rsid w:val="00E06087"/>
    <w:rsid w:val="00E111E5"/>
    <w:rsid w:val="00E1321B"/>
    <w:rsid w:val="00E13EAE"/>
    <w:rsid w:val="00E16918"/>
    <w:rsid w:val="00E22367"/>
    <w:rsid w:val="00E230F8"/>
    <w:rsid w:val="00E24669"/>
    <w:rsid w:val="00E4135F"/>
    <w:rsid w:val="00E417C5"/>
    <w:rsid w:val="00E43746"/>
    <w:rsid w:val="00E44CE6"/>
    <w:rsid w:val="00E46BA0"/>
    <w:rsid w:val="00E53DB6"/>
    <w:rsid w:val="00E55119"/>
    <w:rsid w:val="00E558A1"/>
    <w:rsid w:val="00E574DA"/>
    <w:rsid w:val="00E71A7C"/>
    <w:rsid w:val="00E724BD"/>
    <w:rsid w:val="00E75301"/>
    <w:rsid w:val="00E76584"/>
    <w:rsid w:val="00E85C95"/>
    <w:rsid w:val="00E85ED0"/>
    <w:rsid w:val="00E913E7"/>
    <w:rsid w:val="00E922C8"/>
    <w:rsid w:val="00E95E49"/>
    <w:rsid w:val="00E97B82"/>
    <w:rsid w:val="00EA320B"/>
    <w:rsid w:val="00EA3641"/>
    <w:rsid w:val="00EA4AF5"/>
    <w:rsid w:val="00EA5FA8"/>
    <w:rsid w:val="00EA60BA"/>
    <w:rsid w:val="00EB0A54"/>
    <w:rsid w:val="00EB0AD7"/>
    <w:rsid w:val="00EB0F62"/>
    <w:rsid w:val="00EB490F"/>
    <w:rsid w:val="00EB73AC"/>
    <w:rsid w:val="00EB74B0"/>
    <w:rsid w:val="00EC0FFD"/>
    <w:rsid w:val="00EC1CA9"/>
    <w:rsid w:val="00EC7791"/>
    <w:rsid w:val="00ED6DD4"/>
    <w:rsid w:val="00EE1937"/>
    <w:rsid w:val="00EE280C"/>
    <w:rsid w:val="00EE3C03"/>
    <w:rsid w:val="00EF3309"/>
    <w:rsid w:val="00EF56BD"/>
    <w:rsid w:val="00EF57AC"/>
    <w:rsid w:val="00F043C1"/>
    <w:rsid w:val="00F10300"/>
    <w:rsid w:val="00F11990"/>
    <w:rsid w:val="00F13BC6"/>
    <w:rsid w:val="00F13C85"/>
    <w:rsid w:val="00F172FA"/>
    <w:rsid w:val="00F23640"/>
    <w:rsid w:val="00F25926"/>
    <w:rsid w:val="00F2602B"/>
    <w:rsid w:val="00F34003"/>
    <w:rsid w:val="00F359B1"/>
    <w:rsid w:val="00F3797B"/>
    <w:rsid w:val="00F41B46"/>
    <w:rsid w:val="00F44A8F"/>
    <w:rsid w:val="00F463C0"/>
    <w:rsid w:val="00F504E2"/>
    <w:rsid w:val="00F50B81"/>
    <w:rsid w:val="00F51BCF"/>
    <w:rsid w:val="00F536FE"/>
    <w:rsid w:val="00F54DEF"/>
    <w:rsid w:val="00F55C97"/>
    <w:rsid w:val="00F62C18"/>
    <w:rsid w:val="00F70B7C"/>
    <w:rsid w:val="00F74A2D"/>
    <w:rsid w:val="00F74E07"/>
    <w:rsid w:val="00F75EC6"/>
    <w:rsid w:val="00F77E6E"/>
    <w:rsid w:val="00F83FFD"/>
    <w:rsid w:val="00F8467B"/>
    <w:rsid w:val="00F85078"/>
    <w:rsid w:val="00F86035"/>
    <w:rsid w:val="00F86943"/>
    <w:rsid w:val="00F91291"/>
    <w:rsid w:val="00F96A60"/>
    <w:rsid w:val="00F96D5F"/>
    <w:rsid w:val="00FB2702"/>
    <w:rsid w:val="00FB60DC"/>
    <w:rsid w:val="00FC46CF"/>
    <w:rsid w:val="00FC53B5"/>
    <w:rsid w:val="00FD1E6D"/>
    <w:rsid w:val="00FD26D8"/>
    <w:rsid w:val="00FD41C1"/>
    <w:rsid w:val="00FD50DB"/>
    <w:rsid w:val="00FD60DD"/>
    <w:rsid w:val="00FD69FE"/>
    <w:rsid w:val="00FE05F6"/>
    <w:rsid w:val="00FE3812"/>
    <w:rsid w:val="00FE561A"/>
    <w:rsid w:val="00FE6E16"/>
    <w:rsid w:val="00FF0E89"/>
    <w:rsid w:val="00FF6B42"/>
    <w:rsid w:val="00FF6B45"/>
    <w:rsid w:val="00FF75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2677"/>
  <w15:docId w15:val="{54798F5C-5BC6-4ED0-AB55-B91428CE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83"/>
    <w:pPr>
      <w:spacing w:after="0" w:line="240" w:lineRule="auto"/>
    </w:pPr>
    <w:rPr>
      <w:rFonts w:ascii="Calibri" w:eastAsiaTheme="minorEastAsia"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3797B"/>
    <w:pPr>
      <w:tabs>
        <w:tab w:val="center" w:pos="4536"/>
        <w:tab w:val="right" w:pos="9072"/>
      </w:tabs>
    </w:pPr>
  </w:style>
  <w:style w:type="character" w:customStyle="1" w:styleId="ZaglavljeChar">
    <w:name w:val="Zaglavlje Char"/>
    <w:basedOn w:val="Zadanifontodlomka"/>
    <w:link w:val="Zaglavlje"/>
    <w:uiPriority w:val="99"/>
    <w:rsid w:val="00F3797B"/>
  </w:style>
  <w:style w:type="paragraph" w:styleId="Podnoje">
    <w:name w:val="footer"/>
    <w:basedOn w:val="Normal"/>
    <w:link w:val="PodnojeChar"/>
    <w:uiPriority w:val="99"/>
    <w:unhideWhenUsed/>
    <w:rsid w:val="00F3797B"/>
    <w:pPr>
      <w:tabs>
        <w:tab w:val="center" w:pos="4536"/>
        <w:tab w:val="right" w:pos="9072"/>
      </w:tabs>
    </w:pPr>
  </w:style>
  <w:style w:type="character" w:customStyle="1" w:styleId="PodnojeChar">
    <w:name w:val="Podnožje Char"/>
    <w:basedOn w:val="Zadanifontodlomka"/>
    <w:link w:val="Podnoje"/>
    <w:uiPriority w:val="99"/>
    <w:rsid w:val="00F3797B"/>
  </w:style>
  <w:style w:type="paragraph" w:styleId="Tekstbalonia">
    <w:name w:val="Balloon Text"/>
    <w:basedOn w:val="Normal"/>
    <w:link w:val="TekstbaloniaChar"/>
    <w:uiPriority w:val="99"/>
    <w:semiHidden/>
    <w:unhideWhenUsed/>
    <w:rsid w:val="00F3797B"/>
    <w:rPr>
      <w:rFonts w:ascii="Tahoma" w:hAnsi="Tahoma" w:cs="Tahoma"/>
      <w:sz w:val="16"/>
      <w:szCs w:val="16"/>
    </w:rPr>
  </w:style>
  <w:style w:type="character" w:customStyle="1" w:styleId="TekstbaloniaChar">
    <w:name w:val="Tekst balončića Char"/>
    <w:basedOn w:val="Zadanifontodlomka"/>
    <w:link w:val="Tekstbalonia"/>
    <w:uiPriority w:val="99"/>
    <w:semiHidden/>
    <w:rsid w:val="00F3797B"/>
    <w:rPr>
      <w:rFonts w:ascii="Tahoma" w:hAnsi="Tahoma" w:cs="Tahoma"/>
      <w:sz w:val="16"/>
      <w:szCs w:val="16"/>
    </w:rPr>
  </w:style>
  <w:style w:type="table" w:styleId="Reetkatablice">
    <w:name w:val="Table Grid"/>
    <w:basedOn w:val="Obinatablica"/>
    <w:uiPriority w:val="59"/>
    <w:rsid w:val="0070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locked/>
    <w:rsid w:val="00FB2702"/>
    <w:rPr>
      <w:rFonts w:ascii="Calibri" w:eastAsia="Calibri" w:hAnsi="Calibri"/>
      <w:lang w:val="en-US" w:bidi="en-US"/>
    </w:rPr>
  </w:style>
  <w:style w:type="paragraph" w:styleId="Bezproreda">
    <w:name w:val="No Spacing"/>
    <w:basedOn w:val="Normal"/>
    <w:link w:val="BezproredaChar"/>
    <w:uiPriority w:val="1"/>
    <w:qFormat/>
    <w:rsid w:val="00FB2702"/>
    <w:rPr>
      <w:rFonts w:eastAsia="Calibri" w:cstheme="minorBidi"/>
      <w:lang w:val="en-US" w:bidi="en-US"/>
    </w:rPr>
  </w:style>
  <w:style w:type="paragraph" w:styleId="Obinitekst">
    <w:name w:val="Plain Text"/>
    <w:basedOn w:val="Normal"/>
    <w:link w:val="ObinitekstChar"/>
    <w:uiPriority w:val="99"/>
    <w:semiHidden/>
    <w:unhideWhenUsed/>
    <w:rsid w:val="00641AA5"/>
    <w:rPr>
      <w:rFonts w:ascii="Consolas" w:eastAsia="Calibri" w:hAnsi="Consolas" w:cs="Consolas"/>
      <w:sz w:val="21"/>
      <w:szCs w:val="21"/>
    </w:rPr>
  </w:style>
  <w:style w:type="character" w:customStyle="1" w:styleId="ObinitekstChar">
    <w:name w:val="Obični tekst Char"/>
    <w:basedOn w:val="Zadanifontodlomka"/>
    <w:link w:val="Obinitekst"/>
    <w:uiPriority w:val="99"/>
    <w:semiHidden/>
    <w:rsid w:val="00641AA5"/>
    <w:rPr>
      <w:rFonts w:ascii="Consolas" w:eastAsia="Calibri" w:hAnsi="Consolas" w:cs="Consolas"/>
      <w:sz w:val="21"/>
      <w:szCs w:val="21"/>
    </w:rPr>
  </w:style>
  <w:style w:type="paragraph" w:styleId="Odlomakpopisa">
    <w:name w:val="List Paragraph"/>
    <w:basedOn w:val="Normal"/>
    <w:uiPriority w:val="34"/>
    <w:qFormat/>
    <w:rsid w:val="00412289"/>
    <w:pPr>
      <w:ind w:left="720"/>
      <w:contextualSpacing/>
    </w:pPr>
  </w:style>
  <w:style w:type="paragraph" w:styleId="Tekstfusnote">
    <w:name w:val="footnote text"/>
    <w:basedOn w:val="Normal"/>
    <w:link w:val="TekstfusnoteChar"/>
    <w:rsid w:val="004C26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rsid w:val="004C26B4"/>
    <w:rPr>
      <w:rFonts w:ascii="Times New Roman" w:eastAsia="Times New Roman" w:hAnsi="Times New Roman" w:cs="Times New Roman"/>
      <w:sz w:val="20"/>
      <w:szCs w:val="20"/>
      <w:lang w:eastAsia="hr-HR"/>
    </w:rPr>
  </w:style>
  <w:style w:type="character" w:styleId="Referencafusnote">
    <w:name w:val="footnote reference"/>
    <w:rsid w:val="004C2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5642">
      <w:bodyDiv w:val="1"/>
      <w:marLeft w:val="0"/>
      <w:marRight w:val="0"/>
      <w:marTop w:val="0"/>
      <w:marBottom w:val="0"/>
      <w:divBdr>
        <w:top w:val="none" w:sz="0" w:space="0" w:color="auto"/>
        <w:left w:val="none" w:sz="0" w:space="0" w:color="auto"/>
        <w:bottom w:val="none" w:sz="0" w:space="0" w:color="auto"/>
        <w:right w:val="none" w:sz="0" w:space="0" w:color="auto"/>
      </w:divBdr>
    </w:div>
    <w:div w:id="461115984">
      <w:bodyDiv w:val="1"/>
      <w:marLeft w:val="0"/>
      <w:marRight w:val="0"/>
      <w:marTop w:val="0"/>
      <w:marBottom w:val="0"/>
      <w:divBdr>
        <w:top w:val="none" w:sz="0" w:space="0" w:color="auto"/>
        <w:left w:val="none" w:sz="0" w:space="0" w:color="auto"/>
        <w:bottom w:val="none" w:sz="0" w:space="0" w:color="auto"/>
        <w:right w:val="none" w:sz="0" w:space="0" w:color="auto"/>
      </w:divBdr>
    </w:div>
    <w:div w:id="692345904">
      <w:bodyDiv w:val="1"/>
      <w:marLeft w:val="0"/>
      <w:marRight w:val="0"/>
      <w:marTop w:val="0"/>
      <w:marBottom w:val="0"/>
      <w:divBdr>
        <w:top w:val="none" w:sz="0" w:space="0" w:color="auto"/>
        <w:left w:val="none" w:sz="0" w:space="0" w:color="auto"/>
        <w:bottom w:val="none" w:sz="0" w:space="0" w:color="auto"/>
        <w:right w:val="none" w:sz="0" w:space="0" w:color="auto"/>
      </w:divBdr>
    </w:div>
    <w:div w:id="787309956">
      <w:bodyDiv w:val="1"/>
      <w:marLeft w:val="0"/>
      <w:marRight w:val="0"/>
      <w:marTop w:val="0"/>
      <w:marBottom w:val="0"/>
      <w:divBdr>
        <w:top w:val="none" w:sz="0" w:space="0" w:color="auto"/>
        <w:left w:val="none" w:sz="0" w:space="0" w:color="auto"/>
        <w:bottom w:val="none" w:sz="0" w:space="0" w:color="auto"/>
        <w:right w:val="none" w:sz="0" w:space="0" w:color="auto"/>
      </w:divBdr>
    </w:div>
    <w:div w:id="984167895">
      <w:bodyDiv w:val="1"/>
      <w:marLeft w:val="0"/>
      <w:marRight w:val="0"/>
      <w:marTop w:val="0"/>
      <w:marBottom w:val="0"/>
      <w:divBdr>
        <w:top w:val="none" w:sz="0" w:space="0" w:color="auto"/>
        <w:left w:val="none" w:sz="0" w:space="0" w:color="auto"/>
        <w:bottom w:val="none" w:sz="0" w:space="0" w:color="auto"/>
        <w:right w:val="none" w:sz="0" w:space="0" w:color="auto"/>
      </w:divBdr>
    </w:div>
    <w:div w:id="1415784010">
      <w:bodyDiv w:val="1"/>
      <w:marLeft w:val="0"/>
      <w:marRight w:val="0"/>
      <w:marTop w:val="0"/>
      <w:marBottom w:val="0"/>
      <w:divBdr>
        <w:top w:val="none" w:sz="0" w:space="0" w:color="auto"/>
        <w:left w:val="none" w:sz="0" w:space="0" w:color="auto"/>
        <w:bottom w:val="none" w:sz="0" w:space="0" w:color="auto"/>
        <w:right w:val="none" w:sz="0" w:space="0" w:color="auto"/>
      </w:divBdr>
    </w:div>
    <w:div w:id="1764372608">
      <w:bodyDiv w:val="1"/>
      <w:marLeft w:val="0"/>
      <w:marRight w:val="0"/>
      <w:marTop w:val="0"/>
      <w:marBottom w:val="0"/>
      <w:divBdr>
        <w:top w:val="none" w:sz="0" w:space="0" w:color="auto"/>
        <w:left w:val="none" w:sz="0" w:space="0" w:color="auto"/>
        <w:bottom w:val="none" w:sz="0" w:space="0" w:color="auto"/>
        <w:right w:val="none" w:sz="0" w:space="0" w:color="auto"/>
      </w:divBdr>
    </w:div>
    <w:div w:id="18273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red@os-vcemina-lovran.skole.hr" TargetMode="External"/><Relationship Id="rId2" Type="http://schemas.openxmlformats.org/officeDocument/2006/relationships/hyperlink" Target="http://www.os-vcemina-lovran.skole.hr" TargetMode="External"/><Relationship Id="rId1" Type="http://schemas.openxmlformats.org/officeDocument/2006/relationships/image" Target="media/image7.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2B935-3253-41DE-A2FB-41B0378B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5097</TotalTime>
  <Pages>19</Pages>
  <Words>6894</Words>
  <Characters>39299</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523</cp:revision>
  <cp:lastPrinted>2025-01-27T07:16:00Z</cp:lastPrinted>
  <dcterms:created xsi:type="dcterms:W3CDTF">2017-04-03T09:41:00Z</dcterms:created>
  <dcterms:modified xsi:type="dcterms:W3CDTF">2025-01-27T08:49:00Z</dcterms:modified>
</cp:coreProperties>
</file>